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4A0" w:firstRow="1" w:lastRow="0" w:firstColumn="1" w:lastColumn="0" w:noHBand="0" w:noVBand="1"/>
      </w:tblPr>
      <w:tblGrid>
        <w:gridCol w:w="1489"/>
        <w:gridCol w:w="1155"/>
        <w:gridCol w:w="1155"/>
        <w:gridCol w:w="1282"/>
        <w:gridCol w:w="1221"/>
        <w:gridCol w:w="1601"/>
        <w:gridCol w:w="1701"/>
        <w:gridCol w:w="1475"/>
        <w:gridCol w:w="2838"/>
      </w:tblGrid>
      <w:tr w:rsidR="00775977" w14:paraId="0F466C74" w14:textId="77777777">
        <w:tblPrEx>
          <w:tblCellMar>
            <w:top w:w="0" w:type="dxa"/>
            <w:bottom w:w="0" w:type="dxa"/>
          </w:tblCellMar>
        </w:tblPrEx>
        <w:tc>
          <w:tcPr>
            <w:tcW w:w="5669" w:type="dxa"/>
          </w:tcPr>
          <w:p w14:paraId="7424EF9B" w14:textId="77777777" w:rsidR="00775977" w:rsidRDefault="00CA3A29">
            <w:r>
              <w:rPr>
                <w:b/>
              </w:rPr>
              <w:t>Application reference</w:t>
            </w:r>
          </w:p>
        </w:tc>
        <w:tc>
          <w:tcPr>
            <w:tcW w:w="2834" w:type="dxa"/>
          </w:tcPr>
          <w:p w14:paraId="480914A1" w14:textId="77777777" w:rsidR="00775977" w:rsidRDefault="00CA3A29">
            <w:r>
              <w:rPr>
                <w:b/>
              </w:rPr>
              <w:t>Appeal Notified Date</w:t>
            </w:r>
          </w:p>
        </w:tc>
        <w:tc>
          <w:tcPr>
            <w:tcW w:w="2834" w:type="dxa"/>
          </w:tcPr>
          <w:p w14:paraId="1F694021" w14:textId="77777777" w:rsidR="00775977" w:rsidRDefault="00CA3A29">
            <w:r>
              <w:rPr>
                <w:b/>
              </w:rPr>
              <w:t>Appeal Lodged Date</w:t>
            </w:r>
          </w:p>
        </w:tc>
        <w:tc>
          <w:tcPr>
            <w:tcW w:w="5669" w:type="dxa"/>
          </w:tcPr>
          <w:p w14:paraId="23CDEB16" w14:textId="77777777" w:rsidR="00775977" w:rsidRDefault="00CA3A29">
            <w:r>
              <w:rPr>
                <w:b/>
              </w:rPr>
              <w:t>Appellant Type</w:t>
            </w:r>
          </w:p>
        </w:tc>
        <w:tc>
          <w:tcPr>
            <w:tcW w:w="5669" w:type="dxa"/>
          </w:tcPr>
          <w:p w14:paraId="2DC06E34" w14:textId="77777777" w:rsidR="00775977" w:rsidRDefault="00CA3A29">
            <w:r>
              <w:rPr>
                <w:b/>
              </w:rPr>
              <w:t>Nature of Appeal</w:t>
            </w:r>
          </w:p>
        </w:tc>
        <w:tc>
          <w:tcPr>
            <w:tcW w:w="5669" w:type="dxa"/>
          </w:tcPr>
          <w:p w14:paraId="4A50981B" w14:textId="77777777" w:rsidR="00775977" w:rsidRDefault="00CA3A29">
            <w:r>
              <w:rPr>
                <w:b/>
              </w:rPr>
              <w:t>Decision description</w:t>
            </w:r>
          </w:p>
        </w:tc>
        <w:tc>
          <w:tcPr>
            <w:tcW w:w="11338" w:type="dxa"/>
          </w:tcPr>
          <w:p w14:paraId="10E82E23" w14:textId="77777777" w:rsidR="00775977" w:rsidRDefault="00CA3A29">
            <w:r>
              <w:rPr>
                <w:b/>
              </w:rPr>
              <w:t>Applicant name</w:t>
            </w:r>
          </w:p>
        </w:tc>
        <w:tc>
          <w:tcPr>
            <w:tcW w:w="6747" w:type="dxa"/>
          </w:tcPr>
          <w:p w14:paraId="363E9E87" w14:textId="77777777" w:rsidR="00775977" w:rsidRDefault="00CA3A29">
            <w:r>
              <w:rPr>
                <w:b/>
              </w:rPr>
              <w:t>Address</w:t>
            </w:r>
          </w:p>
        </w:tc>
        <w:tc>
          <w:tcPr>
            <w:tcW w:w="22677" w:type="dxa"/>
          </w:tcPr>
          <w:p w14:paraId="1B546229" w14:textId="7FEF5FAF" w:rsidR="00775977" w:rsidRDefault="00CA3A29">
            <w:r>
              <w:rPr>
                <w:b/>
              </w:rPr>
              <w:t>Proposed</w:t>
            </w:r>
            <w:r>
              <w:rPr>
                <w:b/>
              </w:rPr>
              <w:t xml:space="preserve"> development</w:t>
            </w:r>
          </w:p>
        </w:tc>
      </w:tr>
      <w:tr w:rsidR="00775977" w14:paraId="0F497D41" w14:textId="77777777">
        <w:tblPrEx>
          <w:tblCellMar>
            <w:top w:w="0" w:type="dxa"/>
            <w:bottom w:w="0" w:type="dxa"/>
          </w:tblCellMar>
        </w:tblPrEx>
        <w:tc>
          <w:tcPr>
            <w:tcW w:w="5669" w:type="dxa"/>
          </w:tcPr>
          <w:p w14:paraId="1BBB6267" w14:textId="77777777" w:rsidR="00775977" w:rsidRDefault="00CA3A29">
            <w:r>
              <w:t>SD21B/0531</w:t>
            </w:r>
          </w:p>
        </w:tc>
        <w:tc>
          <w:tcPr>
            <w:tcW w:w="2834" w:type="dxa"/>
          </w:tcPr>
          <w:p w14:paraId="7EBACF19" w14:textId="77777777" w:rsidR="00775977" w:rsidRDefault="00CA3A29">
            <w:r>
              <w:t>21/02/2022</w:t>
            </w:r>
          </w:p>
        </w:tc>
        <w:tc>
          <w:tcPr>
            <w:tcW w:w="2834" w:type="dxa"/>
          </w:tcPr>
          <w:p w14:paraId="5FA7EF6F" w14:textId="77777777" w:rsidR="00775977" w:rsidRDefault="00CA3A29">
            <w:r>
              <w:t>16/02/2022</w:t>
            </w:r>
          </w:p>
        </w:tc>
        <w:tc>
          <w:tcPr>
            <w:tcW w:w="5669" w:type="dxa"/>
          </w:tcPr>
          <w:p w14:paraId="4899712E" w14:textId="77777777" w:rsidR="00775977" w:rsidRDefault="00CA3A29">
            <w:r>
              <w:t>1st Party</w:t>
            </w:r>
          </w:p>
        </w:tc>
        <w:tc>
          <w:tcPr>
            <w:tcW w:w="5669" w:type="dxa"/>
          </w:tcPr>
          <w:p w14:paraId="4197D537" w14:textId="77777777" w:rsidR="00775977" w:rsidRDefault="00CA3A29">
            <w:r>
              <w:t>Condition 2</w:t>
            </w:r>
          </w:p>
        </w:tc>
        <w:tc>
          <w:tcPr>
            <w:tcW w:w="5669" w:type="dxa"/>
          </w:tcPr>
          <w:p w14:paraId="78DB8135" w14:textId="77777777" w:rsidR="00775977" w:rsidRDefault="00CA3A29">
            <w:r>
              <w:t>GRANT PERMISSION</w:t>
            </w:r>
          </w:p>
        </w:tc>
        <w:tc>
          <w:tcPr>
            <w:tcW w:w="11338" w:type="dxa"/>
          </w:tcPr>
          <w:p w14:paraId="17F8D37B" w14:textId="77777777" w:rsidR="00775977" w:rsidRDefault="00CA3A29">
            <w:r>
              <w:t>Alison McGinley</w:t>
            </w:r>
          </w:p>
        </w:tc>
        <w:tc>
          <w:tcPr>
            <w:tcW w:w="6747" w:type="dxa"/>
          </w:tcPr>
          <w:p w14:paraId="3FD5C7A9" w14:textId="77777777" w:rsidR="00775977" w:rsidRDefault="00CA3A29">
            <w:r>
              <w:t xml:space="preserve">32, </w:t>
            </w:r>
            <w:proofErr w:type="spellStart"/>
            <w:r>
              <w:t>Mountdown</w:t>
            </w:r>
            <w:proofErr w:type="spellEnd"/>
            <w:r>
              <w:t xml:space="preserve"> Park, Manor Estate, Dublin 12</w:t>
            </w:r>
          </w:p>
        </w:tc>
        <w:tc>
          <w:tcPr>
            <w:tcW w:w="22677" w:type="dxa"/>
          </w:tcPr>
          <w:p w14:paraId="07597E28" w14:textId="77777777" w:rsidR="00775977" w:rsidRDefault="00CA3A29">
            <w:r>
              <w:t>Single storey extension and 'French' doors to the rear, front porch infill, internal renovations, dormer roof to the front of the main roof and all ancillary works necessary to facilitate the deve</w:t>
            </w:r>
            <w:r>
              <w:t>lopment.</w:t>
            </w:r>
          </w:p>
        </w:tc>
      </w:tr>
    </w:tbl>
    <w:p w14:paraId="1156ED59" w14:textId="77777777" w:rsidR="00000000" w:rsidRDefault="00CA3A29"/>
    <w:sectPr w:rsidR="00000000">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75977"/>
    <w:rsid w:val="00775977"/>
    <w:rsid w:val="00CA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11D5"/>
  <w15:docId w15:val="{1F551275-2339-47D3-B9A1-9AB4F707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425</Characters>
  <Application>Microsoft Office Word</Application>
  <DocSecurity>0</DocSecurity>
  <Lines>3</Lines>
  <Paragraphs>1</Paragraphs>
  <ScaleCrop>false</ScaleCrop>
  <Manager/>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Appeals Notified</dc:title>
  <dc:subject/>
  <dc:creator>System Administrator</dc:creator>
  <cp:keywords>Weekly _List_Appeals_Notified</cp:keywords>
  <dc:description/>
  <cp:lastModifiedBy>Brian Connolly</cp:lastModifiedBy>
  <cp:revision>2</cp:revision>
  <dcterms:created xsi:type="dcterms:W3CDTF">2022-03-02T15:34:00Z</dcterms:created>
  <dcterms:modified xsi:type="dcterms:W3CDTF">2022-03-02T15:34:00Z</dcterms:modified>
  <cp:category/>
</cp:coreProperties>
</file>