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0F55C" w14:textId="77777777" w:rsidR="002538D4" w:rsidRDefault="002538D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538D4" w14:paraId="1263574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919F9E" w14:textId="77777777" w:rsidR="002538D4" w:rsidRPr="001D2D45" w:rsidRDefault="002538D4">
            <w:pPr>
              <w:spacing w:before="120"/>
              <w:rPr>
                <w:b/>
                <w:sz w:val="24"/>
                <w:szCs w:val="24"/>
              </w:rPr>
            </w:pPr>
            <w:r w:rsidRPr="006938B7">
              <w:rPr>
                <w:b/>
                <w:noProof/>
                <w:sz w:val="24"/>
                <w:szCs w:val="24"/>
              </w:rPr>
              <w:t>SD21B/0356</w:t>
            </w:r>
          </w:p>
        </w:tc>
        <w:tc>
          <w:tcPr>
            <w:tcW w:w="5629" w:type="dxa"/>
          </w:tcPr>
          <w:p w14:paraId="39A53808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</w:p>
        </w:tc>
      </w:tr>
      <w:tr w:rsidR="002538D4" w14:paraId="049806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175C57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33E3586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08-Nov-2021</w:t>
            </w:r>
          </w:p>
        </w:tc>
      </w:tr>
      <w:tr w:rsidR="002538D4" w14:paraId="3D790F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4AF937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24789A9" w14:textId="77777777" w:rsidR="002538D4" w:rsidRPr="001D2D45" w:rsidRDefault="002538D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05-Nov-2021</w:t>
            </w:r>
          </w:p>
        </w:tc>
      </w:tr>
      <w:tr w:rsidR="002538D4" w14:paraId="0132B5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4FE729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C63F173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3RD PARTY</w:t>
            </w:r>
          </w:p>
        </w:tc>
      </w:tr>
      <w:tr w:rsidR="002538D4" w14:paraId="212777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6F783A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C63F128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538D4" w14:paraId="61F73C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278F9B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2BCD9AB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538D4" w14:paraId="3959C2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EB3B14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F465C90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John Shields</w:t>
            </w:r>
          </w:p>
        </w:tc>
      </w:tr>
      <w:tr w:rsidR="002538D4" w14:paraId="2A1DB5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7B0539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184437B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29, Pinewood Estate, Clondalkin, Dublin 22</w:t>
            </w:r>
          </w:p>
        </w:tc>
      </w:tr>
      <w:tr w:rsidR="002538D4" w14:paraId="572BD4A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0C7E375" w14:textId="77777777" w:rsidR="002538D4" w:rsidRPr="001D2D45" w:rsidRDefault="002538D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F6DED0D" w14:textId="77777777" w:rsidR="002538D4" w:rsidRPr="001D2D45" w:rsidRDefault="002538D4">
            <w:pPr>
              <w:spacing w:before="120"/>
              <w:rPr>
                <w:sz w:val="22"/>
                <w:szCs w:val="22"/>
              </w:rPr>
            </w:pPr>
            <w:r w:rsidRPr="006938B7">
              <w:rPr>
                <w:noProof/>
                <w:sz w:val="22"/>
                <w:szCs w:val="22"/>
              </w:rPr>
              <w:t>Conversion of existing attic space comprising of modification of existing roof structure; raise existing gable c/w window; access stairs and flat roof dormer to the rear.</w:t>
            </w:r>
          </w:p>
        </w:tc>
      </w:tr>
    </w:tbl>
    <w:p w14:paraId="4788F436" w14:textId="77777777" w:rsidR="002538D4" w:rsidRDefault="002538D4">
      <w:pPr>
        <w:pBdr>
          <w:bottom w:val="single" w:sz="12" w:space="1" w:color="auto"/>
        </w:pBdr>
      </w:pPr>
    </w:p>
    <w:p w14:paraId="6C0D9FA5" w14:textId="77777777" w:rsidR="002538D4" w:rsidRDefault="002538D4"/>
    <w:sectPr w:rsidR="002538D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36A14" w14:textId="77777777" w:rsidR="002538D4" w:rsidRDefault="002538D4">
      <w:r>
        <w:separator/>
      </w:r>
    </w:p>
  </w:endnote>
  <w:endnote w:type="continuationSeparator" w:id="0">
    <w:p w14:paraId="3F135840" w14:textId="77777777" w:rsidR="002538D4" w:rsidRDefault="0025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6996" w14:textId="77777777" w:rsidR="002538D4" w:rsidRDefault="002538D4">
      <w:r>
        <w:separator/>
      </w:r>
    </w:p>
  </w:footnote>
  <w:footnote w:type="continuationSeparator" w:id="0">
    <w:p w14:paraId="7B33EA33" w14:textId="77777777" w:rsidR="002538D4" w:rsidRDefault="0025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98A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FF2FE2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80D588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3098FD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538D4"/>
    <w:rsid w:val="00797C96"/>
    <w:rsid w:val="00835DEC"/>
    <w:rsid w:val="00D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BB1DB"/>
  <w15:chartTrackingRefBased/>
  <w15:docId w15:val="{AC27FA49-C42D-46E8-82E9-1F74CDF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2021-11-17T10:33:00Z</dcterms:created>
  <dcterms:modified xsi:type="dcterms:W3CDTF">2021-11-17T10:33:00Z</dcterms:modified>
</cp:coreProperties>
</file>