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06CC" w14:textId="77777777" w:rsidR="0095694D" w:rsidRDefault="0095694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5694D" w14:paraId="65E2573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EC9BAB" w14:textId="77777777" w:rsidR="0095694D" w:rsidRPr="001D2D45" w:rsidRDefault="0095694D">
            <w:pPr>
              <w:spacing w:before="120"/>
              <w:rPr>
                <w:b/>
                <w:sz w:val="24"/>
                <w:szCs w:val="24"/>
              </w:rPr>
            </w:pPr>
            <w:r w:rsidRPr="00511D40">
              <w:rPr>
                <w:b/>
                <w:noProof/>
                <w:sz w:val="24"/>
                <w:szCs w:val="24"/>
              </w:rPr>
              <w:t>SD21B/0389</w:t>
            </w:r>
          </w:p>
        </w:tc>
        <w:tc>
          <w:tcPr>
            <w:tcW w:w="5629" w:type="dxa"/>
          </w:tcPr>
          <w:p w14:paraId="791CEDF9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</w:p>
        </w:tc>
      </w:tr>
      <w:tr w:rsidR="0095694D" w14:paraId="7B61ABE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73929F5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70B6656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28-Sep-2021</w:t>
            </w:r>
          </w:p>
        </w:tc>
      </w:tr>
      <w:tr w:rsidR="0095694D" w14:paraId="281106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D0CEC19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3CA6F00" w14:textId="77777777" w:rsidR="0095694D" w:rsidRPr="001D2D45" w:rsidRDefault="0095694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27-Sep-2021</w:t>
            </w:r>
          </w:p>
        </w:tc>
      </w:tr>
      <w:tr w:rsidR="0095694D" w14:paraId="7A1FABF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3247FE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400B4AA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1 st Party</w:t>
            </w:r>
          </w:p>
        </w:tc>
      </w:tr>
      <w:tr w:rsidR="0095694D" w14:paraId="0024AA0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C15AE4D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56CC8C06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Condition 2</w:t>
            </w:r>
          </w:p>
        </w:tc>
      </w:tr>
      <w:tr w:rsidR="0095694D" w14:paraId="2DA5D3F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99BC54F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07ED175C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95694D" w14:paraId="39557C7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DC232FC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2E2AC1B1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Keith Kirwan</w:t>
            </w:r>
          </w:p>
        </w:tc>
      </w:tr>
      <w:tr w:rsidR="0095694D" w14:paraId="7599FB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F94C0EB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28B9A920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28, Mountdown Park, Manor Estate, Dublin 12</w:t>
            </w:r>
          </w:p>
        </w:tc>
      </w:tr>
      <w:tr w:rsidR="0095694D" w14:paraId="1AD87F1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F5162C5" w14:textId="77777777" w:rsidR="0095694D" w:rsidRPr="001D2D45" w:rsidRDefault="0095694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6046E553" w14:textId="77777777" w:rsidR="0095694D" w:rsidRPr="001D2D45" w:rsidRDefault="0095694D">
            <w:pPr>
              <w:spacing w:before="120"/>
              <w:rPr>
                <w:sz w:val="22"/>
                <w:szCs w:val="22"/>
              </w:rPr>
            </w:pPr>
            <w:r w:rsidRPr="00511D40">
              <w:rPr>
                <w:noProof/>
                <w:sz w:val="22"/>
                <w:szCs w:val="22"/>
              </w:rPr>
              <w:t>Ground floor extension to the rear; an attic conversion to habitable status comprising three bedrooms and a bathroom; provision of two dormer roofs and windows to the front and rear; reconfiguring the ground floor layout with provision of a window to the side passage; infilling the porch area and all ancillary works necessary to facilitate the development.</w:t>
            </w:r>
          </w:p>
        </w:tc>
      </w:tr>
    </w:tbl>
    <w:p w14:paraId="7E914CD4" w14:textId="77777777" w:rsidR="0095694D" w:rsidRDefault="0095694D">
      <w:pPr>
        <w:pBdr>
          <w:bottom w:val="single" w:sz="12" w:space="1" w:color="auto"/>
        </w:pBdr>
      </w:pPr>
    </w:p>
    <w:p w14:paraId="273D644B" w14:textId="77777777" w:rsidR="0095694D" w:rsidRDefault="0095694D"/>
    <w:sectPr w:rsidR="0095694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6D87" w14:textId="77777777" w:rsidR="0095694D" w:rsidRDefault="0095694D">
      <w:r>
        <w:separator/>
      </w:r>
    </w:p>
  </w:endnote>
  <w:endnote w:type="continuationSeparator" w:id="0">
    <w:p w14:paraId="6017E60E" w14:textId="77777777" w:rsidR="0095694D" w:rsidRDefault="0095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2F5C" w14:textId="77777777" w:rsidR="0095694D" w:rsidRDefault="0095694D">
      <w:r>
        <w:separator/>
      </w:r>
    </w:p>
  </w:footnote>
  <w:footnote w:type="continuationSeparator" w:id="0">
    <w:p w14:paraId="6E567349" w14:textId="77777777" w:rsidR="0095694D" w:rsidRDefault="0095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C545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2509DCF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66E644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409668F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835DEC"/>
    <w:rsid w:val="0095694D"/>
    <w:rsid w:val="00AD5170"/>
    <w:rsid w:val="00C2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E6FA9"/>
  <w15:chartTrackingRefBased/>
  <w15:docId w15:val="{CE56AD0F-2BCC-44F7-93B3-F25C387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2021-10-06T13:33:00Z</dcterms:created>
  <dcterms:modified xsi:type="dcterms:W3CDTF">2021-10-06T13:33:00Z</dcterms:modified>
</cp:coreProperties>
</file>