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21E5" w14:textId="77777777" w:rsidR="00E172D7" w:rsidRDefault="00E172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172D7" w14:paraId="70D7EAA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C003092" w14:textId="77777777" w:rsidR="00E172D7" w:rsidRPr="001D2D45" w:rsidRDefault="00E172D7">
            <w:pPr>
              <w:spacing w:before="120"/>
              <w:rPr>
                <w:b/>
                <w:sz w:val="24"/>
                <w:szCs w:val="24"/>
              </w:rPr>
            </w:pPr>
            <w:r w:rsidRPr="003046A6">
              <w:rPr>
                <w:b/>
                <w:noProof/>
                <w:sz w:val="24"/>
                <w:szCs w:val="24"/>
              </w:rPr>
              <w:t>SD21A/0173</w:t>
            </w:r>
          </w:p>
        </w:tc>
        <w:tc>
          <w:tcPr>
            <w:tcW w:w="5629" w:type="dxa"/>
          </w:tcPr>
          <w:p w14:paraId="2E543DE9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</w:p>
        </w:tc>
      </w:tr>
      <w:tr w:rsidR="00E172D7" w14:paraId="4BCDD75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5144A3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6C2D764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20-Sep-2021</w:t>
            </w:r>
          </w:p>
        </w:tc>
      </w:tr>
      <w:tr w:rsidR="00E172D7" w14:paraId="0E35737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2CA1CE9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EC3F25C" w14:textId="77777777" w:rsidR="00E172D7" w:rsidRPr="001D2D45" w:rsidRDefault="00E172D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15-Sep-2021</w:t>
            </w:r>
          </w:p>
        </w:tc>
      </w:tr>
      <w:tr w:rsidR="00E172D7" w14:paraId="1742902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9C4180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C89A318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1ST PARTY</w:t>
            </w:r>
          </w:p>
        </w:tc>
      </w:tr>
      <w:tr w:rsidR="00E172D7" w14:paraId="75C10EC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A13076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5CD0838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172D7" w14:paraId="3088B2F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61D319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5EC2D0A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E172D7" w14:paraId="7118716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47BCBA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61FE81C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Camillus &amp; Maire Muldowney</w:t>
            </w:r>
          </w:p>
        </w:tc>
      </w:tr>
      <w:tr w:rsidR="00E172D7" w14:paraId="7CA2C6E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C29611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103DF85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Radharc, Woodtown Way, Stocking Lane, Dublin 16, D16 WV74</w:t>
            </w:r>
          </w:p>
        </w:tc>
      </w:tr>
      <w:tr w:rsidR="00E172D7" w14:paraId="0A0F77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B4B694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ECD0397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Construction of a contemporary style two storey two bedroom dwelling house on the western side including adapt existing septic tank/percolation area for the new house; installation of a biocycle treatment unit; vehicular entrance will be formed to the new house from Woodtown Way.</w:t>
            </w:r>
          </w:p>
        </w:tc>
      </w:tr>
    </w:tbl>
    <w:p w14:paraId="0E6FB837" w14:textId="77777777" w:rsidR="00E172D7" w:rsidRDefault="00E172D7">
      <w:pPr>
        <w:pBdr>
          <w:bottom w:val="single" w:sz="12" w:space="1" w:color="auto"/>
        </w:pBdr>
      </w:pPr>
    </w:p>
    <w:p w14:paraId="6EFAD392" w14:textId="77777777" w:rsidR="00E172D7" w:rsidRDefault="00E172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172D7" w14:paraId="3326BE2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936DB8" w14:textId="77777777" w:rsidR="00E172D7" w:rsidRPr="001D2D45" w:rsidRDefault="00E172D7">
            <w:pPr>
              <w:spacing w:before="120"/>
              <w:rPr>
                <w:b/>
                <w:sz w:val="24"/>
                <w:szCs w:val="24"/>
              </w:rPr>
            </w:pPr>
            <w:r w:rsidRPr="003046A6">
              <w:rPr>
                <w:b/>
                <w:noProof/>
                <w:sz w:val="24"/>
                <w:szCs w:val="24"/>
              </w:rPr>
              <w:t>SD21A/0177</w:t>
            </w:r>
          </w:p>
        </w:tc>
        <w:tc>
          <w:tcPr>
            <w:tcW w:w="5629" w:type="dxa"/>
          </w:tcPr>
          <w:p w14:paraId="5DE4F20D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</w:p>
        </w:tc>
      </w:tr>
      <w:tr w:rsidR="00E172D7" w14:paraId="1A5AF10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58D6EB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B39FAE5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22-Sep-2021</w:t>
            </w:r>
          </w:p>
        </w:tc>
      </w:tr>
      <w:tr w:rsidR="00E172D7" w14:paraId="4D884C5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DE0246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909F1A6" w14:textId="77777777" w:rsidR="00E172D7" w:rsidRPr="001D2D45" w:rsidRDefault="00E172D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20-Sep-2021</w:t>
            </w:r>
          </w:p>
        </w:tc>
      </w:tr>
      <w:tr w:rsidR="00E172D7" w14:paraId="147C255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E47F32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8F04461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1 st Party</w:t>
            </w:r>
          </w:p>
        </w:tc>
      </w:tr>
      <w:tr w:rsidR="00E172D7" w14:paraId="7ED61E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B05ED4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E32D303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172D7" w14:paraId="78E36D1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767F93B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AD14225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E172D7" w14:paraId="0A89471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7DC071B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F09803B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Naomi Hanlon</w:t>
            </w:r>
          </w:p>
        </w:tc>
      </w:tr>
      <w:tr w:rsidR="00E172D7" w14:paraId="5DCB0CF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F789678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0314904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Carrigeen, Rathcoole, Co. Dublin</w:t>
            </w:r>
          </w:p>
        </w:tc>
      </w:tr>
      <w:tr w:rsidR="00E172D7" w14:paraId="7536250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BD8339" w14:textId="77777777" w:rsidR="00E172D7" w:rsidRPr="001D2D45" w:rsidRDefault="00E172D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E600895" w14:textId="77777777" w:rsidR="00E172D7" w:rsidRPr="001D2D45" w:rsidRDefault="00E172D7">
            <w:pPr>
              <w:spacing w:before="120"/>
              <w:rPr>
                <w:sz w:val="22"/>
                <w:szCs w:val="22"/>
              </w:rPr>
            </w:pPr>
            <w:r w:rsidRPr="003046A6">
              <w:rPr>
                <w:noProof/>
                <w:sz w:val="22"/>
                <w:szCs w:val="22"/>
              </w:rPr>
              <w:t>Construction of a detached single storey split level bungalow; single storey domestic garage; upgrade of existing agricultural entrance to vehicular entrance; secondary effluent treatment system and all associated site works.</w:t>
            </w:r>
          </w:p>
        </w:tc>
      </w:tr>
    </w:tbl>
    <w:p w14:paraId="393762C6" w14:textId="77777777" w:rsidR="00E172D7" w:rsidRDefault="00E172D7">
      <w:pPr>
        <w:pBdr>
          <w:bottom w:val="single" w:sz="12" w:space="1" w:color="auto"/>
        </w:pBdr>
      </w:pPr>
    </w:p>
    <w:p w14:paraId="1CD508B1" w14:textId="77777777" w:rsidR="00E172D7" w:rsidRDefault="00E172D7"/>
    <w:sectPr w:rsidR="00E172D7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02EA" w14:textId="77777777" w:rsidR="00E172D7" w:rsidRDefault="00E172D7">
      <w:r>
        <w:separator/>
      </w:r>
    </w:p>
  </w:endnote>
  <w:endnote w:type="continuationSeparator" w:id="0">
    <w:p w14:paraId="799A7D96" w14:textId="77777777" w:rsidR="00E172D7" w:rsidRDefault="00E1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893A" w14:textId="77777777" w:rsidR="00E172D7" w:rsidRDefault="00E172D7">
      <w:r>
        <w:separator/>
      </w:r>
    </w:p>
  </w:footnote>
  <w:footnote w:type="continuationSeparator" w:id="0">
    <w:p w14:paraId="43B863E1" w14:textId="77777777" w:rsidR="00E172D7" w:rsidRDefault="00E1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3BE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414A3D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6DE85A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1B994D5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2E5D47"/>
    <w:rsid w:val="003B342A"/>
    <w:rsid w:val="00835DEC"/>
    <w:rsid w:val="00E1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2E743"/>
  <w15:chartTrackingRefBased/>
  <w15:docId w15:val="{110612ED-1541-43EB-A87C-AE1BC0B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2021-09-29T16:12:00Z</dcterms:created>
  <dcterms:modified xsi:type="dcterms:W3CDTF">2021-09-29T16:12:00Z</dcterms:modified>
</cp:coreProperties>
</file>