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794"/>
        <w:gridCol w:w="4819"/>
        <w:gridCol w:w="243"/>
      </w:tblGrid>
      <w:tr w:rsidR="00D14BB7" w14:paraId="2E328C91" w14:textId="77777777" w:rsidTr="0053579C">
        <w:tblPrEx>
          <w:tblCellMar>
            <w:top w:w="0" w:type="dxa"/>
            <w:bottom w:w="0" w:type="dxa"/>
          </w:tblCellMar>
        </w:tblPrEx>
        <w:tc>
          <w:tcPr>
            <w:tcW w:w="3794" w:type="dxa"/>
          </w:tcPr>
          <w:p w14:paraId="32742E5F" w14:textId="77777777" w:rsidR="00D14BB7" w:rsidRPr="0053579C" w:rsidRDefault="00D14BB7">
            <w:pPr>
              <w:spacing w:before="120"/>
              <w:rPr>
                <w:b/>
                <w:sz w:val="24"/>
                <w:szCs w:val="24"/>
              </w:rPr>
            </w:pPr>
            <w:r w:rsidRPr="00065A16">
              <w:rPr>
                <w:b/>
                <w:noProof/>
                <w:sz w:val="24"/>
                <w:szCs w:val="24"/>
              </w:rPr>
              <w:t>SD20A/0203</w:t>
            </w:r>
          </w:p>
        </w:tc>
        <w:tc>
          <w:tcPr>
            <w:tcW w:w="5062" w:type="dxa"/>
            <w:gridSpan w:val="2"/>
          </w:tcPr>
          <w:p w14:paraId="2E23CB14" w14:textId="77777777" w:rsidR="00D14BB7" w:rsidRPr="0053579C" w:rsidRDefault="00D14BB7">
            <w:pPr>
              <w:spacing w:before="120"/>
              <w:rPr>
                <w:b/>
                <w:sz w:val="24"/>
                <w:szCs w:val="24"/>
              </w:rPr>
            </w:pPr>
          </w:p>
        </w:tc>
      </w:tr>
      <w:tr w:rsidR="00D14BB7" w14:paraId="4EF3CAEA" w14:textId="77777777" w:rsidTr="0053579C">
        <w:tblPrEx>
          <w:tblCellMar>
            <w:top w:w="0" w:type="dxa"/>
            <w:bottom w:w="0" w:type="dxa"/>
          </w:tblCellMar>
        </w:tblPrEx>
        <w:trPr>
          <w:cantSplit/>
        </w:trPr>
        <w:tc>
          <w:tcPr>
            <w:tcW w:w="3794" w:type="dxa"/>
          </w:tcPr>
          <w:p w14:paraId="64476965" w14:textId="77777777" w:rsidR="00D14BB7" w:rsidRPr="0053579C" w:rsidRDefault="00D14BB7">
            <w:pPr>
              <w:spacing w:before="120"/>
              <w:jc w:val="right"/>
              <w:rPr>
                <w:sz w:val="24"/>
                <w:szCs w:val="24"/>
              </w:rPr>
            </w:pPr>
            <w:r w:rsidRPr="0053579C">
              <w:rPr>
                <w:sz w:val="24"/>
                <w:szCs w:val="24"/>
              </w:rPr>
              <w:t>AN BORD PLEANALA REF. NO.:</w:t>
            </w:r>
          </w:p>
        </w:tc>
        <w:tc>
          <w:tcPr>
            <w:tcW w:w="4819" w:type="dxa"/>
          </w:tcPr>
          <w:p w14:paraId="22A335EA" w14:textId="77777777" w:rsidR="00D14BB7" w:rsidRPr="0053579C" w:rsidRDefault="00D14BB7">
            <w:pPr>
              <w:spacing w:before="120"/>
              <w:rPr>
                <w:sz w:val="24"/>
                <w:szCs w:val="24"/>
              </w:rPr>
            </w:pPr>
            <w:r w:rsidRPr="00065A16">
              <w:rPr>
                <w:b/>
                <w:noProof/>
                <w:sz w:val="24"/>
                <w:szCs w:val="24"/>
              </w:rPr>
              <w:t>ABP-308562-20</w:t>
            </w:r>
          </w:p>
        </w:tc>
        <w:tc>
          <w:tcPr>
            <w:tcW w:w="243" w:type="dxa"/>
          </w:tcPr>
          <w:p w14:paraId="6A580CE6" w14:textId="77777777" w:rsidR="00D14BB7" w:rsidRPr="0053579C" w:rsidRDefault="00D14BB7">
            <w:pPr>
              <w:pStyle w:val="Heading1"/>
              <w:jc w:val="left"/>
              <w:rPr>
                <w:sz w:val="24"/>
                <w:szCs w:val="24"/>
              </w:rPr>
            </w:pPr>
          </w:p>
        </w:tc>
      </w:tr>
      <w:tr w:rsidR="00D14BB7" w14:paraId="7A18F689" w14:textId="77777777" w:rsidTr="0053579C">
        <w:tblPrEx>
          <w:tblCellMar>
            <w:top w:w="0" w:type="dxa"/>
            <w:bottom w:w="0" w:type="dxa"/>
          </w:tblCellMar>
        </w:tblPrEx>
        <w:tc>
          <w:tcPr>
            <w:tcW w:w="3794" w:type="dxa"/>
          </w:tcPr>
          <w:p w14:paraId="79BC5A68" w14:textId="77777777" w:rsidR="00D14BB7" w:rsidRPr="0053579C" w:rsidRDefault="00D14BB7">
            <w:pPr>
              <w:spacing w:before="120"/>
              <w:jc w:val="right"/>
              <w:rPr>
                <w:sz w:val="24"/>
                <w:szCs w:val="24"/>
              </w:rPr>
            </w:pPr>
            <w:r w:rsidRPr="0053579C">
              <w:rPr>
                <w:sz w:val="24"/>
                <w:szCs w:val="24"/>
              </w:rPr>
              <w:t>APPEAL DECIDED:</w:t>
            </w:r>
          </w:p>
        </w:tc>
        <w:tc>
          <w:tcPr>
            <w:tcW w:w="5062" w:type="dxa"/>
            <w:gridSpan w:val="2"/>
          </w:tcPr>
          <w:p w14:paraId="49E53B18" w14:textId="77777777" w:rsidR="00D14BB7" w:rsidRPr="0053579C" w:rsidRDefault="00D14BB7">
            <w:pPr>
              <w:spacing w:before="120"/>
              <w:rPr>
                <w:sz w:val="24"/>
                <w:szCs w:val="24"/>
              </w:rPr>
            </w:pPr>
            <w:r w:rsidRPr="00065A16">
              <w:rPr>
                <w:noProof/>
                <w:sz w:val="24"/>
                <w:szCs w:val="24"/>
              </w:rPr>
              <w:t>13-May-2021</w:t>
            </w:r>
            <w:r w:rsidRPr="0053579C">
              <w:rPr>
                <w:sz w:val="24"/>
                <w:szCs w:val="24"/>
              </w:rPr>
              <w:t xml:space="preserve">        </w:t>
            </w:r>
          </w:p>
        </w:tc>
      </w:tr>
      <w:tr w:rsidR="00D14BB7" w14:paraId="613BD3E8" w14:textId="77777777" w:rsidTr="0053579C">
        <w:tblPrEx>
          <w:tblCellMar>
            <w:top w:w="0" w:type="dxa"/>
            <w:bottom w:w="0" w:type="dxa"/>
          </w:tblCellMar>
        </w:tblPrEx>
        <w:tc>
          <w:tcPr>
            <w:tcW w:w="3794" w:type="dxa"/>
          </w:tcPr>
          <w:p w14:paraId="2AB6D869" w14:textId="77777777" w:rsidR="00D14BB7" w:rsidRPr="0053579C" w:rsidRDefault="00D14BB7">
            <w:pPr>
              <w:spacing w:before="120"/>
              <w:jc w:val="right"/>
              <w:rPr>
                <w:sz w:val="24"/>
                <w:szCs w:val="24"/>
              </w:rPr>
            </w:pPr>
            <w:r w:rsidRPr="0053579C">
              <w:rPr>
                <w:sz w:val="24"/>
                <w:szCs w:val="24"/>
              </w:rPr>
              <w:t>APPELLANT TYPE:</w:t>
            </w:r>
          </w:p>
        </w:tc>
        <w:tc>
          <w:tcPr>
            <w:tcW w:w="5062" w:type="dxa"/>
            <w:gridSpan w:val="2"/>
          </w:tcPr>
          <w:p w14:paraId="43990AB0" w14:textId="77777777" w:rsidR="00D14BB7" w:rsidRPr="0053579C" w:rsidRDefault="00D14BB7">
            <w:pPr>
              <w:pStyle w:val="Header"/>
              <w:tabs>
                <w:tab w:val="clear" w:pos="4153"/>
                <w:tab w:val="clear" w:pos="8306"/>
              </w:tabs>
              <w:spacing w:before="120"/>
              <w:rPr>
                <w:sz w:val="24"/>
                <w:szCs w:val="24"/>
              </w:rPr>
            </w:pPr>
            <w:r w:rsidRPr="00065A16">
              <w:rPr>
                <w:noProof/>
                <w:sz w:val="24"/>
                <w:szCs w:val="24"/>
              </w:rPr>
              <w:t>1ST PARTY</w:t>
            </w:r>
          </w:p>
        </w:tc>
      </w:tr>
      <w:tr w:rsidR="00D14BB7" w14:paraId="1EC41933" w14:textId="77777777" w:rsidTr="0053579C">
        <w:tblPrEx>
          <w:tblCellMar>
            <w:top w:w="0" w:type="dxa"/>
            <w:bottom w:w="0" w:type="dxa"/>
          </w:tblCellMar>
        </w:tblPrEx>
        <w:tc>
          <w:tcPr>
            <w:tcW w:w="3794" w:type="dxa"/>
          </w:tcPr>
          <w:p w14:paraId="4F3D608B" w14:textId="77777777" w:rsidR="00D14BB7" w:rsidRPr="0053579C" w:rsidRDefault="00D14BB7">
            <w:pPr>
              <w:spacing w:before="120"/>
              <w:jc w:val="right"/>
              <w:rPr>
                <w:sz w:val="24"/>
                <w:szCs w:val="24"/>
              </w:rPr>
            </w:pPr>
            <w:r w:rsidRPr="0053579C">
              <w:rPr>
                <w:sz w:val="24"/>
                <w:szCs w:val="24"/>
              </w:rPr>
              <w:t>APPEAL DECISION:</w:t>
            </w:r>
          </w:p>
        </w:tc>
        <w:tc>
          <w:tcPr>
            <w:tcW w:w="5062" w:type="dxa"/>
            <w:gridSpan w:val="2"/>
          </w:tcPr>
          <w:p w14:paraId="00AD989B" w14:textId="77777777" w:rsidR="00D14BB7" w:rsidRPr="0053579C" w:rsidRDefault="00D14BB7">
            <w:pPr>
              <w:spacing w:before="120"/>
              <w:rPr>
                <w:b/>
                <w:sz w:val="24"/>
                <w:szCs w:val="24"/>
              </w:rPr>
            </w:pPr>
            <w:r w:rsidRPr="00065A16">
              <w:rPr>
                <w:b/>
                <w:noProof/>
                <w:sz w:val="24"/>
                <w:szCs w:val="24"/>
              </w:rPr>
              <w:t>Grant Permission</w:t>
            </w:r>
          </w:p>
        </w:tc>
      </w:tr>
      <w:tr w:rsidR="00D14BB7" w14:paraId="15D69AA6" w14:textId="77777777" w:rsidTr="0053579C">
        <w:tblPrEx>
          <w:tblCellMar>
            <w:top w:w="0" w:type="dxa"/>
            <w:bottom w:w="0" w:type="dxa"/>
          </w:tblCellMar>
        </w:tblPrEx>
        <w:tc>
          <w:tcPr>
            <w:tcW w:w="3794" w:type="dxa"/>
          </w:tcPr>
          <w:p w14:paraId="6407776B" w14:textId="77777777" w:rsidR="00D14BB7" w:rsidRPr="0053579C" w:rsidRDefault="00D14BB7">
            <w:pPr>
              <w:spacing w:before="120"/>
              <w:jc w:val="right"/>
              <w:rPr>
                <w:sz w:val="24"/>
                <w:szCs w:val="24"/>
              </w:rPr>
            </w:pPr>
            <w:r w:rsidRPr="0053579C">
              <w:rPr>
                <w:sz w:val="24"/>
                <w:szCs w:val="24"/>
              </w:rPr>
              <w:t>COUNCILS DECISION:</w:t>
            </w:r>
          </w:p>
        </w:tc>
        <w:tc>
          <w:tcPr>
            <w:tcW w:w="5062" w:type="dxa"/>
            <w:gridSpan w:val="2"/>
          </w:tcPr>
          <w:p w14:paraId="0D7D2A90" w14:textId="77777777" w:rsidR="00D14BB7" w:rsidRPr="0053579C" w:rsidRDefault="00D14BB7">
            <w:pPr>
              <w:spacing w:before="120"/>
              <w:rPr>
                <w:sz w:val="24"/>
                <w:szCs w:val="24"/>
              </w:rPr>
            </w:pPr>
            <w:r w:rsidRPr="00065A16">
              <w:rPr>
                <w:noProof/>
                <w:sz w:val="24"/>
                <w:szCs w:val="24"/>
              </w:rPr>
              <w:t>REFUSE PERMISSION</w:t>
            </w:r>
          </w:p>
        </w:tc>
      </w:tr>
      <w:tr w:rsidR="00D14BB7" w14:paraId="4E943A2B" w14:textId="77777777" w:rsidTr="0053579C">
        <w:tblPrEx>
          <w:tblCellMar>
            <w:top w:w="0" w:type="dxa"/>
            <w:bottom w:w="0" w:type="dxa"/>
          </w:tblCellMar>
        </w:tblPrEx>
        <w:tc>
          <w:tcPr>
            <w:tcW w:w="3794" w:type="dxa"/>
          </w:tcPr>
          <w:p w14:paraId="64F79EF4" w14:textId="77777777" w:rsidR="00D14BB7" w:rsidRPr="0053579C" w:rsidRDefault="00D14BB7">
            <w:pPr>
              <w:spacing w:before="120"/>
              <w:jc w:val="right"/>
              <w:rPr>
                <w:sz w:val="24"/>
                <w:szCs w:val="24"/>
              </w:rPr>
            </w:pPr>
            <w:r w:rsidRPr="0053579C">
              <w:rPr>
                <w:sz w:val="24"/>
                <w:szCs w:val="24"/>
              </w:rPr>
              <w:t>APPLICANT:</w:t>
            </w:r>
          </w:p>
        </w:tc>
        <w:tc>
          <w:tcPr>
            <w:tcW w:w="5062" w:type="dxa"/>
            <w:gridSpan w:val="2"/>
          </w:tcPr>
          <w:p w14:paraId="0A99EFE1" w14:textId="77777777" w:rsidR="00D14BB7" w:rsidRPr="0053579C" w:rsidRDefault="00D14BB7">
            <w:pPr>
              <w:spacing w:before="120"/>
              <w:rPr>
                <w:sz w:val="24"/>
                <w:szCs w:val="24"/>
              </w:rPr>
            </w:pPr>
            <w:r w:rsidRPr="00065A16">
              <w:rPr>
                <w:noProof/>
                <w:sz w:val="24"/>
                <w:szCs w:val="24"/>
              </w:rPr>
              <w:t>Vodafone Ireland Limited</w:t>
            </w:r>
          </w:p>
        </w:tc>
      </w:tr>
      <w:tr w:rsidR="00D14BB7" w14:paraId="58E97FB9" w14:textId="77777777" w:rsidTr="0053579C">
        <w:tblPrEx>
          <w:tblCellMar>
            <w:top w:w="0" w:type="dxa"/>
            <w:bottom w:w="0" w:type="dxa"/>
          </w:tblCellMar>
        </w:tblPrEx>
        <w:tc>
          <w:tcPr>
            <w:tcW w:w="3794" w:type="dxa"/>
          </w:tcPr>
          <w:p w14:paraId="27885CA3" w14:textId="77777777" w:rsidR="00D14BB7" w:rsidRPr="0053579C" w:rsidRDefault="00D14BB7">
            <w:pPr>
              <w:spacing w:before="120"/>
              <w:jc w:val="right"/>
              <w:rPr>
                <w:sz w:val="24"/>
                <w:szCs w:val="24"/>
              </w:rPr>
            </w:pPr>
            <w:r w:rsidRPr="0053579C">
              <w:rPr>
                <w:sz w:val="24"/>
                <w:szCs w:val="24"/>
              </w:rPr>
              <w:t>LOCATION:</w:t>
            </w:r>
          </w:p>
        </w:tc>
        <w:tc>
          <w:tcPr>
            <w:tcW w:w="5062" w:type="dxa"/>
            <w:gridSpan w:val="2"/>
          </w:tcPr>
          <w:p w14:paraId="3556AAF6" w14:textId="77777777" w:rsidR="00D14BB7" w:rsidRPr="0053579C" w:rsidRDefault="00D14BB7">
            <w:pPr>
              <w:spacing w:before="120"/>
              <w:rPr>
                <w:sz w:val="24"/>
                <w:szCs w:val="24"/>
              </w:rPr>
            </w:pPr>
            <w:r w:rsidRPr="00065A16">
              <w:rPr>
                <w:noProof/>
                <w:sz w:val="24"/>
                <w:szCs w:val="24"/>
              </w:rPr>
              <w:t>Eir, Belgard Road, Dublin 24</w:t>
            </w:r>
          </w:p>
        </w:tc>
      </w:tr>
      <w:tr w:rsidR="00D14BB7" w14:paraId="7B0C4346" w14:textId="77777777" w:rsidTr="0053579C">
        <w:tblPrEx>
          <w:tblCellMar>
            <w:top w:w="0" w:type="dxa"/>
            <w:bottom w:w="0" w:type="dxa"/>
          </w:tblCellMar>
        </w:tblPrEx>
        <w:tc>
          <w:tcPr>
            <w:tcW w:w="3794" w:type="dxa"/>
          </w:tcPr>
          <w:p w14:paraId="10D5CCAD" w14:textId="77777777" w:rsidR="00D14BB7" w:rsidRPr="0053579C" w:rsidRDefault="00D14BB7">
            <w:pPr>
              <w:spacing w:before="120"/>
              <w:jc w:val="right"/>
              <w:rPr>
                <w:sz w:val="24"/>
                <w:szCs w:val="24"/>
              </w:rPr>
            </w:pPr>
            <w:r w:rsidRPr="0053579C">
              <w:rPr>
                <w:sz w:val="24"/>
                <w:szCs w:val="24"/>
              </w:rPr>
              <w:t>PROPOSED DEVELOPMENT:</w:t>
            </w:r>
          </w:p>
        </w:tc>
        <w:tc>
          <w:tcPr>
            <w:tcW w:w="5062" w:type="dxa"/>
            <w:gridSpan w:val="2"/>
          </w:tcPr>
          <w:p w14:paraId="7519D4F9" w14:textId="77777777" w:rsidR="00D14BB7" w:rsidRPr="0053579C" w:rsidRDefault="00D14BB7">
            <w:pPr>
              <w:spacing w:before="120"/>
              <w:rPr>
                <w:sz w:val="24"/>
                <w:szCs w:val="24"/>
              </w:rPr>
            </w:pPr>
            <w:r w:rsidRPr="00065A16">
              <w:rPr>
                <w:noProof/>
                <w:sz w:val="24"/>
                <w:szCs w:val="24"/>
              </w:rPr>
              <w:t>Extension of an existing telecommunications lattice tower (providing new overall height of 31.5 metres) carrying existing antennas, dishes and associated equipment and additional new antennas, dishes and associated equipment together with new ground equipment cabinets, new fencing and all associated site development works.</w:t>
            </w:r>
          </w:p>
        </w:tc>
      </w:tr>
    </w:tbl>
    <w:p w14:paraId="207DC726" w14:textId="77777777" w:rsidR="00D14BB7" w:rsidRDefault="00D14BB7">
      <w:pPr>
        <w:pBdr>
          <w:bottom w:val="single" w:sz="12" w:space="1" w:color="auto"/>
        </w:pBdr>
      </w:pPr>
    </w:p>
    <w:p w14:paraId="144DB3E1" w14:textId="77777777" w:rsidR="00D14BB7" w:rsidRDefault="00D14BB7"/>
    <w:sectPr w:rsidR="00D14BB7">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FC6B1" w14:textId="77777777" w:rsidR="00D14BB7" w:rsidRDefault="00D14BB7">
      <w:r>
        <w:separator/>
      </w:r>
    </w:p>
  </w:endnote>
  <w:endnote w:type="continuationSeparator" w:id="0">
    <w:p w14:paraId="52167800" w14:textId="77777777" w:rsidR="00D14BB7" w:rsidRDefault="00D1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4411"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8511"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0132"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F828" w14:textId="77777777" w:rsidR="00D14BB7" w:rsidRDefault="00D14BB7">
      <w:r>
        <w:separator/>
      </w:r>
    </w:p>
  </w:footnote>
  <w:footnote w:type="continuationSeparator" w:id="0">
    <w:p w14:paraId="20D69331" w14:textId="77777777" w:rsidR="00D14BB7" w:rsidRDefault="00D14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A0A9"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FF79"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2C349C53"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795DEE0C"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238230A8"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2377"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172"/>
    <w:rsid w:val="00134F76"/>
    <w:rsid w:val="0053579C"/>
    <w:rsid w:val="00847C90"/>
    <w:rsid w:val="00D14BB7"/>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2B95C"/>
  <w15:chartTrackingRefBased/>
  <w15:docId w15:val="{95979EFE-DA88-4BF3-A99A-2C7E4EEE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2021-05-19T12:58:00Z</dcterms:created>
  <dcterms:modified xsi:type="dcterms:W3CDTF">2021-05-19T12:58:00Z</dcterms:modified>
</cp:coreProperties>
</file>