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E1D28" w14:textId="77777777" w:rsidR="003D2245" w:rsidRDefault="003D224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D2245" w14:paraId="2699DEB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617EAB" w14:textId="77777777" w:rsidR="003D2245" w:rsidRPr="001D2D45" w:rsidRDefault="003D2245">
            <w:pPr>
              <w:spacing w:before="120"/>
              <w:rPr>
                <w:b/>
                <w:sz w:val="24"/>
                <w:szCs w:val="24"/>
              </w:rPr>
            </w:pPr>
            <w:r w:rsidRPr="00717280">
              <w:rPr>
                <w:b/>
                <w:noProof/>
                <w:sz w:val="24"/>
                <w:szCs w:val="24"/>
              </w:rPr>
              <w:t>SD20A/0292</w:t>
            </w:r>
          </w:p>
        </w:tc>
        <w:tc>
          <w:tcPr>
            <w:tcW w:w="5629" w:type="dxa"/>
          </w:tcPr>
          <w:p w14:paraId="1C45389F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</w:p>
        </w:tc>
      </w:tr>
      <w:tr w:rsidR="003D2245" w14:paraId="11C70E8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01D9BC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A0AF788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09-Feb-2021</w:t>
            </w:r>
          </w:p>
        </w:tc>
      </w:tr>
      <w:tr w:rsidR="003D2245" w14:paraId="243A2E6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84F6BC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3FA4BC9" w14:textId="77777777" w:rsidR="003D2245" w:rsidRPr="001D2D45" w:rsidRDefault="003D224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08-Feb-2021</w:t>
            </w:r>
          </w:p>
        </w:tc>
      </w:tr>
      <w:tr w:rsidR="003D2245" w14:paraId="41B8B95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1394E3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543B662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3RD PARTY</w:t>
            </w:r>
          </w:p>
        </w:tc>
      </w:tr>
      <w:tr w:rsidR="003D2245" w14:paraId="20877D0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AB6CF6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9800D35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D2245" w14:paraId="21C81D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8D52A8D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4CE19FE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D2245" w14:paraId="5FC8B3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0DB9C2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A9C0DC2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Tim O'Sullivan &amp; Louise Prendergast</w:t>
            </w:r>
          </w:p>
        </w:tc>
      </w:tr>
      <w:tr w:rsidR="003D2245" w14:paraId="03D7858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A88D02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A366543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16, Muckross Green, Dublin 12</w:t>
            </w:r>
          </w:p>
        </w:tc>
      </w:tr>
      <w:tr w:rsidR="003D2245" w14:paraId="418B9B1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2A1269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F1130D8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Part two storey, part single storey three bedroom detached dwelling; 1m high pedestrian entrance gate; boundary railing and handrail to the front of the site with access through a dual ownership driveway and existing vehicular entrance on Muckross Green; all associated site, landscaping, drainage and ancillary works including off-street parking, bin storage and bike storage to front.</w:t>
            </w:r>
          </w:p>
        </w:tc>
      </w:tr>
    </w:tbl>
    <w:p w14:paraId="23CAC722" w14:textId="77777777" w:rsidR="003D2245" w:rsidRDefault="003D2245">
      <w:pPr>
        <w:pBdr>
          <w:bottom w:val="single" w:sz="12" w:space="1" w:color="auto"/>
        </w:pBdr>
      </w:pPr>
    </w:p>
    <w:p w14:paraId="35463925" w14:textId="77777777" w:rsidR="003D2245" w:rsidRDefault="003D224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D2245" w14:paraId="49A4CA9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0B1974" w14:textId="77777777" w:rsidR="003D2245" w:rsidRPr="001D2D45" w:rsidRDefault="003D2245">
            <w:pPr>
              <w:spacing w:before="120"/>
              <w:rPr>
                <w:b/>
                <w:sz w:val="24"/>
                <w:szCs w:val="24"/>
              </w:rPr>
            </w:pPr>
            <w:r w:rsidRPr="00717280">
              <w:rPr>
                <w:b/>
                <w:noProof/>
                <w:sz w:val="24"/>
                <w:szCs w:val="24"/>
              </w:rPr>
              <w:t>SD20B/0414</w:t>
            </w:r>
          </w:p>
        </w:tc>
        <w:tc>
          <w:tcPr>
            <w:tcW w:w="5629" w:type="dxa"/>
          </w:tcPr>
          <w:p w14:paraId="5EDC6F40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</w:p>
        </w:tc>
      </w:tr>
      <w:tr w:rsidR="003D2245" w14:paraId="517B49B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FD8CC6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70E7A6D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10-Feb-2021</w:t>
            </w:r>
          </w:p>
        </w:tc>
      </w:tr>
      <w:tr w:rsidR="003D2245" w14:paraId="443D2B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C6D795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4491F28" w14:textId="77777777" w:rsidR="003D2245" w:rsidRPr="001D2D45" w:rsidRDefault="003D224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04-Feb-2021</w:t>
            </w:r>
          </w:p>
        </w:tc>
      </w:tr>
      <w:tr w:rsidR="003D2245" w14:paraId="036035C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CB379A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4210F9A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3RD PARTY</w:t>
            </w:r>
          </w:p>
        </w:tc>
      </w:tr>
      <w:tr w:rsidR="003D2245" w14:paraId="7F3B532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FBDAED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50A8274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D2245" w14:paraId="4AC8D31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F14BFE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0FD26DD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GRANT RETENTION &amp; REFUSE RETENTION</w:t>
            </w:r>
          </w:p>
        </w:tc>
      </w:tr>
      <w:tr w:rsidR="003D2245" w14:paraId="2DD44D4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56D4ED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F334B15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Madeleine McMahon</w:t>
            </w:r>
          </w:p>
        </w:tc>
      </w:tr>
      <w:tr w:rsidR="003D2245" w14:paraId="360E3C1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A679A9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1961772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Westhorpe, Ballydowd, Lucan, Co. Dublin.</w:t>
            </w:r>
          </w:p>
        </w:tc>
      </w:tr>
      <w:tr w:rsidR="003D2245" w14:paraId="5EB3408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2429BA" w14:textId="77777777" w:rsidR="003D2245" w:rsidRPr="001D2D45" w:rsidRDefault="003D22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561A994" w14:textId="77777777" w:rsidR="003D2245" w:rsidRPr="001D2D45" w:rsidRDefault="003D2245">
            <w:pPr>
              <w:spacing w:before="120"/>
              <w:rPr>
                <w:sz w:val="22"/>
                <w:szCs w:val="22"/>
              </w:rPr>
            </w:pPr>
            <w:r w:rsidRPr="00717280">
              <w:rPr>
                <w:noProof/>
                <w:sz w:val="22"/>
                <w:szCs w:val="22"/>
              </w:rPr>
              <w:t>Timber fence along western boundary with a height of 1.89m to 2.18m in the front garden and a height of 2.24m to 2.7m to the rear of the front building line and in the rear garden.</w:t>
            </w:r>
          </w:p>
        </w:tc>
      </w:tr>
    </w:tbl>
    <w:p w14:paraId="1DC01407" w14:textId="77777777" w:rsidR="003D2245" w:rsidRDefault="003D2245">
      <w:pPr>
        <w:pBdr>
          <w:bottom w:val="single" w:sz="12" w:space="1" w:color="auto"/>
        </w:pBdr>
      </w:pPr>
    </w:p>
    <w:p w14:paraId="6CCD09DC" w14:textId="77777777" w:rsidR="003D2245" w:rsidRDefault="003D2245"/>
    <w:sectPr w:rsidR="003D224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ABC56" w14:textId="77777777" w:rsidR="003D2245" w:rsidRDefault="003D2245">
      <w:r>
        <w:separator/>
      </w:r>
    </w:p>
  </w:endnote>
  <w:endnote w:type="continuationSeparator" w:id="0">
    <w:p w14:paraId="3945BCD2" w14:textId="77777777" w:rsidR="003D2245" w:rsidRDefault="003D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03B67" w14:textId="77777777" w:rsidR="003D2245" w:rsidRDefault="003D2245">
      <w:r>
        <w:separator/>
      </w:r>
    </w:p>
  </w:footnote>
  <w:footnote w:type="continuationSeparator" w:id="0">
    <w:p w14:paraId="2EB1A784" w14:textId="77777777" w:rsidR="003D2245" w:rsidRDefault="003D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4FF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BB4A22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BBD5E3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AD4A96A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3D2245"/>
    <w:rsid w:val="00656FBF"/>
    <w:rsid w:val="00835DEC"/>
    <w:rsid w:val="00B7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20EAD"/>
  <w15:chartTrackingRefBased/>
  <w15:docId w15:val="{3FE34E46-B95F-4868-B44F-0B29C87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2021-02-17T13:50:00Z</dcterms:created>
  <dcterms:modified xsi:type="dcterms:W3CDTF">2021-02-17T13:50:00Z</dcterms:modified>
</cp:coreProperties>
</file>