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0C733" w14:textId="77777777" w:rsidR="0040660A" w:rsidRDefault="0040660A"/>
    <w:tbl>
      <w:tblPr>
        <w:tblW w:w="0" w:type="auto"/>
        <w:tblLayout w:type="fixed"/>
        <w:tblLook w:val="0000" w:firstRow="0" w:lastRow="0" w:firstColumn="0" w:lastColumn="0" w:noHBand="0" w:noVBand="0"/>
      </w:tblPr>
      <w:tblGrid>
        <w:gridCol w:w="3227"/>
        <w:gridCol w:w="5629"/>
      </w:tblGrid>
      <w:tr w:rsidR="0040660A" w14:paraId="14472ABC" w14:textId="77777777" w:rsidTr="001D2D45">
        <w:tblPrEx>
          <w:tblCellMar>
            <w:top w:w="0" w:type="dxa"/>
            <w:bottom w:w="0" w:type="dxa"/>
          </w:tblCellMar>
        </w:tblPrEx>
        <w:tc>
          <w:tcPr>
            <w:tcW w:w="3227" w:type="dxa"/>
          </w:tcPr>
          <w:p w14:paraId="0136D4FC" w14:textId="77777777" w:rsidR="0040660A" w:rsidRPr="001D2D45" w:rsidRDefault="0040660A">
            <w:pPr>
              <w:spacing w:before="120"/>
              <w:rPr>
                <w:b/>
                <w:sz w:val="24"/>
                <w:szCs w:val="24"/>
              </w:rPr>
            </w:pPr>
            <w:r w:rsidRPr="00FA46FB">
              <w:rPr>
                <w:b/>
                <w:noProof/>
                <w:sz w:val="24"/>
                <w:szCs w:val="24"/>
              </w:rPr>
              <w:t>SD20A/0095</w:t>
            </w:r>
          </w:p>
        </w:tc>
        <w:tc>
          <w:tcPr>
            <w:tcW w:w="5629" w:type="dxa"/>
          </w:tcPr>
          <w:p w14:paraId="2F9578C7" w14:textId="77777777" w:rsidR="0040660A" w:rsidRPr="001D2D45" w:rsidRDefault="0040660A">
            <w:pPr>
              <w:spacing w:before="120"/>
              <w:rPr>
                <w:sz w:val="22"/>
                <w:szCs w:val="22"/>
              </w:rPr>
            </w:pPr>
          </w:p>
        </w:tc>
      </w:tr>
      <w:tr w:rsidR="0040660A" w14:paraId="69FC69BE" w14:textId="77777777" w:rsidTr="001D2D45">
        <w:tblPrEx>
          <w:tblCellMar>
            <w:top w:w="0" w:type="dxa"/>
            <w:bottom w:w="0" w:type="dxa"/>
          </w:tblCellMar>
        </w:tblPrEx>
        <w:tc>
          <w:tcPr>
            <w:tcW w:w="3227" w:type="dxa"/>
          </w:tcPr>
          <w:p w14:paraId="093F355F" w14:textId="77777777" w:rsidR="0040660A" w:rsidRPr="001D2D45" w:rsidRDefault="0040660A">
            <w:pPr>
              <w:spacing w:before="120"/>
              <w:jc w:val="right"/>
              <w:rPr>
                <w:sz w:val="22"/>
                <w:szCs w:val="22"/>
              </w:rPr>
            </w:pPr>
            <w:r w:rsidRPr="001D2D45">
              <w:rPr>
                <w:sz w:val="22"/>
                <w:szCs w:val="22"/>
              </w:rPr>
              <w:t>APPEAL NOTIFIED:</w:t>
            </w:r>
          </w:p>
        </w:tc>
        <w:tc>
          <w:tcPr>
            <w:tcW w:w="5629" w:type="dxa"/>
          </w:tcPr>
          <w:p w14:paraId="58EF28C8" w14:textId="77777777" w:rsidR="0040660A" w:rsidRPr="001D2D45" w:rsidRDefault="0040660A">
            <w:pPr>
              <w:spacing w:before="120"/>
              <w:rPr>
                <w:sz w:val="22"/>
                <w:szCs w:val="22"/>
              </w:rPr>
            </w:pPr>
            <w:r w:rsidRPr="00FA46FB">
              <w:rPr>
                <w:noProof/>
                <w:sz w:val="22"/>
                <w:szCs w:val="22"/>
              </w:rPr>
              <w:t>29-Sep-2020</w:t>
            </w:r>
          </w:p>
        </w:tc>
      </w:tr>
      <w:tr w:rsidR="0040660A" w14:paraId="2FC82E4A" w14:textId="77777777" w:rsidTr="001D2D45">
        <w:tblPrEx>
          <w:tblCellMar>
            <w:top w:w="0" w:type="dxa"/>
            <w:bottom w:w="0" w:type="dxa"/>
          </w:tblCellMar>
        </w:tblPrEx>
        <w:tc>
          <w:tcPr>
            <w:tcW w:w="3227" w:type="dxa"/>
          </w:tcPr>
          <w:p w14:paraId="13718188" w14:textId="77777777" w:rsidR="0040660A" w:rsidRPr="001D2D45" w:rsidRDefault="0040660A">
            <w:pPr>
              <w:spacing w:before="120"/>
              <w:jc w:val="right"/>
              <w:rPr>
                <w:sz w:val="22"/>
                <w:szCs w:val="22"/>
              </w:rPr>
            </w:pPr>
            <w:r w:rsidRPr="001D2D45">
              <w:rPr>
                <w:sz w:val="22"/>
                <w:szCs w:val="22"/>
              </w:rPr>
              <w:t>APPEAL LODGED:</w:t>
            </w:r>
          </w:p>
        </w:tc>
        <w:tc>
          <w:tcPr>
            <w:tcW w:w="5629" w:type="dxa"/>
          </w:tcPr>
          <w:p w14:paraId="0482FA47" w14:textId="77777777" w:rsidR="0040660A" w:rsidRPr="001D2D45" w:rsidRDefault="0040660A">
            <w:pPr>
              <w:pStyle w:val="Header"/>
              <w:tabs>
                <w:tab w:val="clear" w:pos="4153"/>
                <w:tab w:val="clear" w:pos="8306"/>
              </w:tabs>
              <w:spacing w:before="120"/>
              <w:rPr>
                <w:sz w:val="22"/>
                <w:szCs w:val="22"/>
              </w:rPr>
            </w:pPr>
            <w:r w:rsidRPr="00FA46FB">
              <w:rPr>
                <w:noProof/>
                <w:sz w:val="22"/>
                <w:szCs w:val="22"/>
              </w:rPr>
              <w:t>28-Sep-2020</w:t>
            </w:r>
          </w:p>
        </w:tc>
      </w:tr>
      <w:tr w:rsidR="0040660A" w14:paraId="422BEF89" w14:textId="77777777" w:rsidTr="001D2D45">
        <w:tblPrEx>
          <w:tblCellMar>
            <w:top w:w="0" w:type="dxa"/>
            <w:bottom w:w="0" w:type="dxa"/>
          </w:tblCellMar>
        </w:tblPrEx>
        <w:tc>
          <w:tcPr>
            <w:tcW w:w="3227" w:type="dxa"/>
          </w:tcPr>
          <w:p w14:paraId="2DA4A513" w14:textId="77777777" w:rsidR="0040660A" w:rsidRPr="001D2D45" w:rsidRDefault="0040660A">
            <w:pPr>
              <w:spacing w:before="120"/>
              <w:jc w:val="right"/>
              <w:rPr>
                <w:sz w:val="22"/>
                <w:szCs w:val="22"/>
              </w:rPr>
            </w:pPr>
            <w:r w:rsidRPr="001D2D45">
              <w:rPr>
                <w:sz w:val="22"/>
                <w:szCs w:val="22"/>
              </w:rPr>
              <w:t>APPELLANT TYPE:</w:t>
            </w:r>
          </w:p>
        </w:tc>
        <w:tc>
          <w:tcPr>
            <w:tcW w:w="5629" w:type="dxa"/>
          </w:tcPr>
          <w:p w14:paraId="205D9BBA" w14:textId="77777777" w:rsidR="0040660A" w:rsidRPr="001D2D45" w:rsidRDefault="0040660A">
            <w:pPr>
              <w:spacing w:before="120"/>
              <w:rPr>
                <w:sz w:val="22"/>
                <w:szCs w:val="22"/>
              </w:rPr>
            </w:pPr>
            <w:r w:rsidRPr="00FA46FB">
              <w:rPr>
                <w:noProof/>
                <w:sz w:val="22"/>
                <w:szCs w:val="22"/>
              </w:rPr>
              <w:t>3rd Party</w:t>
            </w:r>
          </w:p>
        </w:tc>
      </w:tr>
      <w:tr w:rsidR="0040660A" w14:paraId="1B2E6A56" w14:textId="77777777" w:rsidTr="001D2D45">
        <w:tblPrEx>
          <w:tblCellMar>
            <w:top w:w="0" w:type="dxa"/>
            <w:bottom w:w="0" w:type="dxa"/>
          </w:tblCellMar>
        </w:tblPrEx>
        <w:tc>
          <w:tcPr>
            <w:tcW w:w="3227" w:type="dxa"/>
          </w:tcPr>
          <w:p w14:paraId="2A9120C1" w14:textId="77777777" w:rsidR="0040660A" w:rsidRPr="001D2D45" w:rsidRDefault="0040660A">
            <w:pPr>
              <w:spacing w:before="120"/>
              <w:jc w:val="right"/>
              <w:rPr>
                <w:sz w:val="22"/>
                <w:szCs w:val="22"/>
              </w:rPr>
            </w:pPr>
            <w:r w:rsidRPr="001D2D45">
              <w:rPr>
                <w:sz w:val="22"/>
                <w:szCs w:val="22"/>
              </w:rPr>
              <w:t>NATURE OF APPEAL:</w:t>
            </w:r>
          </w:p>
        </w:tc>
        <w:tc>
          <w:tcPr>
            <w:tcW w:w="5629" w:type="dxa"/>
          </w:tcPr>
          <w:p w14:paraId="1CA2589E" w14:textId="77777777" w:rsidR="0040660A" w:rsidRPr="001D2D45" w:rsidRDefault="0040660A">
            <w:pPr>
              <w:spacing w:before="120"/>
              <w:rPr>
                <w:sz w:val="22"/>
                <w:szCs w:val="22"/>
              </w:rPr>
            </w:pPr>
            <w:r w:rsidRPr="00FA46FB">
              <w:rPr>
                <w:noProof/>
                <w:sz w:val="22"/>
                <w:szCs w:val="22"/>
              </w:rPr>
              <w:t>AGAINST DECISION</w:t>
            </w:r>
          </w:p>
        </w:tc>
      </w:tr>
      <w:tr w:rsidR="0040660A" w14:paraId="5498F738" w14:textId="77777777" w:rsidTr="001D2D45">
        <w:tblPrEx>
          <w:tblCellMar>
            <w:top w:w="0" w:type="dxa"/>
            <w:bottom w:w="0" w:type="dxa"/>
          </w:tblCellMar>
        </w:tblPrEx>
        <w:tc>
          <w:tcPr>
            <w:tcW w:w="3227" w:type="dxa"/>
          </w:tcPr>
          <w:p w14:paraId="5EB21CEA" w14:textId="77777777" w:rsidR="0040660A" w:rsidRPr="001D2D45" w:rsidRDefault="0040660A">
            <w:pPr>
              <w:spacing w:before="120"/>
              <w:jc w:val="right"/>
              <w:rPr>
                <w:sz w:val="22"/>
                <w:szCs w:val="22"/>
              </w:rPr>
            </w:pPr>
            <w:r w:rsidRPr="001D2D45">
              <w:rPr>
                <w:sz w:val="22"/>
                <w:szCs w:val="22"/>
              </w:rPr>
              <w:t>COUNCILS DECISION:</w:t>
            </w:r>
          </w:p>
        </w:tc>
        <w:tc>
          <w:tcPr>
            <w:tcW w:w="5629" w:type="dxa"/>
          </w:tcPr>
          <w:p w14:paraId="720C1545" w14:textId="77777777" w:rsidR="0040660A" w:rsidRPr="001D2D45" w:rsidRDefault="0040660A">
            <w:pPr>
              <w:spacing w:before="120"/>
              <w:rPr>
                <w:sz w:val="22"/>
                <w:szCs w:val="22"/>
              </w:rPr>
            </w:pPr>
            <w:r w:rsidRPr="00FA46FB">
              <w:rPr>
                <w:noProof/>
                <w:sz w:val="22"/>
                <w:szCs w:val="22"/>
              </w:rPr>
              <w:t>GRANT PERMISSION</w:t>
            </w:r>
          </w:p>
        </w:tc>
      </w:tr>
      <w:tr w:rsidR="0040660A" w14:paraId="1C190401" w14:textId="77777777" w:rsidTr="001D2D45">
        <w:tblPrEx>
          <w:tblCellMar>
            <w:top w:w="0" w:type="dxa"/>
            <w:bottom w:w="0" w:type="dxa"/>
          </w:tblCellMar>
        </w:tblPrEx>
        <w:tc>
          <w:tcPr>
            <w:tcW w:w="3227" w:type="dxa"/>
          </w:tcPr>
          <w:p w14:paraId="0B5102A1" w14:textId="77777777" w:rsidR="0040660A" w:rsidRPr="001D2D45" w:rsidRDefault="0040660A">
            <w:pPr>
              <w:spacing w:before="120"/>
              <w:jc w:val="right"/>
              <w:rPr>
                <w:sz w:val="22"/>
                <w:szCs w:val="22"/>
              </w:rPr>
            </w:pPr>
            <w:r w:rsidRPr="001D2D45">
              <w:rPr>
                <w:sz w:val="22"/>
                <w:szCs w:val="22"/>
              </w:rPr>
              <w:t>APPLICANT:</w:t>
            </w:r>
          </w:p>
        </w:tc>
        <w:tc>
          <w:tcPr>
            <w:tcW w:w="5629" w:type="dxa"/>
          </w:tcPr>
          <w:p w14:paraId="3DDE8174" w14:textId="77777777" w:rsidR="0040660A" w:rsidRPr="001D2D45" w:rsidRDefault="0040660A">
            <w:pPr>
              <w:spacing w:before="120"/>
              <w:rPr>
                <w:sz w:val="22"/>
                <w:szCs w:val="22"/>
              </w:rPr>
            </w:pPr>
            <w:r w:rsidRPr="00FA46FB">
              <w:rPr>
                <w:noProof/>
                <w:sz w:val="22"/>
                <w:szCs w:val="22"/>
              </w:rPr>
              <w:t>Musgrave Operating Partners Ireland</w:t>
            </w:r>
          </w:p>
        </w:tc>
      </w:tr>
      <w:tr w:rsidR="0040660A" w14:paraId="3D9817BA" w14:textId="77777777" w:rsidTr="001D2D45">
        <w:tblPrEx>
          <w:tblCellMar>
            <w:top w:w="0" w:type="dxa"/>
            <w:bottom w:w="0" w:type="dxa"/>
          </w:tblCellMar>
        </w:tblPrEx>
        <w:tc>
          <w:tcPr>
            <w:tcW w:w="3227" w:type="dxa"/>
          </w:tcPr>
          <w:p w14:paraId="06BB4B12" w14:textId="77777777" w:rsidR="0040660A" w:rsidRPr="001D2D45" w:rsidRDefault="0040660A">
            <w:pPr>
              <w:spacing w:before="120"/>
              <w:jc w:val="right"/>
              <w:rPr>
                <w:sz w:val="22"/>
                <w:szCs w:val="22"/>
              </w:rPr>
            </w:pPr>
            <w:r w:rsidRPr="001D2D45">
              <w:rPr>
                <w:sz w:val="22"/>
                <w:szCs w:val="22"/>
              </w:rPr>
              <w:t>LOCATION:</w:t>
            </w:r>
          </w:p>
        </w:tc>
        <w:tc>
          <w:tcPr>
            <w:tcW w:w="5629" w:type="dxa"/>
          </w:tcPr>
          <w:p w14:paraId="5A3BA790" w14:textId="77777777" w:rsidR="0040660A" w:rsidRPr="001D2D45" w:rsidRDefault="0040660A">
            <w:pPr>
              <w:spacing w:before="120"/>
              <w:rPr>
                <w:sz w:val="22"/>
                <w:szCs w:val="22"/>
              </w:rPr>
            </w:pPr>
            <w:r w:rsidRPr="00FA46FB">
              <w:rPr>
                <w:noProof/>
                <w:sz w:val="22"/>
                <w:szCs w:val="22"/>
              </w:rPr>
              <w:t>Knocklyon Shopping Centre, Knocklyon Road, Dublin 16.</w:t>
            </w:r>
          </w:p>
        </w:tc>
      </w:tr>
      <w:tr w:rsidR="0040660A" w14:paraId="2E473D83" w14:textId="77777777" w:rsidTr="001D2D45">
        <w:tblPrEx>
          <w:tblCellMar>
            <w:top w:w="0" w:type="dxa"/>
            <w:bottom w:w="0" w:type="dxa"/>
          </w:tblCellMar>
        </w:tblPrEx>
        <w:tc>
          <w:tcPr>
            <w:tcW w:w="3227" w:type="dxa"/>
          </w:tcPr>
          <w:p w14:paraId="0ED3214D" w14:textId="77777777" w:rsidR="0040660A" w:rsidRPr="001D2D45" w:rsidRDefault="0040660A">
            <w:pPr>
              <w:spacing w:before="120"/>
              <w:jc w:val="right"/>
              <w:rPr>
                <w:sz w:val="22"/>
                <w:szCs w:val="22"/>
              </w:rPr>
            </w:pPr>
            <w:r w:rsidRPr="001D2D45">
              <w:rPr>
                <w:sz w:val="22"/>
                <w:szCs w:val="22"/>
              </w:rPr>
              <w:t>PROPOSED DEVELOPMENT:</w:t>
            </w:r>
          </w:p>
        </w:tc>
        <w:tc>
          <w:tcPr>
            <w:tcW w:w="5629" w:type="dxa"/>
          </w:tcPr>
          <w:p w14:paraId="54B13B92" w14:textId="77777777" w:rsidR="0040660A" w:rsidRPr="001D2D45" w:rsidRDefault="0040660A">
            <w:pPr>
              <w:spacing w:before="120"/>
              <w:rPr>
                <w:sz w:val="22"/>
                <w:szCs w:val="22"/>
              </w:rPr>
            </w:pPr>
            <w:r w:rsidRPr="00FA46FB">
              <w:rPr>
                <w:noProof/>
                <w:sz w:val="22"/>
                <w:szCs w:val="22"/>
              </w:rPr>
              <w:t>Demolish the trolley bay and the existing glazed entrance lobby to the SuperValu Unit; construct a new glazed entrance lobby on the south western corner of the Supervalu unit; construct a covered canopy (35sq.m) on the eastern wall of the Super Value unit for the purpose of providing a 'click and collect' facility; construct a trolley bay on the western side of the new entrance lobby; alterations to the existing facade of the southern elevation of the existing shopping centre building; plaster and paint the existing eastern brick wall of the existing shopping centre building; internal alterations in the SuperValu unit to include the provision of a seating area/toilets and the relocation of the existing post office unit; construct a new mezzanine floor (150sq.m) at the rear of the check-outs in the SuperValu unit for a seating area, existing flat roof over the new mezzanine floor area to be raised to match the height of the existing pitched roof on the norther side of the new entrance lobby; construct a covered glazed canopy over the existing pedestrian walkway in the car park; erect a totem pole sign at the junction of Idrone avenue and Knocklyon Road and all associated signage and site works.</w:t>
            </w:r>
          </w:p>
        </w:tc>
      </w:tr>
    </w:tbl>
    <w:p w14:paraId="7E0F8C86" w14:textId="77777777" w:rsidR="0040660A" w:rsidRDefault="0040660A">
      <w:pPr>
        <w:pBdr>
          <w:bottom w:val="single" w:sz="12" w:space="1" w:color="auto"/>
        </w:pBdr>
      </w:pPr>
    </w:p>
    <w:p w14:paraId="358EEAE4" w14:textId="77777777" w:rsidR="0040660A" w:rsidRDefault="0040660A"/>
    <w:tbl>
      <w:tblPr>
        <w:tblW w:w="0" w:type="auto"/>
        <w:tblLayout w:type="fixed"/>
        <w:tblLook w:val="0000" w:firstRow="0" w:lastRow="0" w:firstColumn="0" w:lastColumn="0" w:noHBand="0" w:noVBand="0"/>
      </w:tblPr>
      <w:tblGrid>
        <w:gridCol w:w="3227"/>
        <w:gridCol w:w="5629"/>
      </w:tblGrid>
      <w:tr w:rsidR="0040660A" w14:paraId="16DBD9B0" w14:textId="77777777" w:rsidTr="001D2D45">
        <w:tblPrEx>
          <w:tblCellMar>
            <w:top w:w="0" w:type="dxa"/>
            <w:bottom w:w="0" w:type="dxa"/>
          </w:tblCellMar>
        </w:tblPrEx>
        <w:tc>
          <w:tcPr>
            <w:tcW w:w="3227" w:type="dxa"/>
          </w:tcPr>
          <w:p w14:paraId="46D5EA32" w14:textId="77777777" w:rsidR="0040660A" w:rsidRPr="001D2D45" w:rsidRDefault="0040660A">
            <w:pPr>
              <w:spacing w:before="120"/>
              <w:rPr>
                <w:b/>
                <w:sz w:val="24"/>
                <w:szCs w:val="24"/>
              </w:rPr>
            </w:pPr>
            <w:r w:rsidRPr="00FA46FB">
              <w:rPr>
                <w:b/>
                <w:noProof/>
                <w:sz w:val="24"/>
                <w:szCs w:val="24"/>
              </w:rPr>
              <w:t>SD20A/0164</w:t>
            </w:r>
          </w:p>
        </w:tc>
        <w:tc>
          <w:tcPr>
            <w:tcW w:w="5629" w:type="dxa"/>
          </w:tcPr>
          <w:p w14:paraId="178650F1" w14:textId="77777777" w:rsidR="0040660A" w:rsidRPr="001D2D45" w:rsidRDefault="0040660A">
            <w:pPr>
              <w:spacing w:before="120"/>
              <w:rPr>
                <w:sz w:val="22"/>
                <w:szCs w:val="22"/>
              </w:rPr>
            </w:pPr>
          </w:p>
        </w:tc>
      </w:tr>
      <w:tr w:rsidR="0040660A" w14:paraId="19D464DE" w14:textId="77777777" w:rsidTr="001D2D45">
        <w:tblPrEx>
          <w:tblCellMar>
            <w:top w:w="0" w:type="dxa"/>
            <w:bottom w:w="0" w:type="dxa"/>
          </w:tblCellMar>
        </w:tblPrEx>
        <w:tc>
          <w:tcPr>
            <w:tcW w:w="3227" w:type="dxa"/>
          </w:tcPr>
          <w:p w14:paraId="0B3AE7E4" w14:textId="77777777" w:rsidR="0040660A" w:rsidRPr="001D2D45" w:rsidRDefault="0040660A">
            <w:pPr>
              <w:spacing w:before="120"/>
              <w:jc w:val="right"/>
              <w:rPr>
                <w:sz w:val="22"/>
                <w:szCs w:val="22"/>
              </w:rPr>
            </w:pPr>
            <w:r w:rsidRPr="001D2D45">
              <w:rPr>
                <w:sz w:val="22"/>
                <w:szCs w:val="22"/>
              </w:rPr>
              <w:t>APPEAL NOTIFIED:</w:t>
            </w:r>
          </w:p>
        </w:tc>
        <w:tc>
          <w:tcPr>
            <w:tcW w:w="5629" w:type="dxa"/>
          </w:tcPr>
          <w:p w14:paraId="6DDEDD15" w14:textId="77777777" w:rsidR="0040660A" w:rsidRPr="001D2D45" w:rsidRDefault="0040660A">
            <w:pPr>
              <w:spacing w:before="120"/>
              <w:rPr>
                <w:sz w:val="22"/>
                <w:szCs w:val="22"/>
              </w:rPr>
            </w:pPr>
            <w:r w:rsidRPr="00FA46FB">
              <w:rPr>
                <w:noProof/>
                <w:sz w:val="22"/>
                <w:szCs w:val="22"/>
              </w:rPr>
              <w:t>29-Sep-2020</w:t>
            </w:r>
          </w:p>
        </w:tc>
      </w:tr>
      <w:tr w:rsidR="0040660A" w14:paraId="495FF693" w14:textId="77777777" w:rsidTr="001D2D45">
        <w:tblPrEx>
          <w:tblCellMar>
            <w:top w:w="0" w:type="dxa"/>
            <w:bottom w:w="0" w:type="dxa"/>
          </w:tblCellMar>
        </w:tblPrEx>
        <w:tc>
          <w:tcPr>
            <w:tcW w:w="3227" w:type="dxa"/>
          </w:tcPr>
          <w:p w14:paraId="042E6468" w14:textId="77777777" w:rsidR="0040660A" w:rsidRPr="001D2D45" w:rsidRDefault="0040660A">
            <w:pPr>
              <w:spacing w:before="120"/>
              <w:jc w:val="right"/>
              <w:rPr>
                <w:sz w:val="22"/>
                <w:szCs w:val="22"/>
              </w:rPr>
            </w:pPr>
            <w:r w:rsidRPr="001D2D45">
              <w:rPr>
                <w:sz w:val="22"/>
                <w:szCs w:val="22"/>
              </w:rPr>
              <w:t>APPEAL LODGED:</w:t>
            </w:r>
          </w:p>
        </w:tc>
        <w:tc>
          <w:tcPr>
            <w:tcW w:w="5629" w:type="dxa"/>
          </w:tcPr>
          <w:p w14:paraId="02CE8F66" w14:textId="77777777" w:rsidR="0040660A" w:rsidRPr="001D2D45" w:rsidRDefault="0040660A">
            <w:pPr>
              <w:pStyle w:val="Header"/>
              <w:tabs>
                <w:tab w:val="clear" w:pos="4153"/>
                <w:tab w:val="clear" w:pos="8306"/>
              </w:tabs>
              <w:spacing w:before="120"/>
              <w:rPr>
                <w:sz w:val="22"/>
                <w:szCs w:val="22"/>
              </w:rPr>
            </w:pPr>
            <w:r w:rsidRPr="00FA46FB">
              <w:rPr>
                <w:noProof/>
                <w:sz w:val="22"/>
                <w:szCs w:val="22"/>
              </w:rPr>
              <w:t>28-Sep-2020</w:t>
            </w:r>
          </w:p>
        </w:tc>
      </w:tr>
      <w:tr w:rsidR="0040660A" w14:paraId="3EBF149D" w14:textId="77777777" w:rsidTr="001D2D45">
        <w:tblPrEx>
          <w:tblCellMar>
            <w:top w:w="0" w:type="dxa"/>
            <w:bottom w:w="0" w:type="dxa"/>
          </w:tblCellMar>
        </w:tblPrEx>
        <w:tc>
          <w:tcPr>
            <w:tcW w:w="3227" w:type="dxa"/>
          </w:tcPr>
          <w:p w14:paraId="018339EE" w14:textId="77777777" w:rsidR="0040660A" w:rsidRPr="001D2D45" w:rsidRDefault="0040660A">
            <w:pPr>
              <w:spacing w:before="120"/>
              <w:jc w:val="right"/>
              <w:rPr>
                <w:sz w:val="22"/>
                <w:szCs w:val="22"/>
              </w:rPr>
            </w:pPr>
            <w:r w:rsidRPr="001D2D45">
              <w:rPr>
                <w:sz w:val="22"/>
                <w:szCs w:val="22"/>
              </w:rPr>
              <w:t>APPELLANT TYPE:</w:t>
            </w:r>
          </w:p>
        </w:tc>
        <w:tc>
          <w:tcPr>
            <w:tcW w:w="5629" w:type="dxa"/>
          </w:tcPr>
          <w:p w14:paraId="2251FF62" w14:textId="77777777" w:rsidR="0040660A" w:rsidRPr="001D2D45" w:rsidRDefault="0040660A">
            <w:pPr>
              <w:spacing w:before="120"/>
              <w:rPr>
                <w:sz w:val="22"/>
                <w:szCs w:val="22"/>
              </w:rPr>
            </w:pPr>
            <w:r w:rsidRPr="00FA46FB">
              <w:rPr>
                <w:noProof/>
                <w:sz w:val="22"/>
                <w:szCs w:val="22"/>
              </w:rPr>
              <w:t>1st PARTY</w:t>
            </w:r>
          </w:p>
        </w:tc>
      </w:tr>
      <w:tr w:rsidR="0040660A" w14:paraId="5E2FCF9B" w14:textId="77777777" w:rsidTr="001D2D45">
        <w:tblPrEx>
          <w:tblCellMar>
            <w:top w:w="0" w:type="dxa"/>
            <w:bottom w:w="0" w:type="dxa"/>
          </w:tblCellMar>
        </w:tblPrEx>
        <w:tc>
          <w:tcPr>
            <w:tcW w:w="3227" w:type="dxa"/>
          </w:tcPr>
          <w:p w14:paraId="4386B15A" w14:textId="77777777" w:rsidR="0040660A" w:rsidRPr="001D2D45" w:rsidRDefault="0040660A">
            <w:pPr>
              <w:spacing w:before="120"/>
              <w:jc w:val="right"/>
              <w:rPr>
                <w:sz w:val="22"/>
                <w:szCs w:val="22"/>
              </w:rPr>
            </w:pPr>
            <w:r w:rsidRPr="001D2D45">
              <w:rPr>
                <w:sz w:val="22"/>
                <w:szCs w:val="22"/>
              </w:rPr>
              <w:t>NATURE OF APPEAL:</w:t>
            </w:r>
          </w:p>
        </w:tc>
        <w:tc>
          <w:tcPr>
            <w:tcW w:w="5629" w:type="dxa"/>
          </w:tcPr>
          <w:p w14:paraId="214E917B" w14:textId="77777777" w:rsidR="0040660A" w:rsidRPr="001D2D45" w:rsidRDefault="0040660A">
            <w:pPr>
              <w:spacing w:before="120"/>
              <w:rPr>
                <w:sz w:val="22"/>
                <w:szCs w:val="22"/>
              </w:rPr>
            </w:pPr>
            <w:r w:rsidRPr="00FA46FB">
              <w:rPr>
                <w:noProof/>
                <w:sz w:val="22"/>
                <w:szCs w:val="22"/>
              </w:rPr>
              <w:t>AGAINST DECISION</w:t>
            </w:r>
          </w:p>
        </w:tc>
      </w:tr>
      <w:tr w:rsidR="0040660A" w14:paraId="458930B1" w14:textId="77777777" w:rsidTr="001D2D45">
        <w:tblPrEx>
          <w:tblCellMar>
            <w:top w:w="0" w:type="dxa"/>
            <w:bottom w:w="0" w:type="dxa"/>
          </w:tblCellMar>
        </w:tblPrEx>
        <w:tc>
          <w:tcPr>
            <w:tcW w:w="3227" w:type="dxa"/>
          </w:tcPr>
          <w:p w14:paraId="6B3C68CA" w14:textId="77777777" w:rsidR="0040660A" w:rsidRPr="001D2D45" w:rsidRDefault="0040660A">
            <w:pPr>
              <w:spacing w:before="120"/>
              <w:jc w:val="right"/>
              <w:rPr>
                <w:sz w:val="22"/>
                <w:szCs w:val="22"/>
              </w:rPr>
            </w:pPr>
            <w:r w:rsidRPr="001D2D45">
              <w:rPr>
                <w:sz w:val="22"/>
                <w:szCs w:val="22"/>
              </w:rPr>
              <w:t>COUNCILS DECISION:</w:t>
            </w:r>
          </w:p>
        </w:tc>
        <w:tc>
          <w:tcPr>
            <w:tcW w:w="5629" w:type="dxa"/>
          </w:tcPr>
          <w:p w14:paraId="078CF46A" w14:textId="77777777" w:rsidR="0040660A" w:rsidRPr="001D2D45" w:rsidRDefault="0040660A">
            <w:pPr>
              <w:spacing w:before="120"/>
              <w:rPr>
                <w:sz w:val="22"/>
                <w:szCs w:val="22"/>
              </w:rPr>
            </w:pPr>
            <w:r w:rsidRPr="00FA46FB">
              <w:rPr>
                <w:noProof/>
                <w:sz w:val="22"/>
                <w:szCs w:val="22"/>
              </w:rPr>
              <w:t>REFUSE PERMISSION</w:t>
            </w:r>
          </w:p>
        </w:tc>
      </w:tr>
      <w:tr w:rsidR="0040660A" w14:paraId="68E56460" w14:textId="77777777" w:rsidTr="001D2D45">
        <w:tblPrEx>
          <w:tblCellMar>
            <w:top w:w="0" w:type="dxa"/>
            <w:bottom w:w="0" w:type="dxa"/>
          </w:tblCellMar>
        </w:tblPrEx>
        <w:tc>
          <w:tcPr>
            <w:tcW w:w="3227" w:type="dxa"/>
          </w:tcPr>
          <w:p w14:paraId="3B1DDA41" w14:textId="77777777" w:rsidR="0040660A" w:rsidRPr="001D2D45" w:rsidRDefault="0040660A">
            <w:pPr>
              <w:spacing w:before="120"/>
              <w:jc w:val="right"/>
              <w:rPr>
                <w:sz w:val="22"/>
                <w:szCs w:val="22"/>
              </w:rPr>
            </w:pPr>
            <w:r w:rsidRPr="001D2D45">
              <w:rPr>
                <w:sz w:val="22"/>
                <w:szCs w:val="22"/>
              </w:rPr>
              <w:t>APPLICANT:</w:t>
            </w:r>
          </w:p>
        </w:tc>
        <w:tc>
          <w:tcPr>
            <w:tcW w:w="5629" w:type="dxa"/>
          </w:tcPr>
          <w:p w14:paraId="034AD54C" w14:textId="77777777" w:rsidR="0040660A" w:rsidRPr="001D2D45" w:rsidRDefault="0040660A">
            <w:pPr>
              <w:spacing w:before="120"/>
              <w:rPr>
                <w:sz w:val="22"/>
                <w:szCs w:val="22"/>
              </w:rPr>
            </w:pPr>
            <w:r w:rsidRPr="00FA46FB">
              <w:rPr>
                <w:noProof/>
                <w:sz w:val="22"/>
                <w:szCs w:val="22"/>
              </w:rPr>
              <w:t>George Buffini</w:t>
            </w:r>
          </w:p>
        </w:tc>
      </w:tr>
      <w:tr w:rsidR="0040660A" w14:paraId="4AA7D700" w14:textId="77777777" w:rsidTr="001D2D45">
        <w:tblPrEx>
          <w:tblCellMar>
            <w:top w:w="0" w:type="dxa"/>
            <w:bottom w:w="0" w:type="dxa"/>
          </w:tblCellMar>
        </w:tblPrEx>
        <w:tc>
          <w:tcPr>
            <w:tcW w:w="3227" w:type="dxa"/>
          </w:tcPr>
          <w:p w14:paraId="4348B7AE" w14:textId="77777777" w:rsidR="0040660A" w:rsidRPr="001D2D45" w:rsidRDefault="0040660A">
            <w:pPr>
              <w:spacing w:before="120"/>
              <w:jc w:val="right"/>
              <w:rPr>
                <w:sz w:val="22"/>
                <w:szCs w:val="22"/>
              </w:rPr>
            </w:pPr>
            <w:r w:rsidRPr="001D2D45">
              <w:rPr>
                <w:sz w:val="22"/>
                <w:szCs w:val="22"/>
              </w:rPr>
              <w:lastRenderedPageBreak/>
              <w:t>LOCATION:</w:t>
            </w:r>
          </w:p>
        </w:tc>
        <w:tc>
          <w:tcPr>
            <w:tcW w:w="5629" w:type="dxa"/>
          </w:tcPr>
          <w:p w14:paraId="57BB61E8" w14:textId="77777777" w:rsidR="0040660A" w:rsidRPr="001D2D45" w:rsidRDefault="0040660A">
            <w:pPr>
              <w:spacing w:before="120"/>
              <w:rPr>
                <w:sz w:val="22"/>
                <w:szCs w:val="22"/>
              </w:rPr>
            </w:pPr>
            <w:r w:rsidRPr="00FA46FB">
              <w:rPr>
                <w:noProof/>
                <w:sz w:val="22"/>
                <w:szCs w:val="22"/>
              </w:rPr>
              <w:t>58A &amp; 58B, Cappaghmore, Clondalkin, Dublin 22</w:t>
            </w:r>
          </w:p>
        </w:tc>
      </w:tr>
      <w:tr w:rsidR="0040660A" w14:paraId="47CC800E" w14:textId="77777777" w:rsidTr="001D2D45">
        <w:tblPrEx>
          <w:tblCellMar>
            <w:top w:w="0" w:type="dxa"/>
            <w:bottom w:w="0" w:type="dxa"/>
          </w:tblCellMar>
        </w:tblPrEx>
        <w:tc>
          <w:tcPr>
            <w:tcW w:w="3227" w:type="dxa"/>
          </w:tcPr>
          <w:p w14:paraId="23EFED0C" w14:textId="77777777" w:rsidR="0040660A" w:rsidRPr="001D2D45" w:rsidRDefault="0040660A">
            <w:pPr>
              <w:spacing w:before="120"/>
              <w:jc w:val="right"/>
              <w:rPr>
                <w:sz w:val="22"/>
                <w:szCs w:val="22"/>
              </w:rPr>
            </w:pPr>
            <w:r w:rsidRPr="001D2D45">
              <w:rPr>
                <w:sz w:val="22"/>
                <w:szCs w:val="22"/>
              </w:rPr>
              <w:t>PROPOSED DEVELOPMENT:</w:t>
            </w:r>
          </w:p>
        </w:tc>
        <w:tc>
          <w:tcPr>
            <w:tcW w:w="5629" w:type="dxa"/>
          </w:tcPr>
          <w:p w14:paraId="4665BB3A" w14:textId="77777777" w:rsidR="0040660A" w:rsidRPr="001D2D45" w:rsidRDefault="0040660A">
            <w:pPr>
              <w:spacing w:before="120"/>
              <w:rPr>
                <w:sz w:val="22"/>
                <w:szCs w:val="22"/>
              </w:rPr>
            </w:pPr>
            <w:r w:rsidRPr="00FA46FB">
              <w:rPr>
                <w:noProof/>
                <w:sz w:val="22"/>
                <w:szCs w:val="22"/>
              </w:rPr>
              <w:t>Internal separation of house and associated granny flat to provide for 2 permanent houses.</w:t>
            </w:r>
          </w:p>
        </w:tc>
      </w:tr>
    </w:tbl>
    <w:p w14:paraId="0B5966B7" w14:textId="77777777" w:rsidR="0040660A" w:rsidRDefault="0040660A">
      <w:pPr>
        <w:pBdr>
          <w:bottom w:val="single" w:sz="12" w:space="1" w:color="auto"/>
        </w:pBdr>
      </w:pPr>
    </w:p>
    <w:p w14:paraId="7FC634D9" w14:textId="77777777" w:rsidR="0040660A" w:rsidRDefault="0040660A"/>
    <w:sectPr w:rsidR="0040660A">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98283" w14:textId="77777777" w:rsidR="0040660A" w:rsidRDefault="0040660A">
      <w:r>
        <w:separator/>
      </w:r>
    </w:p>
  </w:endnote>
  <w:endnote w:type="continuationSeparator" w:id="0">
    <w:p w14:paraId="45F00F9C" w14:textId="77777777" w:rsidR="0040660A" w:rsidRDefault="0040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655C6" w14:textId="77777777" w:rsidR="0040660A" w:rsidRDefault="0040660A">
      <w:r>
        <w:separator/>
      </w:r>
    </w:p>
  </w:footnote>
  <w:footnote w:type="continuationSeparator" w:id="0">
    <w:p w14:paraId="35551BDB" w14:textId="77777777" w:rsidR="0040660A" w:rsidRDefault="00406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4D30B"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61412868"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1BB80EB3"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7F18B899"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0AAA"/>
    <w:rsid w:val="000A0AAA"/>
    <w:rsid w:val="001D2D45"/>
    <w:rsid w:val="0040660A"/>
    <w:rsid w:val="00436B5C"/>
    <w:rsid w:val="00835DEC"/>
    <w:rsid w:val="00F764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8C026"/>
  <w15:chartTrackingRefBased/>
  <w15:docId w15:val="{EA6E813C-2470-4C26-8B24-FBC17E85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2020-10-07T16:11:00Z</dcterms:created>
  <dcterms:modified xsi:type="dcterms:W3CDTF">2020-10-07T16:11:00Z</dcterms:modified>
</cp:coreProperties>
</file>