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C8AF4" w14:textId="77777777" w:rsidR="00916199" w:rsidRDefault="0091619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16199" w14:paraId="49A70C8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0AB86EF" w14:textId="77777777" w:rsidR="00916199" w:rsidRPr="001D2D45" w:rsidRDefault="00916199">
            <w:pPr>
              <w:spacing w:before="120"/>
              <w:rPr>
                <w:b/>
                <w:sz w:val="24"/>
                <w:szCs w:val="24"/>
              </w:rPr>
            </w:pPr>
            <w:r w:rsidRPr="00D82A9E">
              <w:rPr>
                <w:b/>
                <w:noProof/>
                <w:sz w:val="24"/>
                <w:szCs w:val="24"/>
              </w:rPr>
              <w:t>SD20A/0055</w:t>
            </w:r>
          </w:p>
        </w:tc>
        <w:tc>
          <w:tcPr>
            <w:tcW w:w="5629" w:type="dxa"/>
          </w:tcPr>
          <w:p w14:paraId="7F6465EC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</w:p>
        </w:tc>
      </w:tr>
      <w:tr w:rsidR="00916199" w14:paraId="5EA869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898E313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C4C1AAF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06-Jul-2020</w:t>
            </w:r>
          </w:p>
        </w:tc>
      </w:tr>
      <w:tr w:rsidR="00916199" w14:paraId="01C4BBB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DEB7507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4CF5838E" w14:textId="77777777" w:rsidR="00916199" w:rsidRPr="001D2D45" w:rsidRDefault="0091619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03-Jul-2020</w:t>
            </w:r>
          </w:p>
        </w:tc>
      </w:tr>
      <w:tr w:rsidR="00916199" w14:paraId="3E0EDDA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3627994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3DF06A6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1ST PARTY</w:t>
            </w:r>
          </w:p>
        </w:tc>
      </w:tr>
      <w:tr w:rsidR="00916199" w14:paraId="7697CFE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B5A3738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2F053A3C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16199" w14:paraId="1FC88E1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910F03F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9DD746E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916199" w14:paraId="11FFAB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C007C18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9A5A033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Jong Kim</w:t>
            </w:r>
          </w:p>
        </w:tc>
      </w:tr>
      <w:tr w:rsidR="00916199" w14:paraId="17D5E72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8653710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DFE176F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2, Saint John's Crescent, Dublin 22</w:t>
            </w:r>
          </w:p>
        </w:tc>
      </w:tr>
      <w:tr w:rsidR="00916199" w14:paraId="6B8FFA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4107C63" w14:textId="77777777" w:rsidR="00916199" w:rsidRPr="001D2D45" w:rsidRDefault="0091619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7809991" w14:textId="77777777" w:rsidR="00916199" w:rsidRPr="001D2D45" w:rsidRDefault="00916199">
            <w:pPr>
              <w:spacing w:before="120"/>
              <w:rPr>
                <w:sz w:val="22"/>
                <w:szCs w:val="22"/>
              </w:rPr>
            </w:pPr>
            <w:r w:rsidRPr="00D82A9E">
              <w:rPr>
                <w:noProof/>
                <w:sz w:val="22"/>
                <w:szCs w:val="22"/>
              </w:rPr>
              <w:t>Change permitted house type to a three bed, detached dwelling and associated works.</w:t>
            </w:r>
          </w:p>
        </w:tc>
      </w:tr>
    </w:tbl>
    <w:p w14:paraId="0D8E0F96" w14:textId="77777777" w:rsidR="00916199" w:rsidRDefault="00916199">
      <w:pPr>
        <w:pBdr>
          <w:bottom w:val="single" w:sz="12" w:space="1" w:color="auto"/>
        </w:pBdr>
      </w:pPr>
    </w:p>
    <w:p w14:paraId="1DF8A9F6" w14:textId="77777777" w:rsidR="00916199" w:rsidRDefault="00916199"/>
    <w:sectPr w:rsidR="0091619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E7761" w14:textId="77777777" w:rsidR="00916199" w:rsidRDefault="00916199">
      <w:r>
        <w:separator/>
      </w:r>
    </w:p>
  </w:endnote>
  <w:endnote w:type="continuationSeparator" w:id="0">
    <w:p w14:paraId="6FCD70D2" w14:textId="77777777" w:rsidR="00916199" w:rsidRDefault="0091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D0C3F" w14:textId="77777777" w:rsidR="00916199" w:rsidRDefault="00916199">
      <w:r>
        <w:separator/>
      </w:r>
    </w:p>
  </w:footnote>
  <w:footnote w:type="continuationSeparator" w:id="0">
    <w:p w14:paraId="01F7B8C8" w14:textId="77777777" w:rsidR="00916199" w:rsidRDefault="0091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EAD71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51093E2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3805F1AF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5715A356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835DEC"/>
    <w:rsid w:val="00916199"/>
    <w:rsid w:val="009B032E"/>
    <w:rsid w:val="00B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7BAA1"/>
  <w15:chartTrackingRefBased/>
  <w15:docId w15:val="{6B7BEF54-1C5F-40A2-B8C6-F9F43155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2020-07-15T15:44:00Z</dcterms:created>
  <dcterms:modified xsi:type="dcterms:W3CDTF">2020-07-15T15:44:00Z</dcterms:modified>
</cp:coreProperties>
</file>