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DC7DDE" w14:paraId="4E8A926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0661809" w14:textId="77777777" w:rsidR="00DC7DDE" w:rsidRPr="0053579C" w:rsidRDefault="00DC7DDE">
            <w:pPr>
              <w:spacing w:before="120"/>
              <w:rPr>
                <w:b/>
                <w:sz w:val="24"/>
                <w:szCs w:val="24"/>
              </w:rPr>
            </w:pPr>
            <w:r w:rsidRPr="004273F7">
              <w:rPr>
                <w:b/>
                <w:noProof/>
                <w:sz w:val="24"/>
                <w:szCs w:val="24"/>
              </w:rPr>
              <w:t>SD19B/0469</w:t>
            </w:r>
          </w:p>
        </w:tc>
        <w:tc>
          <w:tcPr>
            <w:tcW w:w="5062" w:type="dxa"/>
            <w:gridSpan w:val="2"/>
          </w:tcPr>
          <w:p w14:paraId="57B4CF89" w14:textId="77777777" w:rsidR="00DC7DDE" w:rsidRPr="0053579C" w:rsidRDefault="00DC7DD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DC7DDE" w14:paraId="428A005B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5209A18" w14:textId="77777777" w:rsidR="00DC7DDE" w:rsidRPr="0053579C" w:rsidRDefault="00DC7DD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EC46888" w14:textId="77777777" w:rsidR="00DC7DDE" w:rsidRPr="0053579C" w:rsidRDefault="00DC7DDE">
            <w:pPr>
              <w:spacing w:before="120"/>
              <w:rPr>
                <w:sz w:val="24"/>
                <w:szCs w:val="24"/>
              </w:rPr>
            </w:pPr>
            <w:r w:rsidRPr="004273F7">
              <w:rPr>
                <w:b/>
                <w:noProof/>
                <w:sz w:val="24"/>
                <w:szCs w:val="24"/>
              </w:rPr>
              <w:t>ABP-306833-20</w:t>
            </w:r>
          </w:p>
        </w:tc>
        <w:tc>
          <w:tcPr>
            <w:tcW w:w="243" w:type="dxa"/>
          </w:tcPr>
          <w:p w14:paraId="0FEAECC5" w14:textId="77777777" w:rsidR="00DC7DDE" w:rsidRPr="0053579C" w:rsidRDefault="00DC7DD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DC7DDE" w14:paraId="5863EB6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33C8524" w14:textId="77777777" w:rsidR="00DC7DDE" w:rsidRPr="0053579C" w:rsidRDefault="00DC7DD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3CC8701" w14:textId="77777777" w:rsidR="00DC7DDE" w:rsidRPr="0053579C" w:rsidRDefault="00DC7DDE">
            <w:pPr>
              <w:spacing w:before="120"/>
              <w:rPr>
                <w:sz w:val="24"/>
                <w:szCs w:val="24"/>
              </w:rPr>
            </w:pPr>
            <w:r w:rsidRPr="004273F7">
              <w:rPr>
                <w:noProof/>
                <w:sz w:val="24"/>
                <w:szCs w:val="24"/>
              </w:rPr>
              <w:t>21-May-2020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DC7DDE" w14:paraId="6E593DA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C4BD266" w14:textId="77777777" w:rsidR="00DC7DDE" w:rsidRPr="0053579C" w:rsidRDefault="00DC7DD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3D35B0F" w14:textId="77777777" w:rsidR="00DC7DDE" w:rsidRPr="0053579C" w:rsidRDefault="00DC7DD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4273F7">
              <w:rPr>
                <w:noProof/>
                <w:sz w:val="24"/>
                <w:szCs w:val="24"/>
              </w:rPr>
              <w:t>3RD PARTY</w:t>
            </w:r>
          </w:p>
        </w:tc>
      </w:tr>
      <w:tr w:rsidR="00DC7DDE" w14:paraId="7E5AFEC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09EABB2" w14:textId="77777777" w:rsidR="00DC7DDE" w:rsidRPr="0053579C" w:rsidRDefault="00DC7DD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22DB3E4" w14:textId="77777777" w:rsidR="00DC7DDE" w:rsidRPr="0053579C" w:rsidRDefault="00DC7DDE">
            <w:pPr>
              <w:spacing w:before="120"/>
              <w:rPr>
                <w:b/>
                <w:sz w:val="24"/>
                <w:szCs w:val="24"/>
              </w:rPr>
            </w:pPr>
            <w:r w:rsidRPr="004273F7">
              <w:rPr>
                <w:b/>
                <w:noProof/>
                <w:sz w:val="24"/>
                <w:szCs w:val="24"/>
              </w:rPr>
              <w:t>Appeal Withdrawn</w:t>
            </w:r>
          </w:p>
        </w:tc>
      </w:tr>
      <w:tr w:rsidR="00DC7DDE" w14:paraId="59C2EAC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3ED070A" w14:textId="77777777" w:rsidR="00DC7DDE" w:rsidRPr="0053579C" w:rsidRDefault="00DC7DD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733D018" w14:textId="77777777" w:rsidR="00DC7DDE" w:rsidRPr="0053579C" w:rsidRDefault="00DC7DDE">
            <w:pPr>
              <w:spacing w:before="120"/>
              <w:rPr>
                <w:sz w:val="24"/>
                <w:szCs w:val="24"/>
              </w:rPr>
            </w:pPr>
            <w:r w:rsidRPr="004273F7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DC7DDE" w14:paraId="2B59B01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5B6C29F" w14:textId="77777777" w:rsidR="00DC7DDE" w:rsidRPr="0053579C" w:rsidRDefault="00DC7DD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F5502CF" w14:textId="77777777" w:rsidR="00DC7DDE" w:rsidRPr="0053579C" w:rsidRDefault="00DC7DDE">
            <w:pPr>
              <w:spacing w:before="120"/>
              <w:rPr>
                <w:sz w:val="24"/>
                <w:szCs w:val="24"/>
              </w:rPr>
            </w:pPr>
            <w:r w:rsidRPr="004273F7">
              <w:rPr>
                <w:noProof/>
                <w:sz w:val="24"/>
                <w:szCs w:val="24"/>
              </w:rPr>
              <w:t>Gerard Daly</w:t>
            </w:r>
          </w:p>
        </w:tc>
      </w:tr>
      <w:tr w:rsidR="00DC7DDE" w14:paraId="2FD1F12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C63E8D" w14:textId="77777777" w:rsidR="00DC7DDE" w:rsidRPr="0053579C" w:rsidRDefault="00DC7DD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25A5DEC" w14:textId="77777777" w:rsidR="00DC7DDE" w:rsidRPr="0053579C" w:rsidRDefault="00DC7DDE">
            <w:pPr>
              <w:spacing w:before="120"/>
              <w:rPr>
                <w:sz w:val="24"/>
                <w:szCs w:val="24"/>
              </w:rPr>
            </w:pPr>
            <w:r w:rsidRPr="004273F7">
              <w:rPr>
                <w:noProof/>
                <w:sz w:val="24"/>
                <w:szCs w:val="24"/>
              </w:rPr>
              <w:t>31, Saint Conleth's Road, Dublin 12</w:t>
            </w:r>
          </w:p>
        </w:tc>
      </w:tr>
      <w:tr w:rsidR="00DC7DDE" w14:paraId="0B7A8CB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41CB3B8" w14:textId="77777777" w:rsidR="00DC7DDE" w:rsidRPr="0053579C" w:rsidRDefault="00DC7DD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C2751D0" w14:textId="77777777" w:rsidR="00DC7DDE" w:rsidRPr="0053579C" w:rsidRDefault="00DC7DDE">
            <w:pPr>
              <w:spacing w:before="120"/>
              <w:rPr>
                <w:sz w:val="24"/>
                <w:szCs w:val="24"/>
              </w:rPr>
            </w:pPr>
            <w:r w:rsidRPr="004273F7">
              <w:rPr>
                <w:noProof/>
                <w:sz w:val="24"/>
                <w:szCs w:val="24"/>
              </w:rPr>
              <w:t>New ground floor only extension to the front of existing house; demolish existing ground floor extension to the rear of existing house and replace with a new ground floor only extension; new flat roof dormer and 1 'Velux' window to the rear of existing house roof; 2 new windows and 1 entrance door in the existing side elevation and all ancillary works.</w:t>
            </w:r>
          </w:p>
        </w:tc>
      </w:tr>
    </w:tbl>
    <w:p w14:paraId="77749DD8" w14:textId="77777777" w:rsidR="00DC7DDE" w:rsidRDefault="00DC7DDE">
      <w:pPr>
        <w:pBdr>
          <w:bottom w:val="single" w:sz="12" w:space="1" w:color="auto"/>
        </w:pBdr>
      </w:pPr>
    </w:p>
    <w:p w14:paraId="4FD85A1C" w14:textId="77777777" w:rsidR="00DC7DDE" w:rsidRDefault="00DC7DDE"/>
    <w:sectPr w:rsidR="00DC7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29FEA" w14:textId="77777777" w:rsidR="00DC7DDE" w:rsidRDefault="00DC7DDE">
      <w:r>
        <w:separator/>
      </w:r>
    </w:p>
  </w:endnote>
  <w:endnote w:type="continuationSeparator" w:id="0">
    <w:p w14:paraId="767C3BE3" w14:textId="77777777" w:rsidR="00DC7DDE" w:rsidRDefault="00DC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38FBC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4D123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E49C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5BAB7" w14:textId="77777777" w:rsidR="00DC7DDE" w:rsidRDefault="00DC7DDE">
      <w:r>
        <w:separator/>
      </w:r>
    </w:p>
  </w:footnote>
  <w:footnote w:type="continuationSeparator" w:id="0">
    <w:p w14:paraId="00C1C10B" w14:textId="77777777" w:rsidR="00DC7DDE" w:rsidRDefault="00DC7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0D46B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3E0D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24649CA0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42D972C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B150F2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E0333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14DF3"/>
    <w:rsid w:val="0053579C"/>
    <w:rsid w:val="00847C90"/>
    <w:rsid w:val="00DC7DD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D72D5"/>
  <w15:chartTrackingRefBased/>
  <w15:docId w15:val="{E5F6DAE9-C293-472D-8FFE-67C15D4E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2020-05-28T08:39:00Z</dcterms:created>
  <dcterms:modified xsi:type="dcterms:W3CDTF">2020-05-28T08:39:00Z</dcterms:modified>
</cp:coreProperties>
</file>