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Look w:val="0000" w:firstRow="0" w:lastRow="0" w:firstColumn="0" w:lastColumn="0" w:noHBand="0" w:noVBand="0"/>
      </w:tblPr>
      <w:tblGrid>
        <w:gridCol w:w="1951"/>
        <w:gridCol w:w="2126"/>
        <w:gridCol w:w="5736"/>
      </w:tblGrid>
      <w:tr w:rsidR="002E322C" w14:paraId="3D171F52" w14:textId="77777777">
        <w:tblPrEx>
          <w:tblCellMar>
            <w:top w:w="0" w:type="dxa"/>
            <w:bottom w:w="0" w:type="dxa"/>
          </w:tblCellMar>
        </w:tblPrEx>
        <w:tc>
          <w:tcPr>
            <w:tcW w:w="1951" w:type="dxa"/>
          </w:tcPr>
          <w:p w14:paraId="0DAEE7C1" w14:textId="77777777" w:rsidR="002E322C" w:rsidRDefault="002E322C">
            <w:pPr>
              <w:tabs>
                <w:tab w:val="left" w:pos="1985"/>
                <w:tab w:val="left" w:pos="4536"/>
              </w:tabs>
              <w:rPr>
                <w:b/>
                <w:sz w:val="22"/>
              </w:rPr>
            </w:pPr>
            <w:bookmarkStart w:id="0" w:name="_GoBack"/>
            <w:bookmarkEnd w:id="0"/>
            <w:r w:rsidRPr="00D91E21">
              <w:rPr>
                <w:b/>
                <w:noProof/>
                <w:sz w:val="22"/>
              </w:rPr>
              <w:t>SD20B/0037</w:t>
            </w:r>
          </w:p>
        </w:tc>
        <w:tc>
          <w:tcPr>
            <w:tcW w:w="2126" w:type="dxa"/>
          </w:tcPr>
          <w:p w14:paraId="09FD899E" w14:textId="77777777" w:rsidR="002E322C" w:rsidRDefault="002E322C">
            <w:pPr>
              <w:tabs>
                <w:tab w:val="left" w:pos="1985"/>
                <w:tab w:val="left" w:pos="4536"/>
              </w:tabs>
              <w:rPr>
                <w:b/>
                <w:sz w:val="22"/>
              </w:rPr>
            </w:pPr>
            <w:r w:rsidRPr="00D91E21">
              <w:rPr>
                <w:b/>
                <w:noProof/>
                <w:sz w:val="22"/>
              </w:rPr>
              <w:t>GRANT PERMISSION</w:t>
            </w:r>
          </w:p>
          <w:p w14:paraId="5E953635" w14:textId="77777777" w:rsidR="002E322C" w:rsidRDefault="002E322C">
            <w:pPr>
              <w:tabs>
                <w:tab w:val="left" w:pos="1985"/>
                <w:tab w:val="left" w:pos="4536"/>
              </w:tabs>
              <w:jc w:val="right"/>
              <w:rPr>
                <w:sz w:val="22"/>
              </w:rPr>
            </w:pPr>
          </w:p>
        </w:tc>
        <w:tc>
          <w:tcPr>
            <w:tcW w:w="5736" w:type="dxa"/>
          </w:tcPr>
          <w:p w14:paraId="1D4D77DB" w14:textId="77777777" w:rsidR="002E322C" w:rsidRDefault="002E322C">
            <w:pPr>
              <w:rPr>
                <w:b/>
                <w:sz w:val="22"/>
              </w:rPr>
            </w:pPr>
            <w:r w:rsidRPr="00D91E21">
              <w:rPr>
                <w:b/>
                <w:noProof/>
                <w:sz w:val="22"/>
              </w:rPr>
              <w:t>02-Apr-2020</w:t>
            </w:r>
            <w:r>
              <w:rPr>
                <w:b/>
                <w:sz w:val="22"/>
              </w:rPr>
              <w:t xml:space="preserve">                                     </w:t>
            </w:r>
          </w:p>
          <w:p w14:paraId="3FFBD5EA" w14:textId="77777777" w:rsidR="002E322C" w:rsidRDefault="002E322C">
            <w:pPr>
              <w:rPr>
                <w:sz w:val="22"/>
              </w:rPr>
            </w:pPr>
          </w:p>
          <w:p w14:paraId="3B4A452E" w14:textId="77777777" w:rsidR="002E322C" w:rsidRDefault="002E322C">
            <w:pPr>
              <w:tabs>
                <w:tab w:val="right" w:pos="5562"/>
              </w:tabs>
              <w:rPr>
                <w:rFonts w:ascii="Arial Narrow" w:hAnsi="Arial Narrow"/>
                <w:b/>
                <w:i/>
                <w:sz w:val="22"/>
              </w:rPr>
            </w:pPr>
            <w:r>
              <w:rPr>
                <w:rFonts w:ascii="Arial Narrow" w:hAnsi="Arial Narrow"/>
                <w:b/>
                <w:i/>
                <w:sz w:val="22"/>
              </w:rPr>
              <w:t>Applicant:</w:t>
            </w:r>
          </w:p>
          <w:p w14:paraId="2B4CC104" w14:textId="77777777" w:rsidR="002E322C" w:rsidRDefault="002E322C">
            <w:pPr>
              <w:tabs>
                <w:tab w:val="right" w:pos="5562"/>
              </w:tabs>
              <w:rPr>
                <w:rFonts w:ascii="Arial Narrow" w:hAnsi="Arial Narrow"/>
                <w:sz w:val="22"/>
              </w:rPr>
            </w:pPr>
            <w:r w:rsidRPr="00D91E21">
              <w:rPr>
                <w:rFonts w:ascii="Arial Narrow" w:hAnsi="Arial Narrow"/>
                <w:noProof/>
                <w:sz w:val="22"/>
              </w:rPr>
              <w:t>Richard &amp; Ekland Callaghan</w:t>
            </w:r>
          </w:p>
          <w:p w14:paraId="3A957EFC" w14:textId="77777777" w:rsidR="002E322C" w:rsidRDefault="002E322C">
            <w:pPr>
              <w:rPr>
                <w:rFonts w:ascii="Arial Narrow" w:hAnsi="Arial Narrow"/>
                <w:sz w:val="22"/>
              </w:rPr>
            </w:pPr>
            <w:r>
              <w:rPr>
                <w:rFonts w:ascii="Arial Narrow" w:hAnsi="Arial Narrow"/>
                <w:b/>
                <w:i/>
                <w:sz w:val="22"/>
              </w:rPr>
              <w:t>Location:</w:t>
            </w:r>
          </w:p>
          <w:p w14:paraId="14355CCC" w14:textId="77777777" w:rsidR="002E322C" w:rsidRDefault="002E322C">
            <w:pPr>
              <w:jc w:val="both"/>
              <w:rPr>
                <w:rFonts w:ascii="Arial Narrow" w:hAnsi="Arial Narrow"/>
                <w:sz w:val="22"/>
              </w:rPr>
            </w:pPr>
            <w:r w:rsidRPr="00D91E21">
              <w:rPr>
                <w:rFonts w:ascii="Arial Narrow" w:hAnsi="Arial Narrow"/>
                <w:noProof/>
                <w:sz w:val="22"/>
              </w:rPr>
              <w:t>21, Palmerstown Avenue, Palmerstown, Dublin 20</w:t>
            </w:r>
          </w:p>
          <w:p w14:paraId="5E35AA04" w14:textId="77777777" w:rsidR="002E322C" w:rsidRDefault="002E322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BC8463A" w14:textId="77777777" w:rsidR="002E322C" w:rsidRDefault="002E322C">
            <w:pPr>
              <w:jc w:val="both"/>
              <w:rPr>
                <w:rFonts w:ascii="Arial Narrow" w:hAnsi="Arial Narrow"/>
                <w:sz w:val="22"/>
              </w:rPr>
            </w:pPr>
            <w:r w:rsidRPr="00D91E21">
              <w:rPr>
                <w:rFonts w:ascii="Arial Narrow" w:hAnsi="Arial Narrow"/>
                <w:noProof/>
                <w:sz w:val="22"/>
              </w:rPr>
              <w:t>Single storey shed of area 32sq.m. on a site of 0.005ha located to the rear.</w:t>
            </w:r>
          </w:p>
          <w:p w14:paraId="5D3AF2B0" w14:textId="77777777" w:rsidR="002E322C" w:rsidRDefault="002E322C">
            <w:pPr>
              <w:jc w:val="both"/>
              <w:rPr>
                <w:b/>
                <w:i/>
                <w:sz w:val="22"/>
              </w:rPr>
            </w:pPr>
            <w:r w:rsidRPr="000C71AD">
              <w:rPr>
                <w:rFonts w:ascii="Arial Narrow" w:hAnsi="Arial Narrow"/>
                <w:b/>
                <w:i/>
                <w:sz w:val="22"/>
              </w:rPr>
              <w:t>Direct Marketing</w:t>
            </w:r>
            <w:r w:rsidRPr="000C71AD">
              <w:rPr>
                <w:b/>
                <w:i/>
                <w:sz w:val="22"/>
              </w:rPr>
              <w:t>:</w:t>
            </w:r>
          </w:p>
          <w:p w14:paraId="397D3F0D" w14:textId="77777777" w:rsidR="002E322C" w:rsidRDefault="002E322C">
            <w:pPr>
              <w:jc w:val="both"/>
              <w:rPr>
                <w:sz w:val="22"/>
              </w:rPr>
            </w:pPr>
            <w:r w:rsidRPr="00D91E21">
              <w:rPr>
                <w:noProof/>
                <w:sz w:val="22"/>
              </w:rPr>
              <w:t>Direct Marketing - NO</w:t>
            </w:r>
          </w:p>
          <w:p w14:paraId="14E8ABE5" w14:textId="77777777" w:rsidR="002E322C" w:rsidRPr="007C7111" w:rsidRDefault="002E322C">
            <w:pPr>
              <w:jc w:val="both"/>
              <w:rPr>
                <w:sz w:val="22"/>
              </w:rPr>
            </w:pPr>
          </w:p>
        </w:tc>
      </w:tr>
    </w:tbl>
    <w:p w14:paraId="3B19704B" w14:textId="77777777" w:rsidR="002E322C" w:rsidRDefault="002E322C">
      <w:pPr>
        <w:pStyle w:val="Header"/>
        <w:tabs>
          <w:tab w:val="clear" w:pos="4153"/>
          <w:tab w:val="clear" w:pos="8306"/>
        </w:tabs>
      </w:pPr>
    </w:p>
    <w:sectPr w:rsidR="002E322C">
      <w:headerReference w:type="even" r:id="rId6"/>
      <w:headerReference w:type="default" r:id="rId7"/>
      <w:footerReference w:type="even" r:id="rId8"/>
      <w:footerReference w:type="default" r:id="rId9"/>
      <w:headerReference w:type="first" r:id="rId10"/>
      <w:footerReference w:type="first" r:id="rId11"/>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33EAFC" w14:textId="77777777" w:rsidR="002E322C" w:rsidRDefault="002E322C">
      <w:r>
        <w:separator/>
      </w:r>
    </w:p>
  </w:endnote>
  <w:endnote w:type="continuationSeparator" w:id="0">
    <w:p w14:paraId="76176AB1" w14:textId="77777777" w:rsidR="002E322C" w:rsidRDefault="002E3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98CE9" w14:textId="77777777" w:rsidR="00724F06" w:rsidRDefault="00724F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4E0201" w14:textId="77777777" w:rsidR="00724F06" w:rsidRDefault="00724F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D728B" w14:textId="77777777" w:rsidR="00724F06" w:rsidRDefault="00724F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F5CF7A" w14:textId="77777777" w:rsidR="002E322C" w:rsidRDefault="002E322C">
      <w:r>
        <w:separator/>
      </w:r>
    </w:p>
  </w:footnote>
  <w:footnote w:type="continuationSeparator" w:id="0">
    <w:p w14:paraId="22016EE7" w14:textId="77777777" w:rsidR="002E322C" w:rsidRDefault="002E32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E2129D" w14:textId="77777777" w:rsidR="00724F06" w:rsidRDefault="00724F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F5A57F" w14:textId="77777777" w:rsidR="00436F88" w:rsidRDefault="00436F88">
    <w:pPr>
      <w:pStyle w:val="Header"/>
      <w:rPr>
        <w:b/>
      </w:rPr>
    </w:pPr>
  </w:p>
  <w:p w14:paraId="21DAB8E7" w14:textId="77777777"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724F06">
      <w:rPr>
        <w:rStyle w:val="PageNumber"/>
        <w:b/>
        <w:noProof/>
      </w:rPr>
      <w:t>1</w:t>
    </w:r>
    <w:r>
      <w:rPr>
        <w:rStyle w:val="PageNumber"/>
        <w:b/>
      </w:rPr>
      <w:fldChar w:fldCharType="end"/>
    </w:r>
  </w:p>
  <w:p w14:paraId="5EF43F7F" w14:textId="77777777" w:rsidR="00436F88" w:rsidRDefault="00436F88">
    <w:pPr>
      <w:pStyle w:val="Header"/>
      <w:tabs>
        <w:tab w:val="clear" w:pos="8306"/>
        <w:tab w:val="right" w:pos="8789"/>
      </w:tabs>
      <w:rPr>
        <w:rStyle w:val="PageNumber"/>
        <w:b/>
        <w:i/>
      </w:rPr>
    </w:pPr>
    <w:r w:rsidRPr="00436F88">
      <w:rPr>
        <w:rStyle w:val="PageNumber"/>
        <w:b/>
        <w:i/>
      </w:rPr>
      <w:t>In deciding a planning application</w:t>
    </w:r>
    <w:r w:rsidR="00724F06">
      <w:rPr>
        <w:rStyle w:val="PageNumber"/>
        <w:b/>
        <w:i/>
      </w:rPr>
      <w:t>,</w:t>
    </w:r>
    <w:r w:rsidRPr="00436F88">
      <w:rPr>
        <w:rStyle w:val="PageNumber"/>
        <w:b/>
        <w:i/>
      </w:rPr>
      <w:t xml:space="preserve"> South Dublin County Council, in accordance with Section 34(3) of the Planning and Development Act 2000</w:t>
    </w:r>
    <w:r w:rsidR="00724F06">
      <w:rPr>
        <w:rStyle w:val="PageNumber"/>
        <w:b/>
        <w:i/>
      </w:rPr>
      <w:t xml:space="preserve"> (as amended)</w:t>
    </w:r>
    <w:r w:rsidRPr="00436F88">
      <w:rPr>
        <w:rStyle w:val="PageNumber"/>
        <w:b/>
        <w:i/>
      </w:rPr>
      <w:t>, has had regard to submissions or observations received in accordance with the Planning and De</w:t>
    </w:r>
    <w:r w:rsidR="00FC7FF0">
      <w:rPr>
        <w:rStyle w:val="PageNumber"/>
        <w:b/>
        <w:i/>
      </w:rPr>
      <w:t>velopment Regulations 2001</w:t>
    </w:r>
    <w:r w:rsidR="00724F06">
      <w:rPr>
        <w:rStyle w:val="PageNumber"/>
        <w:b/>
        <w:i/>
      </w:rPr>
      <w:t xml:space="preserve"> (as amended)</w:t>
    </w:r>
    <w:r w:rsidR="00FC7FF0">
      <w:rPr>
        <w:rStyle w:val="PageNumber"/>
        <w:b/>
        <w:i/>
      </w:rPr>
      <w:t>, in relation to these decisions.</w:t>
    </w:r>
  </w:p>
  <w:p w14:paraId="5B34D336" w14:textId="77777777" w:rsidR="002D6E97" w:rsidRPr="002D6E97" w:rsidRDefault="002D6E97" w:rsidP="002D6E97">
    <w:pPr>
      <w:autoSpaceDE w:val="0"/>
      <w:autoSpaceDN w:val="0"/>
      <w:adjustRightInd w:val="0"/>
      <w:rPr>
        <w:b/>
        <w:bCs/>
        <w:iCs/>
        <w:sz w:val="16"/>
        <w:szCs w:val="16"/>
      </w:rPr>
    </w:pPr>
    <w:bookmarkStart w:id="1" w:name="OLE_LINK2"/>
    <w:bookmarkStart w:id="2"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1"/>
    <w:bookmarkEnd w:id="2"/>
  </w:p>
  <w:p w14:paraId="1497A3EC" w14:textId="77777777"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14:paraId="18785E64" w14:textId="77777777" w:rsidR="00436F88" w:rsidRDefault="00436F88">
    <w:pPr>
      <w:pStyle w:val="Header"/>
      <w:tabs>
        <w:tab w:val="left" w:pos="1701"/>
        <w:tab w:val="left" w:pos="3402"/>
        <w:tab w:val="left" w:pos="4820"/>
      </w:tabs>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A233D" w14:textId="77777777" w:rsidR="00724F06" w:rsidRDefault="00724F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F88"/>
    <w:rsid w:val="000C71AD"/>
    <w:rsid w:val="002D6E97"/>
    <w:rsid w:val="002E322C"/>
    <w:rsid w:val="00436F88"/>
    <w:rsid w:val="005902FC"/>
    <w:rsid w:val="00724F06"/>
    <w:rsid w:val="007C7111"/>
    <w:rsid w:val="00815F17"/>
    <w:rsid w:val="00AA290F"/>
    <w:rsid w:val="00C7452A"/>
    <w:rsid w:val="00CA6A36"/>
    <w:rsid w:val="00CD34CC"/>
    <w:rsid w:val="00E167D9"/>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53C8EA"/>
  <w15:chartTrackingRefBased/>
  <w15:docId w15:val="{40133571-7C7B-4B22-9E83-3DE9B2A34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47</Words>
  <Characters>270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Jason Ryan</cp:lastModifiedBy>
  <cp:revision>2</cp:revision>
  <dcterms:created xsi:type="dcterms:W3CDTF">2020-04-06T14:48:00Z</dcterms:created>
  <dcterms:modified xsi:type="dcterms:W3CDTF">2020-04-06T14:48:00Z</dcterms:modified>
</cp:coreProperties>
</file>