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F361C" w14:textId="77777777" w:rsidR="00F6402B" w:rsidRDefault="00F6402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6402B" w14:paraId="3059C9F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7BB673" w14:textId="77777777" w:rsidR="00F6402B" w:rsidRPr="001D2D45" w:rsidRDefault="00F6402B">
            <w:pPr>
              <w:spacing w:before="120"/>
              <w:rPr>
                <w:b/>
                <w:sz w:val="24"/>
                <w:szCs w:val="24"/>
              </w:rPr>
            </w:pPr>
            <w:r w:rsidRPr="00896021">
              <w:rPr>
                <w:b/>
                <w:noProof/>
                <w:sz w:val="24"/>
                <w:szCs w:val="24"/>
              </w:rPr>
              <w:t>SD19A/0227</w:t>
            </w:r>
          </w:p>
        </w:tc>
        <w:tc>
          <w:tcPr>
            <w:tcW w:w="5629" w:type="dxa"/>
          </w:tcPr>
          <w:p w14:paraId="3913315F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</w:p>
        </w:tc>
      </w:tr>
      <w:tr w:rsidR="00F6402B" w14:paraId="3EACC7C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A55134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429479B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14-Nov-2019</w:t>
            </w:r>
          </w:p>
        </w:tc>
      </w:tr>
      <w:tr w:rsidR="00F6402B" w14:paraId="4D33881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78AED5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1D7C1D4" w14:textId="77777777" w:rsidR="00F6402B" w:rsidRPr="001D2D45" w:rsidRDefault="00F6402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11-Nov-2019</w:t>
            </w:r>
          </w:p>
        </w:tc>
      </w:tr>
      <w:tr w:rsidR="00F6402B" w14:paraId="78E9FB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F84B99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C78FF60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3RD PARTY</w:t>
            </w:r>
          </w:p>
        </w:tc>
      </w:tr>
      <w:tr w:rsidR="00F6402B" w14:paraId="152BCC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5171F3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68D48BA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6402B" w14:paraId="11B860D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400FAC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0A62A7A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F6402B" w14:paraId="25B46F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68D041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50A42E0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Daisy Chain Montessori &amp; Childcare Ltd.</w:t>
            </w:r>
          </w:p>
        </w:tc>
      </w:tr>
      <w:tr w:rsidR="00F6402B" w14:paraId="45F219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258EF0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9E94B14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Fortfield Square, College Drive, Terenure, Dublin 6W</w:t>
            </w:r>
          </w:p>
        </w:tc>
      </w:tr>
      <w:tr w:rsidR="00F6402B" w14:paraId="345B6F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C75326" w14:textId="77777777" w:rsidR="00F6402B" w:rsidRPr="001D2D45" w:rsidRDefault="00F6402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0CDDB1B" w14:textId="77777777" w:rsidR="00F6402B" w:rsidRPr="001D2D45" w:rsidRDefault="00F6402B">
            <w:pPr>
              <w:spacing w:before="120"/>
              <w:rPr>
                <w:sz w:val="22"/>
                <w:szCs w:val="22"/>
              </w:rPr>
            </w:pPr>
            <w:r w:rsidRPr="00896021">
              <w:rPr>
                <w:noProof/>
                <w:sz w:val="22"/>
                <w:szCs w:val="22"/>
              </w:rPr>
              <w:t>Single storey 26.5sq.m extension to the rear of existing creche.</w:t>
            </w:r>
          </w:p>
        </w:tc>
      </w:tr>
    </w:tbl>
    <w:p w14:paraId="32DEDE41" w14:textId="77777777" w:rsidR="00F6402B" w:rsidRDefault="00F6402B">
      <w:pPr>
        <w:pBdr>
          <w:bottom w:val="single" w:sz="12" w:space="1" w:color="auto"/>
        </w:pBdr>
      </w:pPr>
    </w:p>
    <w:p w14:paraId="2B013835" w14:textId="77777777" w:rsidR="00F6402B" w:rsidRDefault="00F6402B"/>
    <w:sectPr w:rsidR="00F6402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A7DB1" w14:textId="77777777" w:rsidR="00F6402B" w:rsidRDefault="00F6402B">
      <w:r>
        <w:separator/>
      </w:r>
    </w:p>
  </w:endnote>
  <w:endnote w:type="continuationSeparator" w:id="0">
    <w:p w14:paraId="11505BB7" w14:textId="77777777" w:rsidR="00F6402B" w:rsidRDefault="00F6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625DD" w14:textId="77777777" w:rsidR="00F6402B" w:rsidRDefault="00F6402B">
      <w:r>
        <w:separator/>
      </w:r>
    </w:p>
  </w:footnote>
  <w:footnote w:type="continuationSeparator" w:id="0">
    <w:p w14:paraId="54F420AC" w14:textId="77777777" w:rsidR="00F6402B" w:rsidRDefault="00F64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4D2DA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479C54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E92AEC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C46FA2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453C9E"/>
    <w:rsid w:val="00835DEC"/>
    <w:rsid w:val="00925DBB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2FC0C"/>
  <w15:chartTrackingRefBased/>
  <w15:docId w15:val="{D8F56277-F094-443E-8694-8684B5A9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2019-11-20T12:26:00Z</dcterms:created>
  <dcterms:modified xsi:type="dcterms:W3CDTF">2019-11-20T12:26:00Z</dcterms:modified>
</cp:coreProperties>
</file>