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E0E76D" w14:textId="77777777" w:rsidR="00546164" w:rsidRDefault="00546164">
      <w:bookmarkStart w:id="0" w:name="_GoBack"/>
      <w:bookmarkEnd w:id="0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5629"/>
      </w:tblGrid>
      <w:tr w:rsidR="00546164" w14:paraId="59FD240F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301B16D7" w14:textId="77777777" w:rsidR="00546164" w:rsidRPr="001D2D45" w:rsidRDefault="00546164">
            <w:pPr>
              <w:spacing w:before="120"/>
              <w:rPr>
                <w:b/>
                <w:sz w:val="24"/>
                <w:szCs w:val="24"/>
              </w:rPr>
            </w:pPr>
            <w:r w:rsidRPr="002B4FD6">
              <w:rPr>
                <w:b/>
                <w:noProof/>
                <w:sz w:val="24"/>
                <w:szCs w:val="24"/>
              </w:rPr>
              <w:t>SD19B/0284</w:t>
            </w:r>
          </w:p>
        </w:tc>
        <w:tc>
          <w:tcPr>
            <w:tcW w:w="5629" w:type="dxa"/>
          </w:tcPr>
          <w:p w14:paraId="1A481292" w14:textId="77777777" w:rsidR="00546164" w:rsidRPr="001D2D45" w:rsidRDefault="00546164">
            <w:pPr>
              <w:spacing w:before="120"/>
              <w:rPr>
                <w:sz w:val="22"/>
                <w:szCs w:val="22"/>
              </w:rPr>
            </w:pPr>
          </w:p>
        </w:tc>
      </w:tr>
      <w:tr w:rsidR="00546164" w14:paraId="22D1232F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5F5D360E" w14:textId="77777777" w:rsidR="00546164" w:rsidRPr="001D2D45" w:rsidRDefault="00546164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APPEAL NOTIFIED:</w:t>
            </w:r>
          </w:p>
        </w:tc>
        <w:tc>
          <w:tcPr>
            <w:tcW w:w="5629" w:type="dxa"/>
          </w:tcPr>
          <w:p w14:paraId="15EF926D" w14:textId="77777777" w:rsidR="00546164" w:rsidRPr="001D2D45" w:rsidRDefault="00546164">
            <w:pPr>
              <w:spacing w:before="120"/>
              <w:rPr>
                <w:sz w:val="22"/>
                <w:szCs w:val="22"/>
              </w:rPr>
            </w:pPr>
            <w:r w:rsidRPr="002B4FD6">
              <w:rPr>
                <w:noProof/>
                <w:sz w:val="22"/>
                <w:szCs w:val="22"/>
              </w:rPr>
              <w:t>16-Oct-2019</w:t>
            </w:r>
          </w:p>
        </w:tc>
      </w:tr>
      <w:tr w:rsidR="00546164" w14:paraId="3CE9CE91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4C3F95C5" w14:textId="77777777" w:rsidR="00546164" w:rsidRPr="001D2D45" w:rsidRDefault="00546164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APPEAL LODGED:</w:t>
            </w:r>
          </w:p>
        </w:tc>
        <w:tc>
          <w:tcPr>
            <w:tcW w:w="5629" w:type="dxa"/>
          </w:tcPr>
          <w:p w14:paraId="3E617C49" w14:textId="77777777" w:rsidR="00546164" w:rsidRPr="001D2D45" w:rsidRDefault="00546164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sz w:val="22"/>
                <w:szCs w:val="22"/>
              </w:rPr>
            </w:pPr>
            <w:r w:rsidRPr="002B4FD6">
              <w:rPr>
                <w:noProof/>
                <w:sz w:val="22"/>
                <w:szCs w:val="22"/>
              </w:rPr>
              <w:t>11-Oct-2019</w:t>
            </w:r>
          </w:p>
        </w:tc>
      </w:tr>
      <w:tr w:rsidR="00546164" w14:paraId="5D09B662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70A6668A" w14:textId="77777777" w:rsidR="00546164" w:rsidRPr="001D2D45" w:rsidRDefault="00546164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APPELLANT TYPE:</w:t>
            </w:r>
          </w:p>
        </w:tc>
        <w:tc>
          <w:tcPr>
            <w:tcW w:w="5629" w:type="dxa"/>
          </w:tcPr>
          <w:p w14:paraId="3AB8C27B" w14:textId="77777777" w:rsidR="00546164" w:rsidRPr="001D2D45" w:rsidRDefault="00546164">
            <w:pPr>
              <w:spacing w:before="120"/>
              <w:rPr>
                <w:sz w:val="22"/>
                <w:szCs w:val="22"/>
              </w:rPr>
            </w:pPr>
            <w:r w:rsidRPr="002B4FD6">
              <w:rPr>
                <w:noProof/>
                <w:sz w:val="22"/>
                <w:szCs w:val="22"/>
              </w:rPr>
              <w:t>1ST PARTY</w:t>
            </w:r>
          </w:p>
        </w:tc>
      </w:tr>
      <w:tr w:rsidR="00546164" w14:paraId="4D7DF75E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58A6B54D" w14:textId="77777777" w:rsidR="00546164" w:rsidRPr="001D2D45" w:rsidRDefault="00546164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NATURE OF APPEAL:</w:t>
            </w:r>
          </w:p>
        </w:tc>
        <w:tc>
          <w:tcPr>
            <w:tcW w:w="5629" w:type="dxa"/>
          </w:tcPr>
          <w:p w14:paraId="0E8633CD" w14:textId="77777777" w:rsidR="00546164" w:rsidRPr="001D2D45" w:rsidRDefault="00546164">
            <w:pPr>
              <w:spacing w:before="120"/>
              <w:rPr>
                <w:sz w:val="22"/>
                <w:szCs w:val="22"/>
              </w:rPr>
            </w:pPr>
            <w:r w:rsidRPr="002B4FD6">
              <w:rPr>
                <w:noProof/>
                <w:sz w:val="22"/>
                <w:szCs w:val="22"/>
              </w:rPr>
              <w:t>Condition 2</w:t>
            </w:r>
          </w:p>
        </w:tc>
      </w:tr>
      <w:tr w:rsidR="00546164" w14:paraId="24504E50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7487BE51" w14:textId="77777777" w:rsidR="00546164" w:rsidRPr="001D2D45" w:rsidRDefault="00546164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COUNCILS DECISION:</w:t>
            </w:r>
          </w:p>
        </w:tc>
        <w:tc>
          <w:tcPr>
            <w:tcW w:w="5629" w:type="dxa"/>
          </w:tcPr>
          <w:p w14:paraId="169D1C38" w14:textId="77777777" w:rsidR="00546164" w:rsidRPr="001D2D45" w:rsidRDefault="00546164">
            <w:pPr>
              <w:spacing w:before="120"/>
              <w:rPr>
                <w:sz w:val="22"/>
                <w:szCs w:val="22"/>
              </w:rPr>
            </w:pPr>
            <w:r w:rsidRPr="002B4FD6">
              <w:rPr>
                <w:noProof/>
                <w:sz w:val="22"/>
                <w:szCs w:val="22"/>
              </w:rPr>
              <w:t>GRANT PERMISSION</w:t>
            </w:r>
          </w:p>
        </w:tc>
      </w:tr>
      <w:tr w:rsidR="00546164" w14:paraId="4C8C7B17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37D90EDB" w14:textId="77777777" w:rsidR="00546164" w:rsidRPr="001D2D45" w:rsidRDefault="00546164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APPLICANT:</w:t>
            </w:r>
          </w:p>
        </w:tc>
        <w:tc>
          <w:tcPr>
            <w:tcW w:w="5629" w:type="dxa"/>
          </w:tcPr>
          <w:p w14:paraId="1D1BBF74" w14:textId="77777777" w:rsidR="00546164" w:rsidRPr="001D2D45" w:rsidRDefault="00546164">
            <w:pPr>
              <w:spacing w:before="120"/>
              <w:rPr>
                <w:sz w:val="22"/>
                <w:szCs w:val="22"/>
              </w:rPr>
            </w:pPr>
            <w:r w:rsidRPr="002B4FD6">
              <w:rPr>
                <w:noProof/>
                <w:sz w:val="22"/>
                <w:szCs w:val="22"/>
              </w:rPr>
              <w:t>Andrew Byrne</w:t>
            </w:r>
          </w:p>
        </w:tc>
      </w:tr>
      <w:tr w:rsidR="00546164" w14:paraId="52375D60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445AF2CD" w14:textId="77777777" w:rsidR="00546164" w:rsidRPr="001D2D45" w:rsidRDefault="00546164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LOCATION:</w:t>
            </w:r>
          </w:p>
        </w:tc>
        <w:tc>
          <w:tcPr>
            <w:tcW w:w="5629" w:type="dxa"/>
          </w:tcPr>
          <w:p w14:paraId="70218D51" w14:textId="77777777" w:rsidR="00546164" w:rsidRPr="001D2D45" w:rsidRDefault="00546164">
            <w:pPr>
              <w:spacing w:before="120"/>
              <w:rPr>
                <w:sz w:val="22"/>
                <w:szCs w:val="22"/>
              </w:rPr>
            </w:pPr>
            <w:r w:rsidRPr="002B4FD6">
              <w:rPr>
                <w:noProof/>
                <w:sz w:val="22"/>
                <w:szCs w:val="22"/>
              </w:rPr>
              <w:t>1, Tullyhall Close, Kishoge, Lucan, Co. Dublin</w:t>
            </w:r>
          </w:p>
        </w:tc>
      </w:tr>
      <w:tr w:rsidR="00546164" w14:paraId="25945EAA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31061CF1" w14:textId="77777777" w:rsidR="00546164" w:rsidRPr="001D2D45" w:rsidRDefault="00546164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PROPOSED DEVELOPMENT:</w:t>
            </w:r>
          </w:p>
        </w:tc>
        <w:tc>
          <w:tcPr>
            <w:tcW w:w="5629" w:type="dxa"/>
          </w:tcPr>
          <w:p w14:paraId="5291270F" w14:textId="77777777" w:rsidR="00546164" w:rsidRPr="001D2D45" w:rsidRDefault="00546164">
            <w:pPr>
              <w:spacing w:before="120"/>
              <w:rPr>
                <w:sz w:val="22"/>
                <w:szCs w:val="22"/>
              </w:rPr>
            </w:pPr>
            <w:r w:rsidRPr="002B4FD6">
              <w:rPr>
                <w:noProof/>
                <w:sz w:val="22"/>
                <w:szCs w:val="22"/>
              </w:rPr>
              <w:t>Part demolish existing boundary wall to side of dwelling and construct new single storey extension to side/rear of dwelling; associated site works.</w:t>
            </w:r>
          </w:p>
        </w:tc>
      </w:tr>
    </w:tbl>
    <w:p w14:paraId="48006F08" w14:textId="77777777" w:rsidR="00546164" w:rsidRDefault="00546164">
      <w:pPr>
        <w:pBdr>
          <w:bottom w:val="single" w:sz="12" w:space="1" w:color="auto"/>
        </w:pBdr>
      </w:pPr>
    </w:p>
    <w:p w14:paraId="53B0667D" w14:textId="77777777" w:rsidR="00546164" w:rsidRDefault="00546164"/>
    <w:sectPr w:rsidR="00546164">
      <w:headerReference w:type="default" r:id="rId6"/>
      <w:pgSz w:w="12240" w:h="15840"/>
      <w:pgMar w:top="1887" w:right="1800" w:bottom="1440" w:left="1800" w:header="127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BA6268" w14:textId="77777777" w:rsidR="00546164" w:rsidRDefault="00546164">
      <w:r>
        <w:separator/>
      </w:r>
    </w:p>
  </w:endnote>
  <w:endnote w:type="continuationSeparator" w:id="0">
    <w:p w14:paraId="7EF6C426" w14:textId="77777777" w:rsidR="00546164" w:rsidRDefault="00546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58A86C" w14:textId="77777777" w:rsidR="00546164" w:rsidRDefault="00546164">
      <w:r>
        <w:separator/>
      </w:r>
    </w:p>
  </w:footnote>
  <w:footnote w:type="continuationSeparator" w:id="0">
    <w:p w14:paraId="4AAD8494" w14:textId="77777777" w:rsidR="00546164" w:rsidRDefault="005461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D15FCC" w14:textId="77777777" w:rsidR="000A0AAA" w:rsidRDefault="000A0AAA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b/>
      </w:rPr>
    </w:pPr>
  </w:p>
  <w:p w14:paraId="4555079A" w14:textId="77777777" w:rsidR="000A0AAA" w:rsidRPr="001D2D45" w:rsidRDefault="000A0AAA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rStyle w:val="PageNumber"/>
        <w:b/>
        <w:sz w:val="24"/>
        <w:szCs w:val="24"/>
      </w:rPr>
    </w:pPr>
    <w:r w:rsidRPr="001D2D45">
      <w:rPr>
        <w:b/>
        <w:sz w:val="24"/>
        <w:szCs w:val="24"/>
      </w:rPr>
      <w:t>APPEALS NOTIFIED TO AN BORD PLEANALA</w:t>
    </w:r>
    <w:r w:rsidRPr="001D2D45">
      <w:rPr>
        <w:b/>
        <w:sz w:val="24"/>
        <w:szCs w:val="24"/>
      </w:rPr>
      <w:tab/>
      <w:t xml:space="preserve">PAGE NO. </w:t>
    </w:r>
    <w:r w:rsidRPr="001D2D45">
      <w:rPr>
        <w:rStyle w:val="PageNumber"/>
        <w:b/>
        <w:sz w:val="24"/>
        <w:szCs w:val="24"/>
      </w:rPr>
      <w:fldChar w:fldCharType="begin"/>
    </w:r>
    <w:r w:rsidRPr="001D2D45">
      <w:rPr>
        <w:rStyle w:val="PageNumber"/>
        <w:b/>
        <w:sz w:val="24"/>
        <w:szCs w:val="24"/>
      </w:rPr>
      <w:instrText xml:space="preserve"> PAGE </w:instrText>
    </w:r>
    <w:r w:rsidRPr="001D2D45">
      <w:rPr>
        <w:rStyle w:val="PageNumber"/>
        <w:b/>
        <w:sz w:val="24"/>
        <w:szCs w:val="24"/>
      </w:rPr>
      <w:fldChar w:fldCharType="separate"/>
    </w:r>
    <w:r w:rsidR="001D2D45">
      <w:rPr>
        <w:rStyle w:val="PageNumber"/>
        <w:b/>
        <w:noProof/>
        <w:sz w:val="24"/>
        <w:szCs w:val="24"/>
      </w:rPr>
      <w:t>1</w:t>
    </w:r>
    <w:r w:rsidRPr="001D2D45">
      <w:rPr>
        <w:rStyle w:val="PageNumber"/>
        <w:b/>
        <w:sz w:val="24"/>
        <w:szCs w:val="24"/>
      </w:rPr>
      <w:fldChar w:fldCharType="end"/>
    </w:r>
  </w:p>
  <w:p w14:paraId="6A116766" w14:textId="77777777" w:rsidR="000A0AAA" w:rsidRPr="001D2D45" w:rsidRDefault="000A0AAA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rStyle w:val="PageNumber"/>
        <w:b/>
        <w:sz w:val="24"/>
        <w:szCs w:val="24"/>
      </w:rPr>
    </w:pPr>
  </w:p>
  <w:p w14:paraId="38B8A6B2" w14:textId="77777777" w:rsidR="000A0AAA" w:rsidRDefault="000A0AAA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i/>
      </w:rPr>
    </w:pPr>
    <w:r w:rsidRPr="001D2D45">
      <w:rPr>
        <w:rStyle w:val="PageNumber"/>
        <w:i/>
        <w:sz w:val="24"/>
        <w:szCs w:val="24"/>
      </w:rPr>
      <w:t>Reg. Ref.</w:t>
    </w:r>
    <w:r>
      <w:rPr>
        <w:rStyle w:val="PageNumber"/>
        <w:i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AAA"/>
    <w:rsid w:val="000A0AAA"/>
    <w:rsid w:val="000E5DA4"/>
    <w:rsid w:val="001D2D45"/>
    <w:rsid w:val="00546164"/>
    <w:rsid w:val="00835DEC"/>
    <w:rsid w:val="00BE7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2DC0CA"/>
  <w15:chartTrackingRefBased/>
  <w15:docId w15:val="{528084A9-CD4B-4664-AAF0-C77EBBE70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«Apn_Id»</vt:lpstr>
    </vt:vector>
  </TitlesOfParts>
  <Company> 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«Apn_Id»</dc:title>
  <dc:subject/>
  <dc:creator>South Dublin county Council</dc:creator>
  <cp:keywords/>
  <dc:description/>
  <cp:lastModifiedBy>Brian Connolly</cp:lastModifiedBy>
  <cp:revision>2</cp:revision>
  <dcterms:created xsi:type="dcterms:W3CDTF">2019-10-23T13:56:00Z</dcterms:created>
  <dcterms:modified xsi:type="dcterms:W3CDTF">2019-10-23T13:56:00Z</dcterms:modified>
</cp:coreProperties>
</file>