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75813" w14:paraId="204C861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FA9B109" w14:textId="77777777" w:rsidR="00275813" w:rsidRPr="0053579C" w:rsidRDefault="00275813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B02D2">
              <w:rPr>
                <w:b/>
                <w:noProof/>
                <w:sz w:val="24"/>
                <w:szCs w:val="24"/>
              </w:rPr>
              <w:t>SD19A/0132</w:t>
            </w:r>
          </w:p>
        </w:tc>
        <w:tc>
          <w:tcPr>
            <w:tcW w:w="5062" w:type="dxa"/>
            <w:gridSpan w:val="2"/>
          </w:tcPr>
          <w:p w14:paraId="2BF9916B" w14:textId="77777777" w:rsidR="00275813" w:rsidRPr="0053579C" w:rsidRDefault="0027581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75813" w14:paraId="5DFC2D0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2C21B58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B9FCEC4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b/>
                <w:noProof/>
                <w:sz w:val="24"/>
                <w:szCs w:val="24"/>
              </w:rPr>
              <w:t>ABP-304854-19</w:t>
            </w:r>
          </w:p>
        </w:tc>
        <w:tc>
          <w:tcPr>
            <w:tcW w:w="243" w:type="dxa"/>
          </w:tcPr>
          <w:p w14:paraId="1CCC2034" w14:textId="77777777" w:rsidR="00275813" w:rsidRPr="0053579C" w:rsidRDefault="002758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75813" w14:paraId="19BAAB2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593479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2F3EDD40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24-Sep-2019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75813" w14:paraId="1CD77DB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45CFC4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64053B0" w14:textId="77777777" w:rsidR="00275813" w:rsidRPr="0053579C" w:rsidRDefault="0027581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1ST PARTY</w:t>
            </w:r>
          </w:p>
        </w:tc>
      </w:tr>
      <w:tr w:rsidR="00275813" w14:paraId="2959EFA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1FE1220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B09FDC9" w14:textId="77777777" w:rsidR="00275813" w:rsidRPr="0053579C" w:rsidRDefault="00275813">
            <w:pPr>
              <w:spacing w:before="120"/>
              <w:rPr>
                <w:b/>
                <w:sz w:val="24"/>
                <w:szCs w:val="24"/>
              </w:rPr>
            </w:pPr>
            <w:r w:rsidRPr="006B02D2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275813" w14:paraId="34902A4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4B6ECB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AE66A7E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275813" w14:paraId="5E9F435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9B2E313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EBE1E59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Brian &amp; Edwina Fowler</w:t>
            </w:r>
          </w:p>
        </w:tc>
      </w:tr>
      <w:tr w:rsidR="00275813" w14:paraId="702CC88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EE7B9D3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AD09D3C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108/108a, Wheatfields Road, Dublin 20</w:t>
            </w:r>
          </w:p>
        </w:tc>
      </w:tr>
      <w:tr w:rsidR="00275813" w14:paraId="3AE9157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1150889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EF51310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Demolition of garage/store and construction of a single storey detached, one bedroomed bungalow to rear; upgrading of vehicular entrance to site with revision to boundary wall height and all associated site works.</w:t>
            </w:r>
          </w:p>
        </w:tc>
      </w:tr>
    </w:tbl>
    <w:p w14:paraId="1AEA6F76" w14:textId="77777777" w:rsidR="00275813" w:rsidRDefault="00275813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275813" w14:paraId="5B1EB29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EC2B438" w14:textId="77777777" w:rsidR="00275813" w:rsidRPr="0053579C" w:rsidRDefault="00275813">
            <w:pPr>
              <w:spacing w:before="120"/>
              <w:rPr>
                <w:b/>
                <w:sz w:val="24"/>
                <w:szCs w:val="24"/>
              </w:rPr>
            </w:pPr>
            <w:r w:rsidRPr="006B02D2">
              <w:rPr>
                <w:b/>
                <w:noProof/>
                <w:sz w:val="24"/>
                <w:szCs w:val="24"/>
              </w:rPr>
              <w:t>SD19B/0142</w:t>
            </w:r>
          </w:p>
        </w:tc>
        <w:tc>
          <w:tcPr>
            <w:tcW w:w="5062" w:type="dxa"/>
            <w:gridSpan w:val="2"/>
          </w:tcPr>
          <w:p w14:paraId="7E88A494" w14:textId="77777777" w:rsidR="00275813" w:rsidRPr="0053579C" w:rsidRDefault="00275813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275813" w14:paraId="17479BEE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43B6D36D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7D9E4BF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b/>
                <w:noProof/>
                <w:sz w:val="24"/>
                <w:szCs w:val="24"/>
              </w:rPr>
              <w:t>ABP-304797-19</w:t>
            </w:r>
          </w:p>
        </w:tc>
        <w:tc>
          <w:tcPr>
            <w:tcW w:w="243" w:type="dxa"/>
          </w:tcPr>
          <w:p w14:paraId="5D295FA8" w14:textId="77777777" w:rsidR="00275813" w:rsidRPr="0053579C" w:rsidRDefault="00275813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275813" w14:paraId="5FEDA5D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135C284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6741F9C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23-Sep-2019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275813" w14:paraId="337EFE2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AFF56C3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0B038C6" w14:textId="77777777" w:rsidR="00275813" w:rsidRPr="0053579C" w:rsidRDefault="00275813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1ST PARTY</w:t>
            </w:r>
          </w:p>
        </w:tc>
      </w:tr>
      <w:tr w:rsidR="00275813" w14:paraId="795639E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9E86872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53FBAE30" w14:textId="77777777" w:rsidR="00275813" w:rsidRPr="0053579C" w:rsidRDefault="00275813">
            <w:pPr>
              <w:spacing w:before="120"/>
              <w:rPr>
                <w:b/>
                <w:sz w:val="24"/>
                <w:szCs w:val="24"/>
              </w:rPr>
            </w:pPr>
            <w:r w:rsidRPr="006B02D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275813" w14:paraId="762A463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BF95F23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8C3AF56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275813" w14:paraId="7D8C98F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D3985F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268954F2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Amanda &amp; Paul Staunton</w:t>
            </w:r>
          </w:p>
        </w:tc>
      </w:tr>
      <w:tr w:rsidR="00275813" w14:paraId="04806485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D5E9EB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A7BA547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41, Grange Downs, Rathfarnham, Dublin 14</w:t>
            </w:r>
          </w:p>
        </w:tc>
      </w:tr>
      <w:tr w:rsidR="00275813" w14:paraId="4D65A96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C9CFFFB" w14:textId="77777777" w:rsidR="00275813" w:rsidRPr="0053579C" w:rsidRDefault="00275813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E152CD4" w14:textId="77777777" w:rsidR="00275813" w:rsidRPr="0053579C" w:rsidRDefault="00275813">
            <w:pPr>
              <w:spacing w:before="120"/>
              <w:rPr>
                <w:sz w:val="24"/>
                <w:szCs w:val="24"/>
              </w:rPr>
            </w:pPr>
            <w:r w:rsidRPr="006B02D2">
              <w:rPr>
                <w:noProof/>
                <w:sz w:val="24"/>
                <w:szCs w:val="24"/>
              </w:rPr>
              <w:t>Construction of a single storey porch (3.2sq.m) to front of dwelling.</w:t>
            </w:r>
          </w:p>
        </w:tc>
      </w:tr>
    </w:tbl>
    <w:p w14:paraId="50203C24" w14:textId="77777777" w:rsidR="00275813" w:rsidRDefault="00275813">
      <w:pPr>
        <w:pBdr>
          <w:bottom w:val="single" w:sz="12" w:space="1" w:color="auto"/>
        </w:pBdr>
      </w:pPr>
    </w:p>
    <w:p w14:paraId="7FB0109C" w14:textId="77777777" w:rsidR="00275813" w:rsidRDefault="00275813"/>
    <w:sectPr w:rsidR="00275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921DB" w14:textId="77777777" w:rsidR="00275813" w:rsidRDefault="00275813">
      <w:r>
        <w:separator/>
      </w:r>
    </w:p>
  </w:endnote>
  <w:endnote w:type="continuationSeparator" w:id="0">
    <w:p w14:paraId="18B373BB" w14:textId="77777777" w:rsidR="00275813" w:rsidRDefault="0027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8963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CC1E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0FDF1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A2137" w14:textId="77777777" w:rsidR="00275813" w:rsidRDefault="00275813">
      <w:r>
        <w:separator/>
      </w:r>
    </w:p>
  </w:footnote>
  <w:footnote w:type="continuationSeparator" w:id="0">
    <w:p w14:paraId="5B839957" w14:textId="77777777" w:rsidR="00275813" w:rsidRDefault="0027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EA94B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BCC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15FD556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748817E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40B27E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DBC6F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A4208"/>
    <w:rsid w:val="00275813"/>
    <w:rsid w:val="003500C2"/>
    <w:rsid w:val="0053579C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A2A2E1"/>
  <w15:chartTrackingRefBased/>
  <w15:docId w15:val="{4D3DB78D-69A0-49D9-87B2-FBE79FE8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2019-10-03T13:20:00Z</dcterms:created>
  <dcterms:modified xsi:type="dcterms:W3CDTF">2019-10-03T13:20:00Z</dcterms:modified>
</cp:coreProperties>
</file>