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D6CEC" w14:paraId="1AA1AAB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C57979" w14:textId="77777777" w:rsidR="009D6CEC" w:rsidRPr="0053579C" w:rsidRDefault="009D6CEC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F5179">
              <w:rPr>
                <w:b/>
                <w:noProof/>
                <w:sz w:val="24"/>
                <w:szCs w:val="24"/>
              </w:rPr>
              <w:t>SD19A/0039</w:t>
            </w:r>
          </w:p>
        </w:tc>
        <w:tc>
          <w:tcPr>
            <w:tcW w:w="5062" w:type="dxa"/>
            <w:gridSpan w:val="2"/>
          </w:tcPr>
          <w:p w14:paraId="3ED208A0" w14:textId="77777777" w:rsidR="009D6CEC" w:rsidRPr="0053579C" w:rsidRDefault="009D6CE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D6CEC" w14:paraId="1EDDA57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71FA226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39C59F5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b/>
                <w:noProof/>
                <w:sz w:val="24"/>
                <w:szCs w:val="24"/>
              </w:rPr>
              <w:t>ABP-304293-19</w:t>
            </w:r>
          </w:p>
        </w:tc>
        <w:tc>
          <w:tcPr>
            <w:tcW w:w="243" w:type="dxa"/>
          </w:tcPr>
          <w:p w14:paraId="4033D0CA" w14:textId="77777777" w:rsidR="009D6CEC" w:rsidRPr="0053579C" w:rsidRDefault="009D6CE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D6CEC" w14:paraId="0CA0755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224031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5056FD8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31-Jul-2019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D6CEC" w14:paraId="41EAE0B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2C2ED45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B150EF1" w14:textId="77777777" w:rsidR="009D6CEC" w:rsidRPr="0053579C" w:rsidRDefault="009D6CE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1ST.PARTY</w:t>
            </w:r>
          </w:p>
        </w:tc>
      </w:tr>
      <w:tr w:rsidR="009D6CEC" w14:paraId="7EA300F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ABC6B12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96479D7" w14:textId="77777777" w:rsidR="009D6CEC" w:rsidRPr="0053579C" w:rsidRDefault="009D6CEC">
            <w:pPr>
              <w:spacing w:before="120"/>
              <w:rPr>
                <w:b/>
                <w:sz w:val="24"/>
                <w:szCs w:val="24"/>
              </w:rPr>
            </w:pPr>
            <w:r w:rsidRPr="006F5179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9D6CEC" w14:paraId="366C1DD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684DEE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28293C8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9D6CEC" w14:paraId="09E2F84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C1DE87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482D2EF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Saggart Developments Ltd.</w:t>
            </w:r>
          </w:p>
        </w:tc>
      </w:tr>
      <w:tr w:rsidR="009D6CEC" w14:paraId="152DDCA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5AE938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1B2031A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Millbrook Manor Nursing Home, Slade Road, Saggart, Co. Dublin</w:t>
            </w:r>
          </w:p>
        </w:tc>
      </w:tr>
      <w:tr w:rsidR="009D6CEC" w14:paraId="31FD144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76D534" w14:textId="77777777" w:rsidR="009D6CEC" w:rsidRPr="0053579C" w:rsidRDefault="009D6CE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8DDD9E6" w14:textId="77777777" w:rsidR="009D6CEC" w:rsidRPr="0053579C" w:rsidRDefault="009D6CEC">
            <w:pPr>
              <w:spacing w:before="120"/>
              <w:rPr>
                <w:sz w:val="24"/>
                <w:szCs w:val="24"/>
              </w:rPr>
            </w:pPr>
            <w:r w:rsidRPr="006F5179">
              <w:rPr>
                <w:noProof/>
                <w:sz w:val="24"/>
                <w:szCs w:val="24"/>
              </w:rPr>
              <w:t>1,962.9sq.m extension to existing Nursing Home which consists of new 1,292.7sq.m, two storey 36 bedroom extension above new 503.5sq.m basement level staff areas and storage adjoining existing building to the west; 64.3sq.m single storey, 2 bedroom extension to southwest wing of existing; 102.4sq.m 2 storey extension of existing dining areas to the north; garden lawns and walkway with hard landscaped areas to northwest of site; 12 car parking spaces to existing car park east of site and extension of existing access road westwards towards new development with all associated site works.</w:t>
            </w:r>
          </w:p>
        </w:tc>
      </w:tr>
    </w:tbl>
    <w:p w14:paraId="54FF21A9" w14:textId="77777777" w:rsidR="009D6CEC" w:rsidRDefault="009D6CEC">
      <w:pPr>
        <w:pBdr>
          <w:bottom w:val="single" w:sz="12" w:space="1" w:color="auto"/>
        </w:pBdr>
      </w:pPr>
    </w:p>
    <w:p w14:paraId="5ABB29A2" w14:textId="77777777" w:rsidR="009D6CEC" w:rsidRDefault="009D6CEC"/>
    <w:sectPr w:rsidR="009D6C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074C" w14:textId="77777777" w:rsidR="009D6CEC" w:rsidRDefault="009D6CEC">
      <w:r>
        <w:separator/>
      </w:r>
    </w:p>
  </w:endnote>
  <w:endnote w:type="continuationSeparator" w:id="0">
    <w:p w14:paraId="6ED5C104" w14:textId="77777777" w:rsidR="009D6CEC" w:rsidRDefault="009D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9B4F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C07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F2C5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91281" w14:textId="77777777" w:rsidR="009D6CEC" w:rsidRDefault="009D6CEC">
      <w:r>
        <w:separator/>
      </w:r>
    </w:p>
  </w:footnote>
  <w:footnote w:type="continuationSeparator" w:id="0">
    <w:p w14:paraId="59E56D26" w14:textId="77777777" w:rsidR="009D6CEC" w:rsidRDefault="009D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B123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552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3128B8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98043E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8B946F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C150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104D6"/>
    <w:rsid w:val="001957D1"/>
    <w:rsid w:val="0053579C"/>
    <w:rsid w:val="00847C90"/>
    <w:rsid w:val="009D6CE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CAF1"/>
  <w15:chartTrackingRefBased/>
  <w15:docId w15:val="{F0C4C483-5AF2-44EC-B421-A134D05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2019-08-08T14:05:00Z</dcterms:created>
  <dcterms:modified xsi:type="dcterms:W3CDTF">2019-08-08T14:05:00Z</dcterms:modified>
</cp:coreProperties>
</file>