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756B0F" w14:paraId="5AA8BE3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DC62BF2" w14:textId="77777777" w:rsidR="00756B0F" w:rsidRPr="0053579C" w:rsidRDefault="00756B0F">
            <w:pPr>
              <w:spacing w:before="120"/>
              <w:rPr>
                <w:b/>
                <w:sz w:val="24"/>
                <w:szCs w:val="24"/>
              </w:rPr>
            </w:pPr>
            <w:r w:rsidRPr="00041A9C">
              <w:rPr>
                <w:b/>
                <w:noProof/>
                <w:sz w:val="24"/>
                <w:szCs w:val="24"/>
              </w:rPr>
              <w:t>SD18A/0380</w:t>
            </w:r>
          </w:p>
        </w:tc>
        <w:tc>
          <w:tcPr>
            <w:tcW w:w="5062" w:type="dxa"/>
            <w:gridSpan w:val="2"/>
          </w:tcPr>
          <w:p w14:paraId="6690C37F" w14:textId="77777777" w:rsidR="00756B0F" w:rsidRPr="0053579C" w:rsidRDefault="00756B0F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756B0F" w14:paraId="62BACCA1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16965771" w14:textId="77777777" w:rsidR="00756B0F" w:rsidRPr="0053579C" w:rsidRDefault="00756B0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20A54F83" w14:textId="77777777" w:rsidR="00756B0F" w:rsidRPr="0053579C" w:rsidRDefault="00756B0F">
            <w:pPr>
              <w:spacing w:before="120"/>
              <w:rPr>
                <w:sz w:val="24"/>
                <w:szCs w:val="24"/>
              </w:rPr>
            </w:pPr>
            <w:r w:rsidRPr="00041A9C">
              <w:rPr>
                <w:b/>
                <w:noProof/>
                <w:sz w:val="24"/>
                <w:szCs w:val="24"/>
              </w:rPr>
              <w:t>ABP-303460-19</w:t>
            </w:r>
          </w:p>
        </w:tc>
        <w:tc>
          <w:tcPr>
            <w:tcW w:w="243" w:type="dxa"/>
          </w:tcPr>
          <w:p w14:paraId="00E816AE" w14:textId="77777777" w:rsidR="00756B0F" w:rsidRPr="0053579C" w:rsidRDefault="00756B0F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756B0F" w14:paraId="69DD94BE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34917E7" w14:textId="77777777" w:rsidR="00756B0F" w:rsidRPr="0053579C" w:rsidRDefault="00756B0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1626CEF0" w14:textId="70AF3D77" w:rsidR="00756B0F" w:rsidRPr="0053579C" w:rsidRDefault="00756B0F">
            <w:pPr>
              <w:spacing w:before="120"/>
              <w:rPr>
                <w:sz w:val="24"/>
                <w:szCs w:val="24"/>
              </w:rPr>
            </w:pPr>
            <w:r w:rsidRPr="00041A9C">
              <w:rPr>
                <w:noProof/>
                <w:sz w:val="24"/>
                <w:szCs w:val="24"/>
              </w:rPr>
              <w:t>0</w:t>
            </w:r>
            <w:r w:rsidR="005213B6">
              <w:rPr>
                <w:noProof/>
                <w:sz w:val="24"/>
                <w:szCs w:val="24"/>
              </w:rPr>
              <w:t>5</w:t>
            </w:r>
            <w:bookmarkStart w:id="0" w:name="_GoBack"/>
            <w:bookmarkEnd w:id="0"/>
            <w:r w:rsidRPr="00041A9C">
              <w:rPr>
                <w:noProof/>
                <w:sz w:val="24"/>
                <w:szCs w:val="24"/>
              </w:rPr>
              <w:t>-Jul-2019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756B0F" w14:paraId="6C07855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4A028C4" w14:textId="77777777" w:rsidR="00756B0F" w:rsidRPr="0053579C" w:rsidRDefault="00756B0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3F48EF0C" w14:textId="77777777" w:rsidR="00756B0F" w:rsidRPr="0053579C" w:rsidRDefault="00756B0F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041A9C">
              <w:rPr>
                <w:noProof/>
                <w:sz w:val="24"/>
                <w:szCs w:val="24"/>
              </w:rPr>
              <w:t>1ST PARTY</w:t>
            </w:r>
          </w:p>
        </w:tc>
      </w:tr>
      <w:tr w:rsidR="00756B0F" w14:paraId="28563285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793163F" w14:textId="77777777" w:rsidR="00756B0F" w:rsidRPr="0053579C" w:rsidRDefault="00756B0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60C95F34" w14:textId="77777777" w:rsidR="00756B0F" w:rsidRPr="0053579C" w:rsidRDefault="00756B0F">
            <w:pPr>
              <w:spacing w:before="120"/>
              <w:rPr>
                <w:b/>
                <w:sz w:val="24"/>
                <w:szCs w:val="24"/>
              </w:rPr>
            </w:pPr>
            <w:r w:rsidRPr="00041A9C">
              <w:rPr>
                <w:b/>
                <w:noProof/>
                <w:sz w:val="24"/>
                <w:szCs w:val="24"/>
              </w:rPr>
              <w:t>To Amend Condition(s)</w:t>
            </w:r>
          </w:p>
        </w:tc>
      </w:tr>
      <w:tr w:rsidR="00756B0F" w14:paraId="4CF43773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DDCEFFC" w14:textId="77777777" w:rsidR="00756B0F" w:rsidRPr="0053579C" w:rsidRDefault="00756B0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6FEF5DF3" w14:textId="77777777" w:rsidR="00756B0F" w:rsidRPr="0053579C" w:rsidRDefault="00756B0F">
            <w:pPr>
              <w:spacing w:before="120"/>
              <w:rPr>
                <w:sz w:val="24"/>
                <w:szCs w:val="24"/>
              </w:rPr>
            </w:pPr>
            <w:r w:rsidRPr="00041A9C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756B0F" w14:paraId="0057EFC1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0002080" w14:textId="77777777" w:rsidR="00756B0F" w:rsidRPr="0053579C" w:rsidRDefault="00756B0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2FEBB3A8" w14:textId="77777777" w:rsidR="00756B0F" w:rsidRPr="0053579C" w:rsidRDefault="00756B0F">
            <w:pPr>
              <w:spacing w:before="120"/>
              <w:rPr>
                <w:sz w:val="24"/>
                <w:szCs w:val="24"/>
              </w:rPr>
            </w:pPr>
            <w:r w:rsidRPr="00041A9C">
              <w:rPr>
                <w:noProof/>
                <w:sz w:val="24"/>
                <w:szCs w:val="24"/>
              </w:rPr>
              <w:t>CDS (Superstores International) Ltd.</w:t>
            </w:r>
          </w:p>
        </w:tc>
      </w:tr>
      <w:tr w:rsidR="00756B0F" w14:paraId="57B2D5D4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89569AC" w14:textId="77777777" w:rsidR="00756B0F" w:rsidRPr="0053579C" w:rsidRDefault="00756B0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2703CBEC" w14:textId="77777777" w:rsidR="00756B0F" w:rsidRPr="0053579C" w:rsidRDefault="00756B0F">
            <w:pPr>
              <w:spacing w:before="120"/>
              <w:rPr>
                <w:sz w:val="24"/>
                <w:szCs w:val="24"/>
              </w:rPr>
            </w:pPr>
            <w:r w:rsidRPr="00041A9C">
              <w:rPr>
                <w:noProof/>
                <w:sz w:val="24"/>
                <w:szCs w:val="24"/>
              </w:rPr>
              <w:t>Unit 5-8, Liffey Valley Retail Park West, Quarryvale, Dublin 22</w:t>
            </w:r>
          </w:p>
        </w:tc>
      </w:tr>
      <w:tr w:rsidR="00756B0F" w14:paraId="5B32FBDD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2C20F98" w14:textId="77777777" w:rsidR="00756B0F" w:rsidRPr="0053579C" w:rsidRDefault="00756B0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69DCEB12" w14:textId="77777777" w:rsidR="00756B0F" w:rsidRPr="0053579C" w:rsidRDefault="00756B0F">
            <w:pPr>
              <w:spacing w:before="120"/>
              <w:rPr>
                <w:sz w:val="24"/>
                <w:szCs w:val="24"/>
              </w:rPr>
            </w:pPr>
            <w:r w:rsidRPr="00041A9C">
              <w:rPr>
                <w:noProof/>
                <w:sz w:val="24"/>
                <w:szCs w:val="24"/>
              </w:rPr>
              <w:t>Construction of an extension to enclose the garden centre area and new signage on the newly created southern elevation; an ancillary café located within the floor area of Unit 5-8; all associated site development works necessary to complete the development.</w:t>
            </w:r>
          </w:p>
        </w:tc>
      </w:tr>
    </w:tbl>
    <w:p w14:paraId="4DF53476" w14:textId="77777777" w:rsidR="00756B0F" w:rsidRDefault="00756B0F">
      <w:pPr>
        <w:pBdr>
          <w:bottom w:val="single" w:sz="12" w:space="1" w:color="auto"/>
        </w:pBdr>
      </w:pPr>
    </w:p>
    <w:p w14:paraId="52EA7147" w14:textId="77777777" w:rsidR="00756B0F" w:rsidRDefault="00756B0F"/>
    <w:sectPr w:rsidR="00756B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E55CF" w14:textId="77777777" w:rsidR="00756B0F" w:rsidRDefault="00756B0F">
      <w:r>
        <w:separator/>
      </w:r>
    </w:p>
  </w:endnote>
  <w:endnote w:type="continuationSeparator" w:id="0">
    <w:p w14:paraId="2A85E1A8" w14:textId="77777777" w:rsidR="00756B0F" w:rsidRDefault="00756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35ED6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27712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F0809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8858A" w14:textId="77777777" w:rsidR="00756B0F" w:rsidRDefault="00756B0F">
      <w:r>
        <w:separator/>
      </w:r>
    </w:p>
  </w:footnote>
  <w:footnote w:type="continuationSeparator" w:id="0">
    <w:p w14:paraId="780CDF80" w14:textId="77777777" w:rsidR="00756B0F" w:rsidRDefault="00756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EB455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F95D0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34D325CE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235E1020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6A9D6F9E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4A4D1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72"/>
    <w:rsid w:val="005213B6"/>
    <w:rsid w:val="0053579C"/>
    <w:rsid w:val="00756B0F"/>
    <w:rsid w:val="00847C90"/>
    <w:rsid w:val="00B11924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DDE6B0"/>
  <w15:chartTrackingRefBased/>
  <w15:docId w15:val="{24EABC92-BDB9-4BFB-8FAD-7A54FE7E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2019-07-17T14:17:00Z</dcterms:created>
  <dcterms:modified xsi:type="dcterms:W3CDTF">2019-07-17T14:17:00Z</dcterms:modified>
</cp:coreProperties>
</file>