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SD13A/0222/EP</w:t>
            </w:r>
          </w:p>
        </w:tc>
        <w:tc>
          <w:tcPr>
            <w:tcW w:w="2126" w:type="dxa"/>
          </w:tcPr>
          <w:p w:rsidR="00846B12" w:rsidRDefault="00846B12">
            <w:pPr>
              <w:tabs>
                <w:tab w:val="left" w:pos="1985"/>
                <w:tab w:val="left" w:pos="4536"/>
              </w:tabs>
              <w:rPr>
                <w:b/>
                <w:sz w:val="22"/>
              </w:rPr>
            </w:pPr>
            <w:r w:rsidRPr="00F96CDF">
              <w:rPr>
                <w:b/>
                <w:noProof/>
                <w:sz w:val="22"/>
              </w:rPr>
              <w:t>GRANT EXTENSION OF DURATION OF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HSE Estates Office</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Grounds adjoining St. Augustines Priory, Edmondstown Road, Dublin 16.</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Pr="00F96CDF" w:rsidRDefault="00846B12" w:rsidP="00DF5722">
            <w:pPr>
              <w:jc w:val="both"/>
              <w:rPr>
                <w:rFonts w:ascii="Arial Narrow" w:hAnsi="Arial Narrow"/>
                <w:noProof/>
                <w:sz w:val="22"/>
              </w:rPr>
            </w:pPr>
            <w:r w:rsidRPr="00F96CDF">
              <w:rPr>
                <w:rFonts w:ascii="Arial Narrow" w:hAnsi="Arial Narrow"/>
                <w:noProof/>
                <w:sz w:val="22"/>
              </w:rPr>
              <w:t>Erection of a new Primary Care Centre of 3,841sq.m. of 1-4 storeys; construction of new vehicle/bicycle entranceway in Edmondstown Road to replace the existing entrance;  a new pedestrian entranceway on Edmondstown Road and two new pedestrian entranceways on Moyville;  extensive new site landscaping works to include new boundary treatment, pedestrian and cycle paths and planting and parking for 81 cars, 2 ambulances and 26 bicycles;  site signage to be erected at Edmonstown Road entrance.</w:t>
            </w:r>
          </w:p>
          <w:p w:rsidR="00846B12" w:rsidRDefault="00846B12">
            <w:pPr>
              <w:jc w:val="both"/>
              <w:rPr>
                <w:rFonts w:ascii="Arial Narrow" w:hAnsi="Arial Narrow"/>
                <w:sz w:val="22"/>
              </w:rPr>
            </w:pP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SD13A/0234/EP</w:t>
            </w:r>
          </w:p>
        </w:tc>
        <w:tc>
          <w:tcPr>
            <w:tcW w:w="2126" w:type="dxa"/>
          </w:tcPr>
          <w:p w:rsidR="00846B12" w:rsidRDefault="00846B12">
            <w:pPr>
              <w:tabs>
                <w:tab w:val="left" w:pos="1985"/>
                <w:tab w:val="left" w:pos="4536"/>
              </w:tabs>
              <w:rPr>
                <w:b/>
                <w:sz w:val="22"/>
              </w:rPr>
            </w:pPr>
            <w:r w:rsidRPr="00F96CDF">
              <w:rPr>
                <w:b/>
                <w:noProof/>
                <w:sz w:val="22"/>
              </w:rPr>
              <w:t>GRANT EXTENSION OF DURATION OF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M. &amp; E. Jones</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2, Raheen Green,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Pr="00F96CDF" w:rsidRDefault="00846B12" w:rsidP="00DF5722">
            <w:pPr>
              <w:jc w:val="both"/>
              <w:rPr>
                <w:rFonts w:ascii="Arial Narrow" w:hAnsi="Arial Narrow"/>
                <w:noProof/>
                <w:sz w:val="22"/>
              </w:rPr>
            </w:pPr>
            <w:r w:rsidRPr="00F96CDF">
              <w:rPr>
                <w:rFonts w:ascii="Arial Narrow" w:hAnsi="Arial Narrow"/>
                <w:noProof/>
                <w:sz w:val="22"/>
              </w:rPr>
              <w:t>Remove shed and construction of 2 storey detached dwelling; new vehicular entrance and associated works.</w:t>
            </w:r>
          </w:p>
          <w:p w:rsidR="00846B12" w:rsidRDefault="00846B12">
            <w:pPr>
              <w:jc w:val="both"/>
              <w:rPr>
                <w:rFonts w:ascii="Arial Narrow" w:hAnsi="Arial Narrow"/>
                <w:sz w:val="22"/>
              </w:rPr>
            </w:pP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SD18A/0430</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Liffey Valley Management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Liffey Valley Shopping Centre, Fonthill Road, Clondalkin, Dublin 22</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 xml:space="preserve">11 single sided variable message signs at locations surrounding the Shopping Centre with 9 located along the Ring Road around the Centre (Ascail an Life); 1 located at the Fonthill Road/Coldcut Road roundabout and 1 located on the main access road from the Fonthill Road (Bothar an Life); signs VMS 01, 03, 07 and 11 measure 1750mm x 2150mm; sign VMS 02 measure 1650mm x 2150mm; signs VMS 04 and 08 measure 1500mm x 2150mm; signs VMS 05 </w:t>
            </w:r>
            <w:r w:rsidRPr="00F96CDF">
              <w:rPr>
                <w:rFonts w:ascii="Arial Narrow" w:hAnsi="Arial Narrow"/>
                <w:noProof/>
                <w:sz w:val="22"/>
              </w:rPr>
              <w:lastRenderedPageBreak/>
              <w:t>and 09 measure 1250mm x 2150mm and signs VMS 06 and 10 measure 900mm x 2150mm.</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SD18A/0443</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Catherine O'Brien &amp; Ken Olinger</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Cre Luath, Garters Lane, Saggart,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2 two storey semi-detached houses to rear of existing house &amp; ancillary site development works including connections to public services; access road with vehicular access through existing entrance to be up-graded &amp; improved car parking to front of existing house.</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SD18B/0514</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Jason &amp; Maria Hughes</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12, Bolbrook Avenue,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Demolish single storey extension to the side of the existing two storey end of terrace dwelling &amp; replace with a two storey extension to the side with a tiled roof to match existing; extended single storey extension to the front; extended single storey to the rear; internal alterations; external finishes to match existing; replace existing pedestrian double gates to the side with a single gate &amp; associated site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SD19A/0050</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John Frain &amp; Caitriona Timmins</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45, Butterfield Drive, Rathfarnham, Dublin 14, D14YV27</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 xml:space="preserve">(i) Demolition of a two storey, four bedroom detached house; (ii) </w:t>
            </w:r>
            <w:r w:rsidRPr="00F96CDF">
              <w:rPr>
                <w:rFonts w:ascii="Arial Narrow" w:hAnsi="Arial Narrow"/>
                <w:noProof/>
                <w:sz w:val="22"/>
              </w:rPr>
              <w:lastRenderedPageBreak/>
              <w:t>construction of a two storey five bedroom detached house; (iii) widening of the existing vehicular entrance gate for the provision of two car park spaces; (iv) pedestrian entrance gate in the existing front garden wall; (v) construction of a single storey garden shed to the rear garden; (vi) roof lights, boundary treatments, landscaping, SuDS drainage and all associated works necessary to facilitate the development.</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SD19A/0127</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Citywest Homes Developments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Fortunestown Lane, Citywest,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Modifications to the elevations of a permitted 4 storey apartment building (Block A) including revised elevational treatment to entrance area and overhead stairwell; provision of entrance to permitted ground floor community space and revisions to balconies; modifications to permitted associated bin store and car parking area along with all associated site development works on a site of 0.158ha bounded to the north by Fortunestown Lane, to the west by the N82 Citywest Road and forms part of an overall permitted residential development under Ref. SD18A/0014.</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SD19A/0129</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Cairn Homes Properties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Main Street, Newcastle,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Demolition of derelict dwelling on site and the construction of a replacement two storey, five bedroom detached dwelling house (215.2sq.m) together with all associated landscape, boundary, site and development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SD19A/0131</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John Dunne</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104 Boot Road, Clondalkin, Dublin 22</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Demolition of shed buildings; construction of a 2 storey, 2 bedroom detached dwelling with attic conversion with dormer window within rear roof slope within the side garden of the existing house; vehicular entrance off Boot Road is as existing; connection to all public services; all necessary ancillary site development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SD19B/0025</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Shane Molloy</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4, Main Street, Newcastle,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a single storey domestic concrete shed within the rear garden of dwelling; construction of a dormer roof and window in hip of roof level, including dormer roof and window in rear slope of roof.</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SD19B/0037</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Donal Boyle</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8, Templeogue Lodge, Templeogue, Dublin 6W</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Alterations to existing hip roof to side to create gable roof to accommodate attic stairs to allow conversion of attic into non-habitable storage with 'Velux' roof light to rear.</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SD19B/0055</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13-Jun-2019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Anne Gallagher</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37, Castle Riada Drive,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Demolish boundary wall running from the front of house to rear garden; demolish part single storey rear extension; reconstruct the boundary wall in a new location forward by 1315mm running from the front of house to rear garden to include a new side gate; construct a single storey extension to the front and rear with some internal alterations on ground floor; widen vehicular access to the front by 3000mm.</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SD19B/0074</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Karl &amp; Deirdre McCormick</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132, Esker Lawns,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Single storey extension to front; change of roof profile from full hip end to 'Dutch' hip end to accommodate attic conversion with dormer extension to rear; all associated site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SD19B/0097</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David Hannan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28, Raheen Drive, Tallaght,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Extension to the rear.</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SD19B/0162</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Andy Gilmore &amp; Nikki Sheerin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65, Esker Lawns,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Two storey and single storey extension to the rear of dwelling (bedroom, kitchen/family room); single storey extension to the front of dwelling (porch, sitting room extension).</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SD19B/0163</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Olive Fogarty &amp; Séamas Ó Súilleabháin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57, Springfield Avenue, Templeogue, Dublin 6W</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(a) Construction of a single storey front and side extension and entrance porch extension providing an additional 26.5sq.m of floor area at ground floor level; (b) drainage and landscaping alterations within the curtilage of the site; (c) associated demolitions, internal layout alterations and new fenestration; (d) widening of vehicular entrance to 3.5m onto Springfield Avenue.</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SD19B/0164</w:t>
            </w:r>
          </w:p>
        </w:tc>
        <w:tc>
          <w:tcPr>
            <w:tcW w:w="2126" w:type="dxa"/>
          </w:tcPr>
          <w:p w:rsidR="00846B12" w:rsidRDefault="00846B12">
            <w:pPr>
              <w:tabs>
                <w:tab w:val="left" w:pos="1985"/>
                <w:tab w:val="left" w:pos="4536"/>
              </w:tabs>
              <w:rPr>
                <w:b/>
                <w:sz w:val="22"/>
              </w:rPr>
            </w:pPr>
            <w:r w:rsidRPr="00F96CDF">
              <w:rPr>
                <w:b/>
                <w:noProof/>
                <w:sz w:val="22"/>
              </w:rPr>
              <w:t>GRANT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14-Jun-2019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Patrick McCauley</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19, Mount Carmel Park, Firhouse,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a double storey extension to the rear; internal alterations; vehicular entrance.</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SD19A/0125</w:t>
            </w:r>
          </w:p>
        </w:tc>
        <w:tc>
          <w:tcPr>
            <w:tcW w:w="2126" w:type="dxa"/>
          </w:tcPr>
          <w:p w:rsidR="00846B12" w:rsidRDefault="00846B12">
            <w:pPr>
              <w:tabs>
                <w:tab w:val="left" w:pos="1985"/>
                <w:tab w:val="left" w:pos="4536"/>
              </w:tabs>
              <w:rPr>
                <w:b/>
                <w:sz w:val="22"/>
              </w:rPr>
            </w:pPr>
            <w:r w:rsidRPr="00F96CDF">
              <w:rPr>
                <w:b/>
                <w:noProof/>
                <w:sz w:val="22"/>
              </w:rPr>
              <w:t>GRANT PERMISSION &amp; 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Mohammad Zaffrudin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26, Larkfield Avenue,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first floor extension to the side and front of house; porch to the front; one attic room; extension and alterations to the main roof; one roof light to the front and one to the rear of the main roof and all associated site works; construction of a one bedroom part single storey, part two storey house to the side of the property.</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SD19A/0130</w:t>
            </w:r>
          </w:p>
        </w:tc>
        <w:tc>
          <w:tcPr>
            <w:tcW w:w="2126" w:type="dxa"/>
          </w:tcPr>
          <w:p w:rsidR="00846B12" w:rsidRDefault="00846B12">
            <w:pPr>
              <w:tabs>
                <w:tab w:val="left" w:pos="1985"/>
                <w:tab w:val="left" w:pos="4536"/>
              </w:tabs>
              <w:rPr>
                <w:b/>
                <w:sz w:val="22"/>
              </w:rPr>
            </w:pPr>
            <w:r w:rsidRPr="00F96CDF">
              <w:rPr>
                <w:b/>
                <w:noProof/>
                <w:sz w:val="22"/>
              </w:rPr>
              <w:t>GRANT PERMISSION FOR RETENTION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GSEDP Partnership</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Calmount Business Park, Ballymount, Dublin 12</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Retention for change of use from light industry/warehousing to office (Class 3, of Schedule 2, Part 4 of the Planning and Development Regulations 2000-2019); ancillary security call centre; storage area for the provision of security monitoring and surveillance services; staff canteen; office and meeting rooms; stair core; lift; reception area; lobby; business identification signage and ancillary internal changes and site works; physical subdivision of Unit G9 into two separate levels (Ground Level and Level 1) and amalgamation of Unit G9 (Level 1) with G10 to create a single commercial unit; construction of an internal concrete floor at Unit G10 to create a full mezzanine floor within the unit (and additional floorspace area of 161sq.m approximately).</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SD19B/0157</w:t>
            </w:r>
          </w:p>
        </w:tc>
        <w:tc>
          <w:tcPr>
            <w:tcW w:w="2126" w:type="dxa"/>
          </w:tcPr>
          <w:p w:rsidR="00846B12" w:rsidRDefault="00846B12">
            <w:pPr>
              <w:tabs>
                <w:tab w:val="left" w:pos="1985"/>
                <w:tab w:val="left" w:pos="4536"/>
              </w:tabs>
              <w:rPr>
                <w:b/>
                <w:sz w:val="22"/>
              </w:rPr>
            </w:pPr>
            <w:r w:rsidRPr="00F96CDF">
              <w:rPr>
                <w:b/>
                <w:noProof/>
                <w:sz w:val="22"/>
              </w:rPr>
              <w:t>GRANT PERMISSION FOR RETENTION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Simon Short</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120, Templeville Road, Templeogue, Dublin 6W</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Retention of a single storey flat roofed extension to the rear for extended kitchen usage; two storey extension to the side with hipped roof over for an office space and additional bathroom space; single storey extension to the side with flat roof over for a porch and relocated front doors; window at ground floor to the side elevation; resized first floor window to the side elevation; canopy over rear sliding doors.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SD19B/0161</w:t>
            </w:r>
          </w:p>
        </w:tc>
        <w:tc>
          <w:tcPr>
            <w:tcW w:w="2126" w:type="dxa"/>
          </w:tcPr>
          <w:p w:rsidR="00846B12" w:rsidRDefault="00846B12">
            <w:pPr>
              <w:tabs>
                <w:tab w:val="left" w:pos="1985"/>
                <w:tab w:val="left" w:pos="4536"/>
              </w:tabs>
              <w:rPr>
                <w:b/>
                <w:sz w:val="22"/>
              </w:rPr>
            </w:pPr>
            <w:r w:rsidRPr="00F96CDF">
              <w:rPr>
                <w:b/>
                <w:noProof/>
                <w:sz w:val="22"/>
              </w:rPr>
              <w:t>GRANT PERMISSION FOR RETENTION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Aidan Mahady</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7A, Rosedene, Robin Villas, Palmerstown, Dublin 20</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Retention of vehicular entrance and gates to the front of the detached single storey house exiting onto Robin Villas and associated works in the front garden.</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SD19A/0172</w:t>
            </w:r>
          </w:p>
        </w:tc>
        <w:tc>
          <w:tcPr>
            <w:tcW w:w="2126" w:type="dxa"/>
          </w:tcPr>
          <w:p w:rsidR="00846B12" w:rsidRDefault="00846B12">
            <w:pPr>
              <w:tabs>
                <w:tab w:val="left" w:pos="1985"/>
                <w:tab w:val="left" w:pos="4536"/>
              </w:tabs>
              <w:rPr>
                <w:b/>
                <w:sz w:val="22"/>
              </w:rPr>
            </w:pPr>
            <w:r w:rsidRPr="00F96CDF">
              <w:rPr>
                <w:b/>
                <w:noProof/>
                <w:sz w:val="22"/>
              </w:rPr>
              <w:t>INVALID APPLICATION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Simon &amp; Cait Cunningham</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The Milestone, Old Lucan Road,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1 detached three bedroom dormer bungalow; new vehicular access; new boundary wall; associated works to rear of existing house.</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SD19A/0177</w:t>
            </w:r>
          </w:p>
        </w:tc>
        <w:tc>
          <w:tcPr>
            <w:tcW w:w="2126" w:type="dxa"/>
          </w:tcPr>
          <w:p w:rsidR="00846B12" w:rsidRDefault="00846B12">
            <w:pPr>
              <w:tabs>
                <w:tab w:val="left" w:pos="1985"/>
                <w:tab w:val="left" w:pos="4536"/>
              </w:tabs>
              <w:rPr>
                <w:b/>
                <w:sz w:val="22"/>
              </w:rPr>
            </w:pPr>
            <w:r w:rsidRPr="00F96CDF">
              <w:rPr>
                <w:b/>
                <w:noProof/>
                <w:sz w:val="22"/>
              </w:rPr>
              <w:t>INVALID APPLICATION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Patrick Mitchell</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 Brookvale, Rathfarnham, Dublin, 14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Removal of existing garage and outbuilding and the development of a new two storey three bedroom dwelling with new entrance to Brookvale Road consisting of widening the existing pillars.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SD19B/0217</w:t>
            </w:r>
          </w:p>
        </w:tc>
        <w:tc>
          <w:tcPr>
            <w:tcW w:w="2126" w:type="dxa"/>
          </w:tcPr>
          <w:p w:rsidR="00846B12" w:rsidRDefault="00846B12">
            <w:pPr>
              <w:tabs>
                <w:tab w:val="left" w:pos="1985"/>
                <w:tab w:val="left" w:pos="4536"/>
              </w:tabs>
              <w:rPr>
                <w:b/>
                <w:sz w:val="22"/>
              </w:rPr>
            </w:pPr>
            <w:r w:rsidRPr="00F96CDF">
              <w:rPr>
                <w:b/>
                <w:noProof/>
                <w:sz w:val="22"/>
              </w:rPr>
              <w:t>INVALID APPLICATION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Tony &amp; Ann Duffy</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9, Woodstown Meadow, Knocklyon, Dublin 16</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Attic conversion for storage; alterations to bay window; porch with pitched tiled roof; alterations to roof profile and dormer window to rear.</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SD13A/0274/EP</w:t>
            </w:r>
          </w:p>
        </w:tc>
        <w:tc>
          <w:tcPr>
            <w:tcW w:w="2126" w:type="dxa"/>
          </w:tcPr>
          <w:p w:rsidR="00846B12" w:rsidRDefault="00846B12">
            <w:pPr>
              <w:tabs>
                <w:tab w:val="left" w:pos="1985"/>
                <w:tab w:val="left" w:pos="4536"/>
              </w:tabs>
              <w:rPr>
                <w:b/>
                <w:sz w:val="22"/>
              </w:rPr>
            </w:pPr>
            <w:r w:rsidRPr="00F96CDF">
              <w:rPr>
                <w:b/>
                <w:noProof/>
                <w:sz w:val="22"/>
              </w:rPr>
              <w:t>REFUSE EXT. OF DURATION OF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Mr. B. Farrell</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Tay Lane, Rathcoole,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Replacing existing single storey 2 bed house with new 3 bed dormer bungalow. Development also consists of demolition of existing bungalow/garage and replacing existing septic tank with Kingspan sump pump to public sewer.</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b/>
                <w:i/>
                <w:sz w:val="22"/>
              </w:rPr>
            </w:pPr>
          </w:p>
          <w:p w:rsidR="00846B12" w:rsidRDefault="00846B12">
            <w:pPr>
              <w:jc w:val="both"/>
              <w:rPr>
                <w:b/>
                <w:i/>
                <w:sz w:val="22"/>
              </w:rPr>
            </w:pPr>
          </w:p>
          <w:p w:rsidR="00846B12" w:rsidRDefault="00846B12">
            <w:pPr>
              <w:jc w:val="both"/>
              <w:rPr>
                <w:b/>
                <w:i/>
                <w:sz w:val="22"/>
              </w:rPr>
            </w:pPr>
          </w:p>
          <w:p w:rsidR="00846B12" w:rsidRDefault="00846B12">
            <w:pPr>
              <w:jc w:val="both"/>
              <w:rPr>
                <w:b/>
                <w:i/>
                <w:sz w:val="22"/>
              </w:rPr>
            </w:pPr>
          </w:p>
          <w:p w:rsidR="00846B12" w:rsidRDefault="00846B12">
            <w:pPr>
              <w:jc w:val="both"/>
              <w:rPr>
                <w:b/>
                <w:i/>
                <w:sz w:val="22"/>
              </w:rPr>
            </w:pPr>
          </w:p>
          <w:p w:rsidR="00846B12" w:rsidRDefault="00846B12">
            <w:pPr>
              <w:jc w:val="both"/>
              <w:rPr>
                <w:b/>
                <w:i/>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SD19A/0132</w:t>
            </w:r>
          </w:p>
        </w:tc>
        <w:tc>
          <w:tcPr>
            <w:tcW w:w="2126" w:type="dxa"/>
          </w:tcPr>
          <w:p w:rsidR="00846B12" w:rsidRDefault="00846B12">
            <w:pPr>
              <w:tabs>
                <w:tab w:val="left" w:pos="1985"/>
                <w:tab w:val="left" w:pos="4536"/>
              </w:tabs>
              <w:rPr>
                <w:b/>
                <w:sz w:val="22"/>
              </w:rPr>
            </w:pPr>
            <w:r w:rsidRPr="00F96CDF">
              <w:rPr>
                <w:b/>
                <w:noProof/>
                <w:sz w:val="22"/>
              </w:rPr>
              <w:t>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Brian &amp; Edwina Fowler</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108/108a, Wheatfields Road, Dublin 20</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Demolition of garage/store and construction of a single storey detached, one bedroomed bungalow to rear; upgrading of vehicular entrance to site with revision to boundary wall height and all associated site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SD19A/0133</w:t>
            </w:r>
          </w:p>
        </w:tc>
        <w:tc>
          <w:tcPr>
            <w:tcW w:w="2126" w:type="dxa"/>
          </w:tcPr>
          <w:p w:rsidR="00846B12" w:rsidRDefault="00846B12">
            <w:pPr>
              <w:tabs>
                <w:tab w:val="left" w:pos="1985"/>
                <w:tab w:val="left" w:pos="4536"/>
              </w:tabs>
              <w:rPr>
                <w:b/>
                <w:sz w:val="22"/>
              </w:rPr>
            </w:pPr>
            <w:r w:rsidRPr="00F96CDF">
              <w:rPr>
                <w:b/>
                <w:noProof/>
                <w:sz w:val="22"/>
              </w:rPr>
              <w:t>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Charlie &amp; Yvonne Govan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88, Palmerstown Avenue, Dublin 20</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a single storey two bedroom dwelling of 80sq.m to the rear of the garden with all associated site works.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SD19A/0134</w:t>
            </w:r>
          </w:p>
        </w:tc>
        <w:tc>
          <w:tcPr>
            <w:tcW w:w="2126" w:type="dxa"/>
          </w:tcPr>
          <w:p w:rsidR="00846B12" w:rsidRDefault="00846B12">
            <w:pPr>
              <w:tabs>
                <w:tab w:val="left" w:pos="1985"/>
                <w:tab w:val="left" w:pos="4536"/>
              </w:tabs>
              <w:rPr>
                <w:b/>
                <w:sz w:val="22"/>
              </w:rPr>
            </w:pPr>
            <w:r w:rsidRPr="00F96CDF">
              <w:rPr>
                <w:b/>
                <w:noProof/>
                <w:sz w:val="22"/>
              </w:rPr>
              <w:t>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Noel Connaughton</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52, Limekiln Avenue, Walkinstown, Dublin 12</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105sq.m two storey, two bedroom detached dwelling; foul and surface water connections to the public drainage systems and all associated and ancillary ground and site works; the proposed dwelling will front onto Temple Manor Drive with a new vehicular access to the site from this road.</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noProof/>
                <w:sz w:val="22"/>
              </w:rPr>
            </w:pPr>
            <w:r w:rsidRPr="00F96CDF">
              <w:rPr>
                <w:noProof/>
                <w:sz w:val="22"/>
              </w:rPr>
              <w:t xml:space="preserve">Direct Marketing </w:t>
            </w:r>
            <w:r>
              <w:rPr>
                <w:noProof/>
                <w:sz w:val="22"/>
              </w:rPr>
              <w:t>–</w:t>
            </w:r>
            <w:r w:rsidRPr="00F96CDF">
              <w:rPr>
                <w:noProof/>
                <w:sz w:val="22"/>
              </w:rPr>
              <w:t xml:space="preserve"> NO</w:t>
            </w: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Default="00846B12">
            <w:pPr>
              <w:jc w:val="both"/>
              <w:rPr>
                <w:noProof/>
                <w:sz w:val="22"/>
              </w:rPr>
            </w:pP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SD19A/0135</w:t>
            </w:r>
          </w:p>
        </w:tc>
        <w:tc>
          <w:tcPr>
            <w:tcW w:w="2126" w:type="dxa"/>
          </w:tcPr>
          <w:p w:rsidR="00846B12" w:rsidRDefault="00846B12">
            <w:pPr>
              <w:tabs>
                <w:tab w:val="left" w:pos="1985"/>
                <w:tab w:val="left" w:pos="4536"/>
              </w:tabs>
              <w:rPr>
                <w:b/>
                <w:sz w:val="22"/>
              </w:rPr>
            </w:pPr>
            <w:r w:rsidRPr="00F96CDF">
              <w:rPr>
                <w:b/>
                <w:noProof/>
                <w:sz w:val="22"/>
              </w:rPr>
              <w:t>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12-Jun-2019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Three Castle Investments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Kiltipper Cafe Bar, Marlfield, Tallaght,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(1) Change of use of vacant first floor level restaurant approved under Ref. SD02A/0482 to provide a residential use comprising a total of 6 apartments, including 2 one bedroom and 4 two bedroom units with apartments 1, 2 and 5 served by private balconies; (2) minor alterations to northern, western and southern elevations; (3) access to communal open space at first floor level; (4) 6 vehicular parking spaces at basement level; 6 dedicated bicycle/storage units at mezzanine level and dedicated bin storage area at ground floor level; (5) all ancillary works necessary to facilitate the development.</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SD19B/0160</w:t>
            </w:r>
          </w:p>
        </w:tc>
        <w:tc>
          <w:tcPr>
            <w:tcW w:w="2126" w:type="dxa"/>
          </w:tcPr>
          <w:p w:rsidR="00846B12" w:rsidRDefault="00846B12">
            <w:pPr>
              <w:tabs>
                <w:tab w:val="left" w:pos="1985"/>
                <w:tab w:val="left" w:pos="4536"/>
              </w:tabs>
              <w:rPr>
                <w:b/>
                <w:sz w:val="22"/>
              </w:rPr>
            </w:pPr>
            <w:r w:rsidRPr="00F96CDF">
              <w:rPr>
                <w:b/>
                <w:noProof/>
                <w:sz w:val="22"/>
              </w:rPr>
              <w:t>REFUSE PERMISSION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Claire Healy</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3, Balrothery Cottages, Tallaght Road,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Single storey extension (circa 14sq.m) to previously extended rear and all associated site works in an (ACA) Architectural Conservation Area.</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SD19A/0128</w:t>
            </w:r>
          </w:p>
        </w:tc>
        <w:tc>
          <w:tcPr>
            <w:tcW w:w="2126" w:type="dxa"/>
          </w:tcPr>
          <w:p w:rsidR="00846B12" w:rsidRDefault="00846B12">
            <w:pPr>
              <w:tabs>
                <w:tab w:val="left" w:pos="1985"/>
                <w:tab w:val="left" w:pos="4536"/>
              </w:tabs>
              <w:rPr>
                <w:b/>
                <w:sz w:val="22"/>
              </w:rPr>
            </w:pPr>
            <w:r w:rsidRPr="00F96CDF">
              <w:rPr>
                <w:b/>
                <w:noProof/>
                <w:sz w:val="22"/>
              </w:rPr>
              <w:t>REQUEST ADDITIONAL INFORMATION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10-Jun-2019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Garocal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The Copper Kettle, Main Street, Rathcoole,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one two storey, detached 2 bedroom (plus study) dwelling with 1 off street parking space; relocation of 2 parking spaces from Barrack Court; access roadway; footpath and all associated ancillary works including drainage, boundary treatment and landscaping.</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lastRenderedPageBreak/>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SD19A/0137</w:t>
            </w:r>
          </w:p>
        </w:tc>
        <w:tc>
          <w:tcPr>
            <w:tcW w:w="2126" w:type="dxa"/>
          </w:tcPr>
          <w:p w:rsidR="00846B12" w:rsidRDefault="00846B12">
            <w:pPr>
              <w:tabs>
                <w:tab w:val="left" w:pos="1985"/>
                <w:tab w:val="left" w:pos="4536"/>
              </w:tabs>
              <w:rPr>
                <w:b/>
                <w:sz w:val="22"/>
              </w:rPr>
            </w:pPr>
            <w:r w:rsidRPr="00F96CDF">
              <w:rPr>
                <w:b/>
                <w:noProof/>
                <w:sz w:val="22"/>
              </w:rPr>
              <w:t>REQUEST ADDITIONAL INFORMATION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Capami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Site east of Bohernabreena Road &amp; south of Oldcourt Road, Bohernabreena,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Residential development of 73 dwellings on a site measuring 4.1 hectares within the lands designated for the Ballycullen/Oldcourt Local Area Plan 2014 (as amended) comprising: 1 three storey, 4 bed detached house; 36 two and three storey three and four bed, semi-detached houses; 12 two storey, three bed terraced houses and 24 one, two and three bed duplex and apartment units in 3 two and three storey buildings; access will be via the previously permitted Main Link Street under Ref. SD17A/0041 &amp; PL06S.249367 which includes permitted access off Bohernabreena Road; all associated site development works; car parking; open spaces; landscaping etc.</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SD19A/0138</w:t>
            </w:r>
          </w:p>
        </w:tc>
        <w:tc>
          <w:tcPr>
            <w:tcW w:w="2126" w:type="dxa"/>
          </w:tcPr>
          <w:p w:rsidR="00846B12" w:rsidRDefault="00846B12">
            <w:pPr>
              <w:tabs>
                <w:tab w:val="left" w:pos="1985"/>
                <w:tab w:val="left" w:pos="4536"/>
              </w:tabs>
              <w:rPr>
                <w:b/>
                <w:sz w:val="22"/>
              </w:rPr>
            </w:pPr>
            <w:r w:rsidRPr="00F96CDF">
              <w:rPr>
                <w:b/>
                <w:noProof/>
                <w:sz w:val="22"/>
              </w:rPr>
              <w:t>REQUEST ADDITIONAL INFORMATION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Capami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Site east of Bohernabreena Road &amp; south of Oldcourt Road, Bohernabreena,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lastRenderedPageBreak/>
              <w:t>SD19A/0139</w:t>
            </w:r>
          </w:p>
        </w:tc>
        <w:tc>
          <w:tcPr>
            <w:tcW w:w="2126" w:type="dxa"/>
          </w:tcPr>
          <w:p w:rsidR="00846B12" w:rsidRDefault="00846B12">
            <w:pPr>
              <w:tabs>
                <w:tab w:val="left" w:pos="1985"/>
                <w:tab w:val="left" w:pos="4536"/>
              </w:tabs>
              <w:rPr>
                <w:b/>
                <w:sz w:val="22"/>
              </w:rPr>
            </w:pPr>
            <w:r w:rsidRPr="00F96CDF">
              <w:rPr>
                <w:b/>
                <w:noProof/>
                <w:sz w:val="22"/>
              </w:rPr>
              <w:t>REQUEST ADDITIONAL INFORMATION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Capami Ltd.</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Site east of Bohernabreena Road &amp; south of Oldcourt Road, Bohernabreena, Dublin 24</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Residential development of 46 dwellings on a site measuring 4.1 hectares within the lands designated for the Ballycullen/Oldcourt Local Area Plan 2014 (as amended) comprising: 9 one storey, three bed detached houses; 1 two storey, three bed detached houses; 20 two storey, three and four bed semi-detached houses and 16 one and two bed duplex apartment units in 2 two storey buildings; access will be via the previously permitted Main Link Street under Ref. SD17A/0041 &amp; PL06S.249367 which includes permitted access off Bohernabreena Road; all associated site development works; car parking; open spaces; landscaping etc.</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SD19B/0076</w:t>
            </w:r>
          </w:p>
        </w:tc>
        <w:tc>
          <w:tcPr>
            <w:tcW w:w="2126" w:type="dxa"/>
          </w:tcPr>
          <w:p w:rsidR="00846B12" w:rsidRDefault="00846B12">
            <w:pPr>
              <w:tabs>
                <w:tab w:val="left" w:pos="1985"/>
                <w:tab w:val="left" w:pos="4536"/>
              </w:tabs>
              <w:rPr>
                <w:b/>
                <w:sz w:val="22"/>
              </w:rPr>
            </w:pPr>
            <w:r w:rsidRPr="00F96CDF">
              <w:rPr>
                <w:b/>
                <w:noProof/>
                <w:sz w:val="22"/>
              </w:rPr>
              <w:t>SEEK CLARIFICATION OF ADDITIONAL INFO</w:t>
            </w:r>
            <w:r>
              <w:rPr>
                <w:b/>
                <w:noProof/>
                <w:sz w:val="22"/>
              </w:rPr>
              <w:t>RMATION</w:t>
            </w:r>
            <w:bookmarkStart w:id="0" w:name="_GoBack"/>
            <w:bookmarkEnd w:id="0"/>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11-Jun-2019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David &amp; Frances Carr</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56, Dodsboro Cottages, Lucan, Co. Dublin</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First floor, front side and rear extension.</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r w:rsidR="00846B12">
        <w:tblPrEx>
          <w:tblCellMar>
            <w:top w:w="0" w:type="dxa"/>
            <w:bottom w:w="0" w:type="dxa"/>
          </w:tblCellMar>
        </w:tblPrEx>
        <w:tc>
          <w:tcPr>
            <w:tcW w:w="1951" w:type="dxa"/>
          </w:tcPr>
          <w:p w:rsidR="00846B12" w:rsidRDefault="00846B12">
            <w:pPr>
              <w:tabs>
                <w:tab w:val="left" w:pos="1985"/>
                <w:tab w:val="left" w:pos="4536"/>
              </w:tabs>
              <w:rPr>
                <w:b/>
                <w:sz w:val="22"/>
              </w:rPr>
            </w:pPr>
            <w:r w:rsidRPr="00F96CDF">
              <w:rPr>
                <w:b/>
                <w:noProof/>
                <w:sz w:val="22"/>
              </w:rPr>
              <w:t>SD19B/0159</w:t>
            </w:r>
          </w:p>
        </w:tc>
        <w:tc>
          <w:tcPr>
            <w:tcW w:w="2126" w:type="dxa"/>
          </w:tcPr>
          <w:p w:rsidR="00846B12" w:rsidRDefault="00846B12">
            <w:pPr>
              <w:tabs>
                <w:tab w:val="left" w:pos="1985"/>
                <w:tab w:val="left" w:pos="4536"/>
              </w:tabs>
              <w:rPr>
                <w:b/>
                <w:sz w:val="22"/>
              </w:rPr>
            </w:pPr>
            <w:r w:rsidRPr="00F96CDF">
              <w:rPr>
                <w:b/>
                <w:noProof/>
                <w:sz w:val="22"/>
              </w:rPr>
              <w:t>WITHDRAW THE APPLICATION</w:t>
            </w:r>
          </w:p>
          <w:p w:rsidR="00846B12" w:rsidRDefault="00846B12">
            <w:pPr>
              <w:tabs>
                <w:tab w:val="left" w:pos="1985"/>
                <w:tab w:val="left" w:pos="4536"/>
              </w:tabs>
              <w:jc w:val="right"/>
              <w:rPr>
                <w:sz w:val="22"/>
              </w:rPr>
            </w:pPr>
          </w:p>
        </w:tc>
        <w:tc>
          <w:tcPr>
            <w:tcW w:w="5736" w:type="dxa"/>
          </w:tcPr>
          <w:p w:rsidR="00846B12" w:rsidRDefault="00846B12">
            <w:pPr>
              <w:rPr>
                <w:b/>
                <w:sz w:val="22"/>
              </w:rPr>
            </w:pPr>
            <w:r w:rsidRPr="00F96CDF">
              <w:rPr>
                <w:b/>
                <w:noProof/>
                <w:sz w:val="22"/>
              </w:rPr>
              <w:t>13-Jun-2019</w:t>
            </w:r>
            <w:r>
              <w:rPr>
                <w:b/>
                <w:sz w:val="22"/>
              </w:rPr>
              <w:t xml:space="preserve">                                     </w:t>
            </w:r>
          </w:p>
          <w:p w:rsidR="00846B12" w:rsidRDefault="00846B12">
            <w:pPr>
              <w:rPr>
                <w:sz w:val="22"/>
              </w:rPr>
            </w:pPr>
          </w:p>
          <w:p w:rsidR="00846B12" w:rsidRDefault="00846B12">
            <w:pPr>
              <w:tabs>
                <w:tab w:val="right" w:pos="5562"/>
              </w:tabs>
              <w:rPr>
                <w:rFonts w:ascii="Arial Narrow" w:hAnsi="Arial Narrow"/>
                <w:b/>
                <w:i/>
                <w:sz w:val="22"/>
              </w:rPr>
            </w:pPr>
            <w:r>
              <w:rPr>
                <w:rFonts w:ascii="Arial Narrow" w:hAnsi="Arial Narrow"/>
                <w:b/>
                <w:i/>
                <w:sz w:val="22"/>
              </w:rPr>
              <w:t>Applicant:</w:t>
            </w:r>
          </w:p>
          <w:p w:rsidR="00846B12" w:rsidRDefault="00846B12">
            <w:pPr>
              <w:tabs>
                <w:tab w:val="right" w:pos="5562"/>
              </w:tabs>
              <w:rPr>
                <w:rFonts w:ascii="Arial Narrow" w:hAnsi="Arial Narrow"/>
                <w:sz w:val="22"/>
              </w:rPr>
            </w:pPr>
            <w:r w:rsidRPr="00F96CDF">
              <w:rPr>
                <w:rFonts w:ascii="Arial Narrow" w:hAnsi="Arial Narrow"/>
                <w:noProof/>
                <w:sz w:val="22"/>
              </w:rPr>
              <w:t>Saibh Hooper</w:t>
            </w:r>
          </w:p>
          <w:p w:rsidR="00846B12" w:rsidRDefault="00846B12">
            <w:pPr>
              <w:rPr>
                <w:rFonts w:ascii="Arial Narrow" w:hAnsi="Arial Narrow"/>
                <w:sz w:val="22"/>
              </w:rPr>
            </w:pPr>
            <w:r>
              <w:rPr>
                <w:rFonts w:ascii="Arial Narrow" w:hAnsi="Arial Narrow"/>
                <w:b/>
                <w:i/>
                <w:sz w:val="22"/>
              </w:rPr>
              <w:t>Location:</w:t>
            </w:r>
          </w:p>
          <w:p w:rsidR="00846B12" w:rsidRDefault="00846B12">
            <w:pPr>
              <w:jc w:val="both"/>
              <w:rPr>
                <w:rFonts w:ascii="Arial Narrow" w:hAnsi="Arial Narrow"/>
                <w:sz w:val="22"/>
              </w:rPr>
            </w:pPr>
            <w:r w:rsidRPr="00F96CDF">
              <w:rPr>
                <w:rFonts w:ascii="Arial Narrow" w:hAnsi="Arial Narrow"/>
                <w:noProof/>
                <w:sz w:val="22"/>
              </w:rPr>
              <w:t>19, Whitechurch Green, Rathfarnham, Dublin 16</w:t>
            </w:r>
          </w:p>
          <w:p w:rsidR="00846B12" w:rsidRDefault="00846B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46B12" w:rsidRDefault="00846B12">
            <w:pPr>
              <w:jc w:val="both"/>
              <w:rPr>
                <w:rFonts w:ascii="Arial Narrow" w:hAnsi="Arial Narrow"/>
                <w:sz w:val="22"/>
              </w:rPr>
            </w:pPr>
            <w:r w:rsidRPr="00F96CDF">
              <w:rPr>
                <w:rFonts w:ascii="Arial Narrow" w:hAnsi="Arial Narrow"/>
                <w:noProof/>
                <w:sz w:val="22"/>
              </w:rPr>
              <w:t>Construction of dormer to front of bungalow with associated internal alterations.</w:t>
            </w:r>
          </w:p>
          <w:p w:rsidR="00846B12" w:rsidRDefault="00846B12">
            <w:pPr>
              <w:jc w:val="both"/>
              <w:rPr>
                <w:b/>
                <w:i/>
                <w:sz w:val="22"/>
              </w:rPr>
            </w:pPr>
            <w:r w:rsidRPr="000C71AD">
              <w:rPr>
                <w:rFonts w:ascii="Arial Narrow" w:hAnsi="Arial Narrow"/>
                <w:b/>
                <w:i/>
                <w:sz w:val="22"/>
              </w:rPr>
              <w:t>Direct Marketing</w:t>
            </w:r>
            <w:r w:rsidRPr="000C71AD">
              <w:rPr>
                <w:b/>
                <w:i/>
                <w:sz w:val="22"/>
              </w:rPr>
              <w:t>:</w:t>
            </w:r>
          </w:p>
          <w:p w:rsidR="00846B12" w:rsidRDefault="00846B12">
            <w:pPr>
              <w:jc w:val="both"/>
              <w:rPr>
                <w:sz w:val="22"/>
              </w:rPr>
            </w:pPr>
            <w:r w:rsidRPr="00F96CDF">
              <w:rPr>
                <w:noProof/>
                <w:sz w:val="22"/>
              </w:rPr>
              <w:t>Direct Marketing - NO</w:t>
            </w:r>
          </w:p>
          <w:p w:rsidR="00846B12" w:rsidRPr="007C7111" w:rsidRDefault="00846B12">
            <w:pPr>
              <w:jc w:val="both"/>
              <w:rPr>
                <w:sz w:val="22"/>
              </w:rPr>
            </w:pPr>
          </w:p>
        </w:tc>
      </w:tr>
    </w:tbl>
    <w:p w:rsidR="009C50E9" w:rsidRDefault="009C50E9">
      <w:pPr>
        <w:pStyle w:val="Header"/>
        <w:tabs>
          <w:tab w:val="clear" w:pos="4153"/>
          <w:tab w:val="clear" w:pos="8306"/>
        </w:tabs>
      </w:pPr>
    </w:p>
    <w:sectPr w:rsidR="009C50E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0E9" w:rsidRDefault="009C50E9">
      <w:r>
        <w:separator/>
      </w:r>
    </w:p>
  </w:endnote>
  <w:endnote w:type="continuationSeparator" w:id="0">
    <w:p w:rsidR="009C50E9" w:rsidRDefault="009C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0E9" w:rsidRDefault="009C50E9">
      <w:r>
        <w:separator/>
      </w:r>
    </w:p>
  </w:footnote>
  <w:footnote w:type="continuationSeparator" w:id="0">
    <w:p w:rsidR="009C50E9" w:rsidRDefault="009C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846B12"/>
    <w:rsid w:val="009C50E9"/>
    <w:rsid w:val="00AA290F"/>
    <w:rsid w:val="00CD34CC"/>
    <w:rsid w:val="00DF572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25DFD"/>
  <w15:chartTrackingRefBased/>
  <w15:docId w15:val="{E3BD14B4-63DC-45FC-A77D-BCE6F19B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2019-06-19T14:41:00Z</dcterms:created>
  <dcterms:modified xsi:type="dcterms:W3CDTF">2019-06-19T14:41:00Z</dcterms:modified>
</cp:coreProperties>
</file>