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SD19A/0065</w:t>
            </w:r>
          </w:p>
        </w:tc>
        <w:tc>
          <w:tcPr>
            <w:tcW w:w="2126" w:type="dxa"/>
          </w:tcPr>
          <w:p w:rsidR="003752F7" w:rsidRDefault="003752F7">
            <w:pPr>
              <w:tabs>
                <w:tab w:val="left" w:pos="1985"/>
                <w:tab w:val="left" w:pos="4536"/>
              </w:tabs>
              <w:rPr>
                <w:b/>
                <w:sz w:val="22"/>
              </w:rPr>
            </w:pPr>
            <w:r w:rsidRPr="00B8699A">
              <w:rPr>
                <w:b/>
                <w:noProof/>
                <w:sz w:val="22"/>
              </w:rPr>
              <w:t>GRANT PERMISSION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23-Apr-2019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Electrical Waste Management Ltd.</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Tay Lane, Greenogue, Rathcoole, Co. Dublin</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Waste metal facility including waste electrical and electronic equipment (WEEE) and will include the provision of 1 light industrial unit with ancillary office and staff facilities (3,802sq.m with a maximum height of 12.4 metres); screened outdoor storage area (970sq.m) incorporating walls 4.2 metres in height; vehicular access to the site via the Greenogue Roundabout; pedestrian access; 29 ancillary car parking spaces; HGV yard; 10 HGV parking spaces; HGV weight bridge; brush wash and steam wash; hard and soft landscaping; access gate; ESB substation; lighting; cycle parking; boundary treatments; associated site development works above and below ground incorporating an access road on lands at College Lane;; Electrical Waste Management Limited currently have a waste permit (WFP-DS-11-0014-05) with a permitted volume of 82,833 tonnes per annum; an Environmental Impact Assessment Report has been prepared in respect of the proposed development.</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SD19A/0077</w:t>
            </w:r>
          </w:p>
        </w:tc>
        <w:tc>
          <w:tcPr>
            <w:tcW w:w="2126" w:type="dxa"/>
          </w:tcPr>
          <w:p w:rsidR="003752F7" w:rsidRDefault="003752F7">
            <w:pPr>
              <w:tabs>
                <w:tab w:val="left" w:pos="1985"/>
                <w:tab w:val="left" w:pos="4536"/>
              </w:tabs>
              <w:rPr>
                <w:b/>
                <w:sz w:val="22"/>
              </w:rPr>
            </w:pPr>
            <w:r w:rsidRPr="00B8699A">
              <w:rPr>
                <w:b/>
                <w:noProof/>
                <w:sz w:val="22"/>
              </w:rPr>
              <w:t>GRANT PERMISSION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26-Apr-2019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Pro-Duct Ventilation</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160, Holly Road, Western Industrial Estate, Dublin 12</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Construction of vehicular access onto Holly Road.</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SD19B/0068</w:t>
            </w:r>
          </w:p>
        </w:tc>
        <w:tc>
          <w:tcPr>
            <w:tcW w:w="2126" w:type="dxa"/>
          </w:tcPr>
          <w:p w:rsidR="003752F7" w:rsidRDefault="003752F7">
            <w:pPr>
              <w:tabs>
                <w:tab w:val="left" w:pos="1985"/>
                <w:tab w:val="left" w:pos="4536"/>
              </w:tabs>
              <w:rPr>
                <w:b/>
                <w:sz w:val="22"/>
              </w:rPr>
            </w:pPr>
            <w:r w:rsidRPr="00B8699A">
              <w:rPr>
                <w:b/>
                <w:noProof/>
                <w:sz w:val="22"/>
              </w:rPr>
              <w:t>GRANT PERMISSION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24-Apr-2019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Michael Kealy</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6, Ballymount Road Lower, Ballymount, Dublin 12</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 xml:space="preserve">Conversion and extension (circa 3.8sq.m) of single storey garage to provide an additional bedroom; raising flat roof by circa 515mm to </w:t>
            </w:r>
            <w:r w:rsidRPr="00B8699A">
              <w:rPr>
                <w:rFonts w:ascii="Arial Narrow" w:hAnsi="Arial Narrow"/>
                <w:noProof/>
                <w:sz w:val="22"/>
              </w:rPr>
              <w:lastRenderedPageBreak/>
              <w:t>match the height of flat roof at rear.</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lastRenderedPageBreak/>
              <w:t>SD19B/0070</w:t>
            </w:r>
          </w:p>
        </w:tc>
        <w:tc>
          <w:tcPr>
            <w:tcW w:w="2126" w:type="dxa"/>
          </w:tcPr>
          <w:p w:rsidR="003752F7" w:rsidRDefault="003752F7">
            <w:pPr>
              <w:tabs>
                <w:tab w:val="left" w:pos="1985"/>
                <w:tab w:val="left" w:pos="4536"/>
              </w:tabs>
              <w:rPr>
                <w:b/>
                <w:sz w:val="22"/>
              </w:rPr>
            </w:pPr>
            <w:r w:rsidRPr="00B8699A">
              <w:rPr>
                <w:b/>
                <w:noProof/>
                <w:sz w:val="22"/>
              </w:rPr>
              <w:t>GRANT PERMISSION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25-Apr-2019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John &amp; Maria Dolan</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97, Whitehall Road, Terenure, Dublin 12</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Removal of roof structure; construction of raised roof to form a habitable space to accommodate 3 bedrooms with dormer window to front; window in gable wall to rear and roof lights to side; internal modifications and extension to kitchen area at ground floor level to the rear; widening of entrance gates to driveway.</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SD19B/0071</w:t>
            </w:r>
          </w:p>
        </w:tc>
        <w:tc>
          <w:tcPr>
            <w:tcW w:w="2126" w:type="dxa"/>
          </w:tcPr>
          <w:p w:rsidR="003752F7" w:rsidRDefault="003752F7">
            <w:pPr>
              <w:tabs>
                <w:tab w:val="left" w:pos="1985"/>
                <w:tab w:val="left" w:pos="4536"/>
              </w:tabs>
              <w:rPr>
                <w:b/>
                <w:sz w:val="22"/>
              </w:rPr>
            </w:pPr>
            <w:r w:rsidRPr="00B8699A">
              <w:rPr>
                <w:b/>
                <w:noProof/>
                <w:sz w:val="22"/>
              </w:rPr>
              <w:t>GRANT PERMISSION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25-Apr-2019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George &amp; Elizabeth Doyle</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105, Glenmaroon Road, Palmerstown, Dublin 20.</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Single storey front extension with a pitched roof; revised pitched roof over front entrance; attic conversion to storage space with a rear dormer sloping roof containing two windows; roof light on the main front elevation roof; wide sliding door to the rear extension to replace window and door; general internal alterations to house on ground and first floor levels.</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SD19B/0073</w:t>
            </w:r>
          </w:p>
        </w:tc>
        <w:tc>
          <w:tcPr>
            <w:tcW w:w="2126" w:type="dxa"/>
          </w:tcPr>
          <w:p w:rsidR="003752F7" w:rsidRDefault="003752F7">
            <w:pPr>
              <w:tabs>
                <w:tab w:val="left" w:pos="1985"/>
                <w:tab w:val="left" w:pos="4536"/>
              </w:tabs>
              <w:rPr>
                <w:b/>
                <w:sz w:val="22"/>
              </w:rPr>
            </w:pPr>
            <w:r w:rsidRPr="00B8699A">
              <w:rPr>
                <w:b/>
                <w:noProof/>
                <w:sz w:val="22"/>
              </w:rPr>
              <w:t>GRANT PERMISSION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26-Apr-2019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Xiaocheng Zha</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2, Rossberry Avenue, Lucan, Co. Dublin</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Two storey extension to side; widening of existing vehicular access gate; all associated site works.</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lastRenderedPageBreak/>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lastRenderedPageBreak/>
              <w:t>SD19B/0069</w:t>
            </w:r>
          </w:p>
        </w:tc>
        <w:tc>
          <w:tcPr>
            <w:tcW w:w="2126" w:type="dxa"/>
          </w:tcPr>
          <w:p w:rsidR="003752F7" w:rsidRDefault="003752F7">
            <w:pPr>
              <w:tabs>
                <w:tab w:val="left" w:pos="1985"/>
                <w:tab w:val="left" w:pos="4536"/>
              </w:tabs>
              <w:rPr>
                <w:b/>
                <w:sz w:val="22"/>
              </w:rPr>
            </w:pPr>
            <w:r w:rsidRPr="00B8699A">
              <w:rPr>
                <w:b/>
                <w:noProof/>
                <w:sz w:val="22"/>
              </w:rPr>
              <w:t>GRANT PERMISSION &amp; REFUSE PERMISSION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25-Apr-2019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Ray &amp; Gwen Stritch</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2, Liffey Way, Liffey Valley Park, Lucan, Co. Dublin</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(a) Construction of a single storey rear extension &amp; 'Velux' roof light to kitchen area; (b) attic conversion with 'Velux' and side elevation dormer type window structure, to be lower than existing ridge line; (c) garden room to rear; (d) front bay window &amp; porch structure.</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YES</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SD19A/0055</w:t>
            </w:r>
          </w:p>
        </w:tc>
        <w:tc>
          <w:tcPr>
            <w:tcW w:w="2126" w:type="dxa"/>
          </w:tcPr>
          <w:p w:rsidR="003752F7" w:rsidRDefault="003752F7">
            <w:pPr>
              <w:tabs>
                <w:tab w:val="left" w:pos="1985"/>
                <w:tab w:val="left" w:pos="4536"/>
              </w:tabs>
              <w:rPr>
                <w:b/>
                <w:sz w:val="22"/>
              </w:rPr>
            </w:pPr>
            <w:r w:rsidRPr="00B8699A">
              <w:rPr>
                <w:b/>
                <w:noProof/>
                <w:sz w:val="22"/>
              </w:rPr>
              <w:t>REQUEST ADDITIONAL INFORMATION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25-Apr-2019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Mary Bugler</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Ballyboden House, Ballyboden Road, Rathfarnham, Dublin 16.</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Construction of a part-single (mono-pitched roof) part-three (pitched roof) storey apartment building to accommodate 3 two bedroom apartments at ground floor level and 2 three bedroom duplex units at first and second floor level; each ground floor apartment unit to be served by private amenity space to the rear and each duplex unit to be served by a private balcony at first floor level (western elevation); 1 dormer window and 1 roof light on front/western roof slope; 1 dormer window and 2 roof lights on rear/eastern roof slope; new access road from Bolton Avenue will serve the residential development, together with the provision of a shared car parking area (7 parking spaces); bin store; bicycle parking and all associated ancillary works necessary to facilitate this development including SuDS surface water drainage, site works, boundary treatments and landscaping.</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noProof/>
                <w:sz w:val="22"/>
              </w:rPr>
            </w:pPr>
            <w:r w:rsidRPr="00B8699A">
              <w:rPr>
                <w:noProof/>
                <w:sz w:val="22"/>
              </w:rPr>
              <w:t xml:space="preserve">Direct Marketing </w:t>
            </w:r>
            <w:r>
              <w:rPr>
                <w:noProof/>
                <w:sz w:val="22"/>
              </w:rPr>
              <w:t>–</w:t>
            </w:r>
            <w:r w:rsidRPr="00B8699A">
              <w:rPr>
                <w:noProof/>
                <w:sz w:val="22"/>
              </w:rPr>
              <w:t xml:space="preserve"> NO</w:t>
            </w:r>
          </w:p>
          <w:p w:rsidR="003752F7" w:rsidRDefault="003752F7">
            <w:pPr>
              <w:jc w:val="both"/>
              <w:rPr>
                <w:noProof/>
                <w:sz w:val="22"/>
              </w:rPr>
            </w:pPr>
          </w:p>
          <w:p w:rsidR="003752F7" w:rsidRDefault="003752F7">
            <w:pPr>
              <w:jc w:val="both"/>
              <w:rPr>
                <w:noProof/>
                <w:sz w:val="22"/>
              </w:rPr>
            </w:pPr>
          </w:p>
          <w:p w:rsidR="003752F7" w:rsidRDefault="003752F7">
            <w:pPr>
              <w:jc w:val="both"/>
              <w:rPr>
                <w:noProof/>
                <w:sz w:val="22"/>
              </w:rPr>
            </w:pPr>
          </w:p>
          <w:p w:rsidR="003752F7" w:rsidRDefault="003752F7">
            <w:pPr>
              <w:jc w:val="both"/>
              <w:rPr>
                <w:noProof/>
                <w:sz w:val="22"/>
              </w:rPr>
            </w:pPr>
          </w:p>
          <w:p w:rsidR="003752F7" w:rsidRDefault="003752F7">
            <w:pPr>
              <w:jc w:val="both"/>
              <w:rPr>
                <w:sz w:val="22"/>
              </w:rPr>
            </w:pP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lastRenderedPageBreak/>
              <w:t>SD19A/0070</w:t>
            </w:r>
          </w:p>
        </w:tc>
        <w:tc>
          <w:tcPr>
            <w:tcW w:w="2126" w:type="dxa"/>
          </w:tcPr>
          <w:p w:rsidR="003752F7" w:rsidRDefault="003752F7">
            <w:pPr>
              <w:tabs>
                <w:tab w:val="left" w:pos="1985"/>
                <w:tab w:val="left" w:pos="4536"/>
              </w:tabs>
              <w:rPr>
                <w:b/>
                <w:sz w:val="22"/>
              </w:rPr>
            </w:pPr>
            <w:r w:rsidRPr="00B8699A">
              <w:rPr>
                <w:b/>
                <w:noProof/>
                <w:sz w:val="22"/>
              </w:rPr>
              <w:t>REQUEST ADDITIONAL INFORMATION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26-Apr-2019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Winthrop Engineering &amp; Contracting Ltd.</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Turnpike Business Park, Turnpike Road, Ballymount, Dublin 22</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Internal extension of floorplates and amalgamation of units 5, 6, 7, 8 and 9 and their change of use from light industrial to create a two storey office based industry unit of 1,520sq.m within the overall Turnpike Business Park development; Retention for the amalgamation of units 5, 6, and 7 that includes the retention of the internal extension of the original mezzanine floor to create a first floor level above the entire ground floor of these units and change of use of these units at ground and first floor level from light industrial to office based industry (910sq.m overall). Permission for the demolition of the first floor (281sq.m) within units 8 and 9 and the construction of a new first floor (305sq.m) above the entire ground floor of these units and the change of use of these units at ground and first floor level from light industrial to office based industry (610sq.m); Permission is also sought for changes to the car parking layout that will reduce the car parking spaces from 65 to 64 car parking spaces with vehicular access off Turnpike Road with a new gated access at the entrance into the car park; sheltered bicycle parking will be provided to serve the development; elevation changes and signage that include a new projecting sign (7.3sq.m) to the north of the east elevation and alteration of individual doors and shutter doors to windows on both the north and south elevation; new windows to both the north, west and south elevation at first floor level; all site and ancillary development works required to facilitate the development.</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SD19A/0073</w:t>
            </w:r>
          </w:p>
        </w:tc>
        <w:tc>
          <w:tcPr>
            <w:tcW w:w="2126" w:type="dxa"/>
          </w:tcPr>
          <w:p w:rsidR="003752F7" w:rsidRDefault="003752F7">
            <w:pPr>
              <w:tabs>
                <w:tab w:val="left" w:pos="1985"/>
                <w:tab w:val="left" w:pos="4536"/>
              </w:tabs>
              <w:rPr>
                <w:b/>
                <w:sz w:val="22"/>
              </w:rPr>
            </w:pPr>
            <w:r w:rsidRPr="00B8699A">
              <w:rPr>
                <w:b/>
                <w:noProof/>
                <w:sz w:val="22"/>
              </w:rPr>
              <w:t>REQUEST ADDITIONAL INFORMATION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26-Apr-2019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Collette Hyland</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25, Fernwood Avenue, Springfield, Tallaght, Dublin 24.</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Demolition of one storey annex to dwelling and construction of two storey, detached dwelling, including hard and soft landscaping and all associated site works.</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lastRenderedPageBreak/>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lastRenderedPageBreak/>
              <w:t>SD19A/0078</w:t>
            </w:r>
          </w:p>
        </w:tc>
        <w:tc>
          <w:tcPr>
            <w:tcW w:w="2126" w:type="dxa"/>
          </w:tcPr>
          <w:p w:rsidR="003752F7" w:rsidRDefault="003752F7">
            <w:pPr>
              <w:tabs>
                <w:tab w:val="left" w:pos="1985"/>
                <w:tab w:val="left" w:pos="4536"/>
              </w:tabs>
              <w:rPr>
                <w:b/>
                <w:sz w:val="22"/>
              </w:rPr>
            </w:pPr>
            <w:r w:rsidRPr="00B8699A">
              <w:rPr>
                <w:b/>
                <w:noProof/>
                <w:sz w:val="22"/>
              </w:rPr>
              <w:t>REQUEST ADDITIONAL INFORMATION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26-Apr-2019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Decathlon Sports Ireland Ltd.</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Unit 14, Liffey Valley Retail Park, Coldcut Road, Dublin 22</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Construction of a mezzanine floor (1,220sq.m) to the existing retail warehouse unit, resulting in a unit comprising 3,252sq.m gross floor area (from 2,032sq.m gross floor area existing); provision of signage (1 illuminated sign to the north elevation (31.64sq.m); 2 non-illuminated signs on the south elevation (16.03sq.m and 2.47sq.m respectively); 1 non-illuminated sign on the west elevation (16.03sq.m); associated alterations to the internal layout; associated elevational alterations; all other associated site works.</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SD19B/0074</w:t>
            </w:r>
          </w:p>
        </w:tc>
        <w:tc>
          <w:tcPr>
            <w:tcW w:w="2126" w:type="dxa"/>
          </w:tcPr>
          <w:p w:rsidR="003752F7" w:rsidRDefault="003752F7">
            <w:pPr>
              <w:tabs>
                <w:tab w:val="left" w:pos="1985"/>
                <w:tab w:val="left" w:pos="4536"/>
              </w:tabs>
              <w:rPr>
                <w:b/>
                <w:sz w:val="22"/>
              </w:rPr>
            </w:pPr>
            <w:r w:rsidRPr="00B8699A">
              <w:rPr>
                <w:b/>
                <w:noProof/>
                <w:sz w:val="22"/>
              </w:rPr>
              <w:t>REQUEST ADDITIONAL INFORMATION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25-Apr-2019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Karl &amp; Deirdre McCormick</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132, Esker Lawns, Lucan, Co. Dublin</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Single storey extension to front; change of roof profile from full hip end to 'Dutch' hip end to accommodate attic conversion with dormer extension to rear; all associated site works.</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t>SD19B/0076</w:t>
            </w:r>
          </w:p>
        </w:tc>
        <w:tc>
          <w:tcPr>
            <w:tcW w:w="2126" w:type="dxa"/>
          </w:tcPr>
          <w:p w:rsidR="003752F7" w:rsidRDefault="003752F7">
            <w:pPr>
              <w:tabs>
                <w:tab w:val="left" w:pos="1985"/>
                <w:tab w:val="left" w:pos="4536"/>
              </w:tabs>
              <w:rPr>
                <w:b/>
                <w:sz w:val="22"/>
              </w:rPr>
            </w:pPr>
            <w:r w:rsidRPr="00B8699A">
              <w:rPr>
                <w:b/>
                <w:noProof/>
                <w:sz w:val="22"/>
              </w:rPr>
              <w:t>REQUEST ADDITIONAL INFORMATION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26-Apr-2019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David &amp; Frances Carr</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56, Dodsboro Cottages, Lucan, Co. Dublin</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First floor, front side and rear extension.</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noProof/>
                <w:sz w:val="22"/>
              </w:rPr>
            </w:pPr>
            <w:r w:rsidRPr="00B8699A">
              <w:rPr>
                <w:noProof/>
                <w:sz w:val="22"/>
              </w:rPr>
              <w:t xml:space="preserve">Direct Marketing </w:t>
            </w:r>
            <w:r>
              <w:rPr>
                <w:noProof/>
                <w:sz w:val="22"/>
              </w:rPr>
              <w:t>–</w:t>
            </w:r>
            <w:r w:rsidRPr="00B8699A">
              <w:rPr>
                <w:noProof/>
                <w:sz w:val="22"/>
              </w:rPr>
              <w:t xml:space="preserve"> NO</w:t>
            </w:r>
          </w:p>
          <w:p w:rsidR="003752F7" w:rsidRDefault="003752F7">
            <w:pPr>
              <w:jc w:val="both"/>
              <w:rPr>
                <w:sz w:val="22"/>
              </w:rPr>
            </w:pPr>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lastRenderedPageBreak/>
              <w:t>SD18A/0364</w:t>
            </w:r>
          </w:p>
        </w:tc>
        <w:tc>
          <w:tcPr>
            <w:tcW w:w="2126" w:type="dxa"/>
          </w:tcPr>
          <w:p w:rsidR="003752F7" w:rsidRDefault="003752F7">
            <w:pPr>
              <w:tabs>
                <w:tab w:val="left" w:pos="1985"/>
                <w:tab w:val="left" w:pos="4536"/>
              </w:tabs>
              <w:rPr>
                <w:b/>
                <w:sz w:val="22"/>
              </w:rPr>
            </w:pPr>
            <w:r w:rsidRPr="00B8699A">
              <w:rPr>
                <w:b/>
                <w:noProof/>
                <w:sz w:val="22"/>
              </w:rPr>
              <w:t>WITHDRAW THE APPLICATION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25-Apr-2019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Romeville Development Ltd.</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Stoney Hill Road, Rathcoole, Co Dublin</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The demolition of 3 dwellings and the construction of a residential development comprising of 99 residential units in total, consisting of 60 dwellings and 39 apartments; the 60 dwellings comprise of 38 four bed units and 22 three bed units, all in a mix of terrace and semi-detached units and of a height of two storeys (including second floor accommodation in roof space with dormer windows and roof lights); the apartments are located in a single four storey block over part basement level and including a setback at third floor level, located to the north-west of the site to the east and with access from Stoney Hill Road; the apartments comprise of 11 one bedroom units, 19 two bed units and 9 three bed units; new priority access to the new development, in addition to a separate access to the apartment building, linear park to the south together with other public open spaces, landscaping including boundary treatment, underground services and utilities and road and footpaths on the site; 128 surface car parking spaces will be provided and 41 basement car parking spaces and 32 bicycle parking spaces beneath the apartment building; the total gross floor area will be circa 12,538sq.m; 2 storey crèche building of 620sq.m located on an existing undeveloped portion of Peyton site located to the west of Stoney Hill Road; the crèche includes 10 car parking spaces and 20 bicycle parking spaces; including all associated and ancillary works all on a circa 4.36 hectare site comprising 4.17 hectares located to the east of Stoney Hill Road and 0.19 hectares comprising an undeveloped portion of the Peyton Residential Estate located to the west of the roundabout north of Stoney Hill Road; the site to the east is bounded to the west by Stoney Hill Road, to the north by the Rathcoole Park residential estate and to the east and south by undeveloped lands; the application site includes 3 existing houses and includes part of Stoney Hill Road and the roadway at the eastern side of Rathcoole Park.</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noProof/>
                <w:sz w:val="22"/>
              </w:rPr>
            </w:pPr>
            <w:r w:rsidRPr="00B8699A">
              <w:rPr>
                <w:noProof/>
                <w:sz w:val="22"/>
              </w:rPr>
              <w:t xml:space="preserve">Direct Marketing </w:t>
            </w:r>
            <w:r>
              <w:rPr>
                <w:noProof/>
                <w:sz w:val="22"/>
              </w:rPr>
              <w:t>–</w:t>
            </w:r>
            <w:r w:rsidRPr="00B8699A">
              <w:rPr>
                <w:noProof/>
                <w:sz w:val="22"/>
              </w:rPr>
              <w:t xml:space="preserve"> NO</w:t>
            </w:r>
          </w:p>
          <w:p w:rsidR="003752F7" w:rsidRDefault="003752F7">
            <w:pPr>
              <w:jc w:val="both"/>
              <w:rPr>
                <w:noProof/>
                <w:sz w:val="22"/>
              </w:rPr>
            </w:pPr>
          </w:p>
          <w:p w:rsidR="003752F7" w:rsidRDefault="003752F7">
            <w:pPr>
              <w:jc w:val="both"/>
              <w:rPr>
                <w:noProof/>
                <w:sz w:val="22"/>
              </w:rPr>
            </w:pPr>
          </w:p>
          <w:p w:rsidR="003752F7" w:rsidRDefault="003752F7">
            <w:pPr>
              <w:jc w:val="both"/>
              <w:rPr>
                <w:noProof/>
                <w:sz w:val="22"/>
              </w:rPr>
            </w:pPr>
          </w:p>
          <w:p w:rsidR="003752F7" w:rsidRDefault="003752F7">
            <w:pPr>
              <w:jc w:val="both"/>
              <w:rPr>
                <w:sz w:val="22"/>
              </w:rPr>
            </w:pPr>
            <w:bookmarkStart w:id="0" w:name="_GoBack"/>
            <w:bookmarkEnd w:id="0"/>
          </w:p>
          <w:p w:rsidR="003752F7" w:rsidRPr="007C7111" w:rsidRDefault="003752F7">
            <w:pPr>
              <w:jc w:val="both"/>
              <w:rPr>
                <w:sz w:val="22"/>
              </w:rPr>
            </w:pPr>
          </w:p>
        </w:tc>
      </w:tr>
      <w:tr w:rsidR="003752F7">
        <w:tblPrEx>
          <w:tblCellMar>
            <w:top w:w="0" w:type="dxa"/>
            <w:bottom w:w="0" w:type="dxa"/>
          </w:tblCellMar>
        </w:tblPrEx>
        <w:tc>
          <w:tcPr>
            <w:tcW w:w="1951" w:type="dxa"/>
          </w:tcPr>
          <w:p w:rsidR="003752F7" w:rsidRDefault="003752F7">
            <w:pPr>
              <w:tabs>
                <w:tab w:val="left" w:pos="1985"/>
                <w:tab w:val="left" w:pos="4536"/>
              </w:tabs>
              <w:rPr>
                <w:b/>
                <w:sz w:val="22"/>
              </w:rPr>
            </w:pPr>
            <w:r w:rsidRPr="00B8699A">
              <w:rPr>
                <w:b/>
                <w:noProof/>
                <w:sz w:val="22"/>
              </w:rPr>
              <w:lastRenderedPageBreak/>
              <w:t>SD18A/0413</w:t>
            </w:r>
          </w:p>
        </w:tc>
        <w:tc>
          <w:tcPr>
            <w:tcW w:w="2126" w:type="dxa"/>
          </w:tcPr>
          <w:p w:rsidR="003752F7" w:rsidRDefault="003752F7">
            <w:pPr>
              <w:tabs>
                <w:tab w:val="left" w:pos="1985"/>
                <w:tab w:val="left" w:pos="4536"/>
              </w:tabs>
              <w:rPr>
                <w:b/>
                <w:sz w:val="22"/>
              </w:rPr>
            </w:pPr>
            <w:r w:rsidRPr="00B8699A">
              <w:rPr>
                <w:b/>
                <w:noProof/>
                <w:sz w:val="22"/>
              </w:rPr>
              <w:t>WITHDRAW THE APPLICATION</w:t>
            </w:r>
          </w:p>
          <w:p w:rsidR="003752F7" w:rsidRDefault="003752F7">
            <w:pPr>
              <w:tabs>
                <w:tab w:val="left" w:pos="1985"/>
                <w:tab w:val="left" w:pos="4536"/>
              </w:tabs>
              <w:jc w:val="right"/>
              <w:rPr>
                <w:sz w:val="22"/>
              </w:rPr>
            </w:pPr>
          </w:p>
        </w:tc>
        <w:tc>
          <w:tcPr>
            <w:tcW w:w="5736" w:type="dxa"/>
          </w:tcPr>
          <w:p w:rsidR="003752F7" w:rsidRDefault="003752F7">
            <w:pPr>
              <w:rPr>
                <w:b/>
                <w:sz w:val="22"/>
              </w:rPr>
            </w:pPr>
            <w:r w:rsidRPr="00B8699A">
              <w:rPr>
                <w:b/>
                <w:noProof/>
                <w:sz w:val="22"/>
              </w:rPr>
              <w:t>25-Apr-2019</w:t>
            </w:r>
            <w:r>
              <w:rPr>
                <w:b/>
                <w:sz w:val="22"/>
              </w:rPr>
              <w:t xml:space="preserve">                                     </w:t>
            </w:r>
          </w:p>
          <w:p w:rsidR="003752F7" w:rsidRDefault="003752F7">
            <w:pPr>
              <w:rPr>
                <w:sz w:val="22"/>
              </w:rPr>
            </w:pPr>
          </w:p>
          <w:p w:rsidR="003752F7" w:rsidRDefault="003752F7">
            <w:pPr>
              <w:tabs>
                <w:tab w:val="right" w:pos="5562"/>
              </w:tabs>
              <w:rPr>
                <w:rFonts w:ascii="Arial Narrow" w:hAnsi="Arial Narrow"/>
                <w:b/>
                <w:i/>
                <w:sz w:val="22"/>
              </w:rPr>
            </w:pPr>
            <w:r>
              <w:rPr>
                <w:rFonts w:ascii="Arial Narrow" w:hAnsi="Arial Narrow"/>
                <w:b/>
                <w:i/>
                <w:sz w:val="22"/>
              </w:rPr>
              <w:t>Applicant:</w:t>
            </w:r>
          </w:p>
          <w:p w:rsidR="003752F7" w:rsidRDefault="003752F7">
            <w:pPr>
              <w:tabs>
                <w:tab w:val="right" w:pos="5562"/>
              </w:tabs>
              <w:rPr>
                <w:rFonts w:ascii="Arial Narrow" w:hAnsi="Arial Narrow"/>
                <w:sz w:val="22"/>
              </w:rPr>
            </w:pPr>
            <w:r w:rsidRPr="00B8699A">
              <w:rPr>
                <w:rFonts w:ascii="Arial Narrow" w:hAnsi="Arial Narrow"/>
                <w:noProof/>
                <w:sz w:val="22"/>
              </w:rPr>
              <w:t>Romeville Developments Ltd.</w:t>
            </w:r>
          </w:p>
          <w:p w:rsidR="003752F7" w:rsidRDefault="003752F7">
            <w:pPr>
              <w:rPr>
                <w:rFonts w:ascii="Arial Narrow" w:hAnsi="Arial Narrow"/>
                <w:sz w:val="22"/>
              </w:rPr>
            </w:pPr>
            <w:r>
              <w:rPr>
                <w:rFonts w:ascii="Arial Narrow" w:hAnsi="Arial Narrow"/>
                <w:b/>
                <w:i/>
                <w:sz w:val="22"/>
              </w:rPr>
              <w:t>Location:</w:t>
            </w:r>
          </w:p>
          <w:p w:rsidR="003752F7" w:rsidRDefault="003752F7">
            <w:pPr>
              <w:jc w:val="both"/>
              <w:rPr>
                <w:rFonts w:ascii="Arial Narrow" w:hAnsi="Arial Narrow"/>
                <w:sz w:val="22"/>
              </w:rPr>
            </w:pPr>
            <w:r w:rsidRPr="00B8699A">
              <w:rPr>
                <w:rFonts w:ascii="Arial Narrow" w:hAnsi="Arial Narrow"/>
                <w:noProof/>
                <w:sz w:val="22"/>
              </w:rPr>
              <w:t>Stoney Hill Road, Rathcoole, Co Dublin</w:t>
            </w:r>
          </w:p>
          <w:p w:rsidR="003752F7" w:rsidRDefault="00375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752F7" w:rsidRDefault="003752F7">
            <w:pPr>
              <w:jc w:val="both"/>
              <w:rPr>
                <w:rFonts w:ascii="Arial Narrow" w:hAnsi="Arial Narrow"/>
                <w:sz w:val="22"/>
              </w:rPr>
            </w:pPr>
            <w:r w:rsidRPr="00B8699A">
              <w:rPr>
                <w:rFonts w:ascii="Arial Narrow" w:hAnsi="Arial Narrow"/>
                <w:noProof/>
                <w:sz w:val="22"/>
              </w:rPr>
              <w:t>Construction of a residential development comprising 93 units in total consisting of 36 four bed units and 57 three bed units, all in a mix of terrace and semi-detached units and of a height of two storeys (including second floor accommodation in roof space with dormer windows and roof lights); new priority access from Stoney Hill Road to the development; new linear park to the south of the site (as an extension to that proposed in Phase 1) together with other public open spaces, landscaping including boundary treatment, underground services and utilities and road and footpaths on the site; 186 surface car parking spaces will be provided for the development; total gross floor area of the proposed residential development will be circa 13,418.71 sq.m; 2 storey crèche building of 620sq.m located on an existing undeveloped portion of the Peyton site located to the west of Stoney Hill Road; crèche include 10 car parking spaces and 20 bicycle parking spaces; development includes all associated and ancillary works on a circa 4.33 hectare site comprising 4.14 hectares located to the east of Stoney Hill Road and 0.19 hectares comprising an existing undeveloped portion of the Peyton Residential Estate located to the west of the existing roundabout north of Stoney Hill Road. The site to the east is bounded to the west by Stoney Hill Road and greenfields lands which are subject to a current Phase 1 application under Reg. SD18A/0364 to the north by the existing Rathcoole Park residential estate and to the east and south by undeveloped lands; the site also includes part of Stoney Hill Road and the roadway at the eastern side of Rathcoole Park; this application comprises Phase 2 of an overall residential development of the lands.</w:t>
            </w:r>
          </w:p>
          <w:p w:rsidR="003752F7" w:rsidRDefault="003752F7">
            <w:pPr>
              <w:jc w:val="both"/>
              <w:rPr>
                <w:b/>
                <w:i/>
                <w:sz w:val="22"/>
              </w:rPr>
            </w:pPr>
            <w:r w:rsidRPr="000C71AD">
              <w:rPr>
                <w:rFonts w:ascii="Arial Narrow" w:hAnsi="Arial Narrow"/>
                <w:b/>
                <w:i/>
                <w:sz w:val="22"/>
              </w:rPr>
              <w:t>Direct Marketing</w:t>
            </w:r>
            <w:r w:rsidRPr="000C71AD">
              <w:rPr>
                <w:b/>
                <w:i/>
                <w:sz w:val="22"/>
              </w:rPr>
              <w:t>:</w:t>
            </w:r>
          </w:p>
          <w:p w:rsidR="003752F7" w:rsidRDefault="003752F7">
            <w:pPr>
              <w:jc w:val="both"/>
              <w:rPr>
                <w:sz w:val="22"/>
              </w:rPr>
            </w:pPr>
            <w:r w:rsidRPr="00B8699A">
              <w:rPr>
                <w:noProof/>
                <w:sz w:val="22"/>
              </w:rPr>
              <w:t>Direct Marketing - NO</w:t>
            </w:r>
          </w:p>
          <w:p w:rsidR="003752F7" w:rsidRPr="007C7111" w:rsidRDefault="003752F7">
            <w:pPr>
              <w:jc w:val="both"/>
              <w:rPr>
                <w:sz w:val="22"/>
              </w:rPr>
            </w:pPr>
          </w:p>
        </w:tc>
      </w:tr>
    </w:tbl>
    <w:p w:rsidR="00FC2C45" w:rsidRDefault="00FC2C45">
      <w:pPr>
        <w:pStyle w:val="Header"/>
        <w:tabs>
          <w:tab w:val="clear" w:pos="4153"/>
          <w:tab w:val="clear" w:pos="8306"/>
        </w:tabs>
      </w:pPr>
    </w:p>
    <w:sectPr w:rsidR="00FC2C4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C45" w:rsidRDefault="00FC2C45">
      <w:r>
        <w:separator/>
      </w:r>
    </w:p>
  </w:endnote>
  <w:endnote w:type="continuationSeparator" w:id="0">
    <w:p w:rsidR="00FC2C45" w:rsidRDefault="00FC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C45" w:rsidRDefault="00FC2C45">
      <w:r>
        <w:separator/>
      </w:r>
    </w:p>
  </w:footnote>
  <w:footnote w:type="continuationSeparator" w:id="0">
    <w:p w:rsidR="00FC2C45" w:rsidRDefault="00FC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3752F7"/>
    <w:rsid w:val="00436F88"/>
    <w:rsid w:val="005902FC"/>
    <w:rsid w:val="00724F06"/>
    <w:rsid w:val="007C7111"/>
    <w:rsid w:val="008053D2"/>
    <w:rsid w:val="00815F17"/>
    <w:rsid w:val="00AA290F"/>
    <w:rsid w:val="00CD34CC"/>
    <w:rsid w:val="00E167D9"/>
    <w:rsid w:val="00FC2C45"/>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C2945"/>
  <w15:chartTrackingRefBased/>
  <w15:docId w15:val="{D8F0475F-9885-46F8-AA26-47E35BC0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2019-05-01T10:10:00Z</dcterms:created>
  <dcterms:modified xsi:type="dcterms:W3CDTF">2019-05-01T10:10:00Z</dcterms:modified>
</cp:coreProperties>
</file>