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794"/>
        <w:gridCol w:w="4819"/>
        <w:gridCol w:w="243"/>
      </w:tblGrid>
      <w:tr w:rsidR="003E0300" w:rsidTr="0053579C">
        <w:tblPrEx>
          <w:tblCellMar>
            <w:top w:w="0" w:type="dxa"/>
            <w:bottom w:w="0" w:type="dxa"/>
          </w:tblCellMar>
        </w:tblPrEx>
        <w:tc>
          <w:tcPr>
            <w:tcW w:w="3794" w:type="dxa"/>
          </w:tcPr>
          <w:p w:rsidR="003E0300" w:rsidRPr="0053579C" w:rsidRDefault="003E0300">
            <w:pPr>
              <w:spacing w:before="120"/>
              <w:rPr>
                <w:b/>
                <w:sz w:val="24"/>
                <w:szCs w:val="24"/>
              </w:rPr>
            </w:pPr>
            <w:bookmarkStart w:id="0" w:name="_GoBack"/>
            <w:bookmarkEnd w:id="0"/>
            <w:r w:rsidRPr="00682EB9">
              <w:rPr>
                <w:b/>
                <w:noProof/>
                <w:sz w:val="24"/>
                <w:szCs w:val="24"/>
              </w:rPr>
              <w:t>SD18A/0456</w:t>
            </w:r>
          </w:p>
        </w:tc>
        <w:tc>
          <w:tcPr>
            <w:tcW w:w="5062" w:type="dxa"/>
            <w:gridSpan w:val="2"/>
          </w:tcPr>
          <w:p w:rsidR="003E0300" w:rsidRPr="0053579C" w:rsidRDefault="003E0300">
            <w:pPr>
              <w:spacing w:before="120"/>
              <w:rPr>
                <w:b/>
                <w:sz w:val="24"/>
                <w:szCs w:val="24"/>
              </w:rPr>
            </w:pPr>
          </w:p>
        </w:tc>
      </w:tr>
      <w:tr w:rsidR="003E0300" w:rsidTr="0053579C">
        <w:tblPrEx>
          <w:tblCellMar>
            <w:top w:w="0" w:type="dxa"/>
            <w:bottom w:w="0" w:type="dxa"/>
          </w:tblCellMar>
        </w:tblPrEx>
        <w:trPr>
          <w:cantSplit/>
        </w:trPr>
        <w:tc>
          <w:tcPr>
            <w:tcW w:w="3794" w:type="dxa"/>
          </w:tcPr>
          <w:p w:rsidR="003E0300" w:rsidRPr="0053579C" w:rsidRDefault="003E0300">
            <w:pPr>
              <w:spacing w:before="120"/>
              <w:jc w:val="right"/>
              <w:rPr>
                <w:sz w:val="24"/>
                <w:szCs w:val="24"/>
              </w:rPr>
            </w:pPr>
            <w:r w:rsidRPr="0053579C">
              <w:rPr>
                <w:sz w:val="24"/>
                <w:szCs w:val="24"/>
              </w:rPr>
              <w:t>AN BORD PLEANALA REF. NO.:</w:t>
            </w:r>
          </w:p>
        </w:tc>
        <w:tc>
          <w:tcPr>
            <w:tcW w:w="4819" w:type="dxa"/>
          </w:tcPr>
          <w:p w:rsidR="003E0300" w:rsidRPr="0053579C" w:rsidRDefault="003E0300">
            <w:pPr>
              <w:spacing w:before="120"/>
              <w:rPr>
                <w:sz w:val="24"/>
                <w:szCs w:val="24"/>
              </w:rPr>
            </w:pPr>
            <w:r w:rsidRPr="00682EB9">
              <w:rPr>
                <w:b/>
                <w:noProof/>
                <w:sz w:val="24"/>
                <w:szCs w:val="24"/>
              </w:rPr>
              <w:t>ABP-303952-19</w:t>
            </w:r>
          </w:p>
        </w:tc>
        <w:tc>
          <w:tcPr>
            <w:tcW w:w="243" w:type="dxa"/>
          </w:tcPr>
          <w:p w:rsidR="003E0300" w:rsidRPr="0053579C" w:rsidRDefault="003E0300">
            <w:pPr>
              <w:pStyle w:val="Heading1"/>
              <w:jc w:val="left"/>
              <w:rPr>
                <w:sz w:val="24"/>
                <w:szCs w:val="24"/>
              </w:rPr>
            </w:pPr>
          </w:p>
        </w:tc>
      </w:tr>
      <w:tr w:rsidR="003E0300" w:rsidTr="0053579C">
        <w:tblPrEx>
          <w:tblCellMar>
            <w:top w:w="0" w:type="dxa"/>
            <w:bottom w:w="0" w:type="dxa"/>
          </w:tblCellMar>
        </w:tblPrEx>
        <w:tc>
          <w:tcPr>
            <w:tcW w:w="3794" w:type="dxa"/>
          </w:tcPr>
          <w:p w:rsidR="003E0300" w:rsidRPr="0053579C" w:rsidRDefault="003E0300">
            <w:pPr>
              <w:spacing w:before="120"/>
              <w:jc w:val="right"/>
              <w:rPr>
                <w:sz w:val="24"/>
                <w:szCs w:val="24"/>
              </w:rPr>
            </w:pPr>
            <w:r w:rsidRPr="0053579C">
              <w:rPr>
                <w:sz w:val="24"/>
                <w:szCs w:val="24"/>
              </w:rPr>
              <w:t>APPEAL DECIDED:</w:t>
            </w:r>
          </w:p>
        </w:tc>
        <w:tc>
          <w:tcPr>
            <w:tcW w:w="5062" w:type="dxa"/>
            <w:gridSpan w:val="2"/>
          </w:tcPr>
          <w:p w:rsidR="003E0300" w:rsidRPr="0053579C" w:rsidRDefault="003E0300">
            <w:pPr>
              <w:spacing w:before="120"/>
              <w:rPr>
                <w:sz w:val="24"/>
                <w:szCs w:val="24"/>
              </w:rPr>
            </w:pPr>
            <w:r w:rsidRPr="00682EB9">
              <w:rPr>
                <w:noProof/>
                <w:sz w:val="24"/>
                <w:szCs w:val="24"/>
              </w:rPr>
              <w:t>10-Apr-2019</w:t>
            </w:r>
            <w:r w:rsidRPr="0053579C">
              <w:rPr>
                <w:sz w:val="24"/>
                <w:szCs w:val="24"/>
              </w:rPr>
              <w:t xml:space="preserve">        </w:t>
            </w:r>
          </w:p>
        </w:tc>
      </w:tr>
      <w:tr w:rsidR="003E0300" w:rsidTr="0053579C">
        <w:tblPrEx>
          <w:tblCellMar>
            <w:top w:w="0" w:type="dxa"/>
            <w:bottom w:w="0" w:type="dxa"/>
          </w:tblCellMar>
        </w:tblPrEx>
        <w:tc>
          <w:tcPr>
            <w:tcW w:w="3794" w:type="dxa"/>
          </w:tcPr>
          <w:p w:rsidR="003E0300" w:rsidRPr="0053579C" w:rsidRDefault="003E0300">
            <w:pPr>
              <w:spacing w:before="120"/>
              <w:jc w:val="right"/>
              <w:rPr>
                <w:sz w:val="24"/>
                <w:szCs w:val="24"/>
              </w:rPr>
            </w:pPr>
            <w:r w:rsidRPr="0053579C">
              <w:rPr>
                <w:sz w:val="24"/>
                <w:szCs w:val="24"/>
              </w:rPr>
              <w:t>APPELLANT TYPE:</w:t>
            </w:r>
          </w:p>
        </w:tc>
        <w:tc>
          <w:tcPr>
            <w:tcW w:w="5062" w:type="dxa"/>
            <w:gridSpan w:val="2"/>
          </w:tcPr>
          <w:p w:rsidR="003E0300" w:rsidRPr="0053579C" w:rsidRDefault="003E0300">
            <w:pPr>
              <w:pStyle w:val="Header"/>
              <w:tabs>
                <w:tab w:val="clear" w:pos="4153"/>
                <w:tab w:val="clear" w:pos="8306"/>
              </w:tabs>
              <w:spacing w:before="120"/>
              <w:rPr>
                <w:sz w:val="24"/>
                <w:szCs w:val="24"/>
              </w:rPr>
            </w:pPr>
            <w:r w:rsidRPr="00682EB9">
              <w:rPr>
                <w:noProof/>
                <w:sz w:val="24"/>
                <w:szCs w:val="24"/>
              </w:rPr>
              <w:t>3RD PARTY</w:t>
            </w:r>
          </w:p>
        </w:tc>
      </w:tr>
      <w:tr w:rsidR="003E0300" w:rsidTr="0053579C">
        <w:tblPrEx>
          <w:tblCellMar>
            <w:top w:w="0" w:type="dxa"/>
            <w:bottom w:w="0" w:type="dxa"/>
          </w:tblCellMar>
        </w:tblPrEx>
        <w:tc>
          <w:tcPr>
            <w:tcW w:w="3794" w:type="dxa"/>
          </w:tcPr>
          <w:p w:rsidR="003E0300" w:rsidRPr="0053579C" w:rsidRDefault="003E0300">
            <w:pPr>
              <w:spacing w:before="120"/>
              <w:jc w:val="right"/>
              <w:rPr>
                <w:sz w:val="24"/>
                <w:szCs w:val="24"/>
              </w:rPr>
            </w:pPr>
            <w:r w:rsidRPr="0053579C">
              <w:rPr>
                <w:sz w:val="24"/>
                <w:szCs w:val="24"/>
              </w:rPr>
              <w:t>APPEAL DECISION:</w:t>
            </w:r>
          </w:p>
        </w:tc>
        <w:tc>
          <w:tcPr>
            <w:tcW w:w="5062" w:type="dxa"/>
            <w:gridSpan w:val="2"/>
          </w:tcPr>
          <w:p w:rsidR="003E0300" w:rsidRPr="0053579C" w:rsidRDefault="003E0300">
            <w:pPr>
              <w:spacing w:before="120"/>
              <w:rPr>
                <w:b/>
                <w:sz w:val="24"/>
                <w:szCs w:val="24"/>
              </w:rPr>
            </w:pPr>
            <w:r w:rsidRPr="00682EB9">
              <w:rPr>
                <w:b/>
                <w:noProof/>
                <w:sz w:val="24"/>
                <w:szCs w:val="24"/>
              </w:rPr>
              <w:t>Appeal declared Invalid</w:t>
            </w:r>
          </w:p>
        </w:tc>
      </w:tr>
      <w:tr w:rsidR="003E0300" w:rsidTr="0053579C">
        <w:tblPrEx>
          <w:tblCellMar>
            <w:top w:w="0" w:type="dxa"/>
            <w:bottom w:w="0" w:type="dxa"/>
          </w:tblCellMar>
        </w:tblPrEx>
        <w:tc>
          <w:tcPr>
            <w:tcW w:w="3794" w:type="dxa"/>
          </w:tcPr>
          <w:p w:rsidR="003E0300" w:rsidRPr="0053579C" w:rsidRDefault="003E0300">
            <w:pPr>
              <w:spacing w:before="120"/>
              <w:jc w:val="right"/>
              <w:rPr>
                <w:sz w:val="24"/>
                <w:szCs w:val="24"/>
              </w:rPr>
            </w:pPr>
            <w:r w:rsidRPr="0053579C">
              <w:rPr>
                <w:sz w:val="24"/>
                <w:szCs w:val="24"/>
              </w:rPr>
              <w:t>COUNCILS DECISION:</w:t>
            </w:r>
          </w:p>
        </w:tc>
        <w:tc>
          <w:tcPr>
            <w:tcW w:w="5062" w:type="dxa"/>
            <w:gridSpan w:val="2"/>
          </w:tcPr>
          <w:p w:rsidR="003E0300" w:rsidRPr="0053579C" w:rsidRDefault="003E0300">
            <w:pPr>
              <w:spacing w:before="120"/>
              <w:rPr>
                <w:sz w:val="24"/>
                <w:szCs w:val="24"/>
              </w:rPr>
            </w:pPr>
            <w:r w:rsidRPr="00682EB9">
              <w:rPr>
                <w:noProof/>
                <w:sz w:val="24"/>
                <w:szCs w:val="24"/>
              </w:rPr>
              <w:t>REFUSE PERMISSION FOR RETENTION</w:t>
            </w:r>
          </w:p>
        </w:tc>
      </w:tr>
      <w:tr w:rsidR="003E0300" w:rsidTr="0053579C">
        <w:tblPrEx>
          <w:tblCellMar>
            <w:top w:w="0" w:type="dxa"/>
            <w:bottom w:w="0" w:type="dxa"/>
          </w:tblCellMar>
        </w:tblPrEx>
        <w:tc>
          <w:tcPr>
            <w:tcW w:w="3794" w:type="dxa"/>
          </w:tcPr>
          <w:p w:rsidR="003E0300" w:rsidRPr="0053579C" w:rsidRDefault="003E0300">
            <w:pPr>
              <w:spacing w:before="120"/>
              <w:jc w:val="right"/>
              <w:rPr>
                <w:sz w:val="24"/>
                <w:szCs w:val="24"/>
              </w:rPr>
            </w:pPr>
            <w:r w:rsidRPr="0053579C">
              <w:rPr>
                <w:sz w:val="24"/>
                <w:szCs w:val="24"/>
              </w:rPr>
              <w:t>APPLICANT:</w:t>
            </w:r>
          </w:p>
        </w:tc>
        <w:tc>
          <w:tcPr>
            <w:tcW w:w="5062" w:type="dxa"/>
            <w:gridSpan w:val="2"/>
          </w:tcPr>
          <w:p w:rsidR="003E0300" w:rsidRPr="0053579C" w:rsidRDefault="003E0300">
            <w:pPr>
              <w:spacing w:before="120"/>
              <w:rPr>
                <w:sz w:val="24"/>
                <w:szCs w:val="24"/>
              </w:rPr>
            </w:pPr>
            <w:r w:rsidRPr="00682EB9">
              <w:rPr>
                <w:noProof/>
                <w:sz w:val="24"/>
                <w:szCs w:val="24"/>
              </w:rPr>
              <w:t>ESB Telecoms Ltd.</w:t>
            </w:r>
          </w:p>
        </w:tc>
      </w:tr>
      <w:tr w:rsidR="003E0300" w:rsidTr="0053579C">
        <w:tblPrEx>
          <w:tblCellMar>
            <w:top w:w="0" w:type="dxa"/>
            <w:bottom w:w="0" w:type="dxa"/>
          </w:tblCellMar>
        </w:tblPrEx>
        <w:tc>
          <w:tcPr>
            <w:tcW w:w="3794" w:type="dxa"/>
          </w:tcPr>
          <w:p w:rsidR="003E0300" w:rsidRPr="0053579C" w:rsidRDefault="003E0300">
            <w:pPr>
              <w:spacing w:before="120"/>
              <w:jc w:val="right"/>
              <w:rPr>
                <w:sz w:val="24"/>
                <w:szCs w:val="24"/>
              </w:rPr>
            </w:pPr>
            <w:r w:rsidRPr="0053579C">
              <w:rPr>
                <w:sz w:val="24"/>
                <w:szCs w:val="24"/>
              </w:rPr>
              <w:t>LOCATION:</w:t>
            </w:r>
          </w:p>
        </w:tc>
        <w:tc>
          <w:tcPr>
            <w:tcW w:w="5062" w:type="dxa"/>
            <w:gridSpan w:val="2"/>
          </w:tcPr>
          <w:p w:rsidR="003E0300" w:rsidRPr="0053579C" w:rsidRDefault="003E0300">
            <w:pPr>
              <w:spacing w:before="120"/>
              <w:rPr>
                <w:sz w:val="24"/>
                <w:szCs w:val="24"/>
              </w:rPr>
            </w:pPr>
            <w:r w:rsidRPr="00682EB9">
              <w:rPr>
                <w:noProof/>
                <w:sz w:val="24"/>
                <w:szCs w:val="24"/>
              </w:rPr>
              <w:t>ESB, Clondalkin 38kv Substation, Ninth Lock Road, Clondalkin, Dublin 22</w:t>
            </w:r>
          </w:p>
        </w:tc>
      </w:tr>
      <w:tr w:rsidR="003E0300" w:rsidTr="0053579C">
        <w:tblPrEx>
          <w:tblCellMar>
            <w:top w:w="0" w:type="dxa"/>
            <w:bottom w:w="0" w:type="dxa"/>
          </w:tblCellMar>
        </w:tblPrEx>
        <w:tc>
          <w:tcPr>
            <w:tcW w:w="3794" w:type="dxa"/>
          </w:tcPr>
          <w:p w:rsidR="003E0300" w:rsidRPr="0053579C" w:rsidRDefault="003E0300">
            <w:pPr>
              <w:spacing w:before="120"/>
              <w:jc w:val="right"/>
              <w:rPr>
                <w:sz w:val="24"/>
                <w:szCs w:val="24"/>
              </w:rPr>
            </w:pPr>
            <w:r w:rsidRPr="0053579C">
              <w:rPr>
                <w:sz w:val="24"/>
                <w:szCs w:val="24"/>
              </w:rPr>
              <w:t>PROPOSED DEVELOPMENT:</w:t>
            </w:r>
          </w:p>
        </w:tc>
        <w:tc>
          <w:tcPr>
            <w:tcW w:w="5062" w:type="dxa"/>
            <w:gridSpan w:val="2"/>
          </w:tcPr>
          <w:p w:rsidR="003E0300" w:rsidRPr="0053579C" w:rsidRDefault="003E0300">
            <w:pPr>
              <w:spacing w:before="120"/>
              <w:rPr>
                <w:sz w:val="24"/>
                <w:szCs w:val="24"/>
              </w:rPr>
            </w:pPr>
            <w:r w:rsidRPr="00682EB9">
              <w:rPr>
                <w:noProof/>
                <w:sz w:val="24"/>
                <w:szCs w:val="24"/>
              </w:rPr>
              <w:t>Retention of existing 25m high free standing lattice communication structure, carrying antennae and communication dishes with associated ground mounted equipment cabinets within the existing 2.4 metre high palisade fence and walled compound for a period of 18 months.</w:t>
            </w:r>
          </w:p>
        </w:tc>
      </w:tr>
    </w:tbl>
    <w:p w:rsidR="003E0300" w:rsidRDefault="003E0300">
      <w:pPr>
        <w:pBdr>
          <w:bottom w:val="single" w:sz="12" w:space="1" w:color="auto"/>
        </w:pBdr>
      </w:pPr>
    </w:p>
    <w:p w:rsidR="003E0300" w:rsidRDefault="003E0300"/>
    <w:sectPr w:rsidR="003E0300">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300" w:rsidRDefault="003E0300">
      <w:r>
        <w:separator/>
      </w:r>
    </w:p>
  </w:endnote>
  <w:endnote w:type="continuationSeparator" w:id="0">
    <w:p w:rsidR="003E0300" w:rsidRDefault="003E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300" w:rsidRDefault="003E0300">
      <w:r>
        <w:separator/>
      </w:r>
    </w:p>
  </w:footnote>
  <w:footnote w:type="continuationSeparator" w:id="0">
    <w:p w:rsidR="003E0300" w:rsidRDefault="003E0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3E0300"/>
    <w:rsid w:val="0053579C"/>
    <w:rsid w:val="00847C90"/>
    <w:rsid w:val="00AD2D00"/>
    <w:rsid w:val="00E9549B"/>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3F4006-39A6-4F17-A970-90F12F66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2019-04-17T14:16:00Z</dcterms:created>
  <dcterms:modified xsi:type="dcterms:W3CDTF">2019-04-17T14:16:00Z</dcterms:modified>
</cp:coreProperties>
</file>