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B57C1" w:rsidTr="00F1363E">
        <w:tblPrEx>
          <w:tblCellMar>
            <w:top w:w="0" w:type="dxa"/>
            <w:bottom w:w="0" w:type="dxa"/>
          </w:tblCellMar>
        </w:tblPrEx>
        <w:tc>
          <w:tcPr>
            <w:tcW w:w="1951" w:type="dxa"/>
          </w:tcPr>
          <w:p w:rsidR="00FB57C1" w:rsidRDefault="00FB57C1">
            <w:pPr>
              <w:tabs>
                <w:tab w:val="left" w:pos="1701"/>
                <w:tab w:val="left" w:pos="3969"/>
              </w:tabs>
              <w:rPr>
                <w:b/>
              </w:rPr>
            </w:pPr>
            <w:r w:rsidRPr="00F32FAB">
              <w:rPr>
                <w:b/>
                <w:noProof/>
              </w:rPr>
              <w:t>SD13A/0274/EP</w:t>
            </w:r>
          </w:p>
        </w:tc>
        <w:tc>
          <w:tcPr>
            <w:tcW w:w="1701"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Extension Of Duration Of 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Mr. B. Farrell</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Tay Lane, Rathcoole, Co. Dublin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Replacing existing single storey 2 bed house with new 3 bed dormer bungalow. Development also consists of demolition of existing bungalow/garage and replacing existing septic tank with Kingspan sump pump to public sewer.</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SD18A/0292</w:t>
            </w:r>
          </w:p>
        </w:tc>
        <w:tc>
          <w:tcPr>
            <w:tcW w:w="2126"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Significant 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Garvan O'Toole</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7, Greentrees Drive, Perrystown, Dublin 12.</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(i) Demolition of the existing garage and small section of rear ground floor, (ii) construction of a two-storey, four-bedroom, contemporary style, detached dwelling to the rear of the existing dwelling, with a lean to roof; (iii) the existing entrance on Greentrees Drive will serve the existing dwelling and proposed dwelling with on curtilage car parking; (iv) private amenity space, boundary treatment, landscaping, SuDS drainage and all ancillary works necessary to facilitate the development.</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SD18A/0349</w:t>
            </w:r>
          </w:p>
        </w:tc>
        <w:tc>
          <w:tcPr>
            <w:tcW w:w="2126" w:type="dxa"/>
          </w:tcPr>
          <w:p w:rsidR="00FB57C1" w:rsidRDefault="00FB57C1">
            <w:pPr>
              <w:tabs>
                <w:tab w:val="left" w:pos="1701"/>
                <w:tab w:val="left" w:pos="3969"/>
              </w:tabs>
              <w:jc w:val="right"/>
            </w:pPr>
            <w:r w:rsidRPr="00F32FAB">
              <w:rPr>
                <w:noProof/>
              </w:rPr>
              <w:t>01-Mar-2019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Avest Rivertemple Ltd.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Riverside Cottages, Templeogue, Dublin 6w</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Construction of 3 terraced, 3 storey family dwellings with vehicular entrances and 2 car parking spaces to front garden and rear garden shed to each dwelling; boundary walls and associated works.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SD18A/0382</w:t>
            </w:r>
          </w:p>
        </w:tc>
        <w:tc>
          <w:tcPr>
            <w:tcW w:w="2126" w:type="dxa"/>
          </w:tcPr>
          <w:p w:rsidR="00FB57C1" w:rsidRDefault="00FB57C1">
            <w:pPr>
              <w:tabs>
                <w:tab w:val="left" w:pos="1701"/>
                <w:tab w:val="left" w:pos="3969"/>
              </w:tabs>
              <w:jc w:val="right"/>
            </w:pPr>
            <w:r w:rsidRPr="00F32FAB">
              <w:rPr>
                <w:noProof/>
              </w:rPr>
              <w:t>01-Mar-2019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Dermot &amp; Cynthia Moore</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40, Redwood Avenue, Dublin 24</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2 storey, 3 bedroom detached dwelling at side including front vehicular gate entrance for existing dwelling and the widening of vehicular entrance for new dwelling.</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YES</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SD18A/0404</w:t>
            </w:r>
          </w:p>
        </w:tc>
        <w:tc>
          <w:tcPr>
            <w:tcW w:w="2126"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C &amp; E O'Reilly Hyland Partnership</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O'Briens, 178, Templeogue Road, Dublin 6W</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Change of use of existing off-licence (130sq.m) to coffee shop; remove shopfront and replace with a new shopfront consisting of aluminium windows, glazed double doors, metal clad timber shopfront and all associated site and development works.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SD18A/0405</w:t>
            </w:r>
          </w:p>
        </w:tc>
        <w:tc>
          <w:tcPr>
            <w:tcW w:w="2126"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Brendan O'Brien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Daybreak, 178, Templeogue Road, Dublin 6W</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Change of use of retail unit (177sq.m) to off-licence; remove shopfront and replace with a new shop front consisting of aluminium windows; frameless glass double doors; metal clad timber shop front and all associated site and development works.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Default="00FB57C1">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Pr="00B302F1" w:rsidRDefault="00F1363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SD18A/0422</w:t>
            </w:r>
          </w:p>
        </w:tc>
        <w:tc>
          <w:tcPr>
            <w:tcW w:w="2126" w:type="dxa"/>
          </w:tcPr>
          <w:p w:rsidR="00FB57C1" w:rsidRDefault="00FB57C1">
            <w:pPr>
              <w:tabs>
                <w:tab w:val="left" w:pos="1701"/>
                <w:tab w:val="left" w:pos="3969"/>
              </w:tabs>
              <w:jc w:val="right"/>
            </w:pPr>
            <w:r w:rsidRPr="00F32FAB">
              <w:rPr>
                <w:noProof/>
              </w:rPr>
              <w:t>01-Mar-2019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Additional Information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Derek McDonnell</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Site adjacent to 19, Sundale Park, Tallaght, Dublin 24</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Construct 2 (97sq.m) 2 storey, 3 bed attached dwellings and associated works on corner site measuring 346sq.m within existing Sundale development, adjacent to No. 19, including 2 car park spaces in front gardens and finishes to match existing adjacent dwellings; previous permission Ref. SD06A/0621 &amp; SD17A/0389.</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SD19A/0059</w:t>
            </w:r>
          </w:p>
        </w:tc>
        <w:tc>
          <w:tcPr>
            <w:tcW w:w="2126" w:type="dxa"/>
          </w:tcPr>
          <w:p w:rsidR="00FB57C1" w:rsidRDefault="00FB57C1">
            <w:pPr>
              <w:tabs>
                <w:tab w:val="left" w:pos="1701"/>
                <w:tab w:val="left" w:pos="3969"/>
              </w:tabs>
              <w:jc w:val="right"/>
            </w:pPr>
            <w:r w:rsidRPr="00F32FAB">
              <w:rPr>
                <w:noProof/>
              </w:rPr>
              <w:t>25-Feb-2019</w:t>
            </w:r>
          </w:p>
        </w:tc>
        <w:tc>
          <w:tcPr>
            <w:tcW w:w="2552" w:type="dxa"/>
          </w:tcPr>
          <w:p w:rsidR="00FB57C1" w:rsidRDefault="00FB57C1">
            <w:pPr>
              <w:tabs>
                <w:tab w:val="left" w:pos="1701"/>
                <w:tab w:val="left" w:pos="3969"/>
              </w:tabs>
            </w:pPr>
            <w:r w:rsidRPr="00F32FAB">
              <w:rPr>
                <w:noProof/>
              </w:rPr>
              <w:t>Retention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Orlagh GP Ltd.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Orlagh House, Gunny Hill, Rathfarnham, Dublin 16</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Retention for change of use of the site from religious instruction and the recreational activities of a religious body to the use of Orlagh House (Protected Structure ref. 374) as a wedding venue and corporate event space/destination with ancillary accommodation facilities.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SD19A/0060</w:t>
            </w:r>
          </w:p>
        </w:tc>
        <w:tc>
          <w:tcPr>
            <w:tcW w:w="2126" w:type="dxa"/>
          </w:tcPr>
          <w:p w:rsidR="00FB57C1" w:rsidRDefault="00FB57C1">
            <w:pPr>
              <w:tabs>
                <w:tab w:val="left" w:pos="1701"/>
                <w:tab w:val="left" w:pos="3969"/>
              </w:tabs>
              <w:jc w:val="right"/>
            </w:pPr>
            <w:r w:rsidRPr="00F32FAB">
              <w:rPr>
                <w:noProof/>
              </w:rPr>
              <w:t>26-Feb-2019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Bernie &amp; Larry Carey</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48, Templeroan Way, Knocklyon, Dublin 16</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Construction of 1 two storey, four bedroom detached dwelling to side of two storey dwelling, in the side garden, with vehicular access to serve house; all ancillary works and following on foot of previously granted permission ref. SD07A/0114.</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Default="00FB57C1">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Pr="00B302F1" w:rsidRDefault="00F1363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SD19A/0061</w:t>
            </w:r>
          </w:p>
        </w:tc>
        <w:tc>
          <w:tcPr>
            <w:tcW w:w="2126" w:type="dxa"/>
          </w:tcPr>
          <w:p w:rsidR="00FB57C1" w:rsidRDefault="00FB57C1">
            <w:pPr>
              <w:tabs>
                <w:tab w:val="left" w:pos="1701"/>
                <w:tab w:val="left" w:pos="3969"/>
              </w:tabs>
              <w:jc w:val="right"/>
            </w:pPr>
            <w:r w:rsidRPr="00F32FAB">
              <w:rPr>
                <w:noProof/>
              </w:rPr>
              <w:t>26-Feb-2019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Ken &amp; Elizabeth Hanley</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38, Dodsboro Cottages, Lucan, Co. Dublin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Construction of a 5 bedroom two storey pitched roof detached house with attic conversion over; flat roof single storey extended ground floor across rear, first &amp; attic floor level windows to east &amp; west side elevations; 'Velux' roof windows to north &amp; south/front &amp; rear elevations; solar panels to front/south elevation (floor area to be 286.16sq.m with a proposed ridge height of 9.955m above ground level); construction of single storey pitched roof blockwork shed within side garden (floor area to be 12.5sq.m with a ridge height of 3.94m above ground level); 2.0m high rendered blockwork wall with piers &amp; concrete capping throughout perimeter of site reducing down to 0.9m high brickwork garden wall complete with 450sq.mm. x 1.2m high brickwork piers across the southern/front elevation to create a 3.5m wide driveway &amp; 1.0m wide pedestrian entrances; all associated site works; entrance to the new house exits onto Shackleton Avenue.</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SD19A/0063</w:t>
            </w:r>
          </w:p>
        </w:tc>
        <w:tc>
          <w:tcPr>
            <w:tcW w:w="2126" w:type="dxa"/>
          </w:tcPr>
          <w:p w:rsidR="00FB57C1" w:rsidRDefault="00FB57C1">
            <w:pPr>
              <w:tabs>
                <w:tab w:val="left" w:pos="1701"/>
                <w:tab w:val="left" w:pos="3969"/>
              </w:tabs>
              <w:jc w:val="right"/>
            </w:pPr>
            <w:r w:rsidRPr="00F32FAB">
              <w:rPr>
                <w:noProof/>
              </w:rPr>
              <w:t>27-Feb-2019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SIAC Bituminous Products Ltd.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Monastery Road, Clondalkin, Dublin 22</w:t>
            </w:r>
          </w:p>
        </w:tc>
      </w:tr>
      <w:tr w:rsidR="00FB57C1" w:rsidTr="00F1363E">
        <w:tblPrEx>
          <w:tblCellMar>
            <w:top w:w="0" w:type="dxa"/>
            <w:bottom w:w="0" w:type="dxa"/>
          </w:tblCellMar>
        </w:tblPrEx>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 xml:space="preserve">Addition of a recycled asphalt pavement (RAP) plant to the existing asphalt plant on a 3.0 hectare site within the company's existing landholding; the proposed RAP plant comprises a RAP cold feed bin (hopper); a RAP collecting conveyor; an inclined (rising) conveyor; a RAP buffer silo with belt feeder; a RAP weighing conveyor and a dedicated chute and ducting system connecting to the existing asphalt plant; the proposed development will not result in any change in existing working hours or current production rates; recycled bituminous material to be supplied to the RAP plant will be stored at an existing storage shed at the application </w:t>
            </w:r>
            <w:r w:rsidRPr="00F32FAB">
              <w:rPr>
                <w:noProof/>
              </w:rPr>
              <w:lastRenderedPageBreak/>
              <w:t>site.</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lastRenderedPageBreak/>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SD19A/0065</w:t>
            </w:r>
          </w:p>
        </w:tc>
        <w:tc>
          <w:tcPr>
            <w:tcW w:w="2126" w:type="dxa"/>
          </w:tcPr>
          <w:p w:rsidR="00FB57C1" w:rsidRDefault="00FB57C1">
            <w:pPr>
              <w:tabs>
                <w:tab w:val="left" w:pos="1701"/>
                <w:tab w:val="left" w:pos="3969"/>
              </w:tabs>
              <w:jc w:val="right"/>
            </w:pPr>
            <w:r w:rsidRPr="00F32FAB">
              <w:rPr>
                <w:noProof/>
              </w:rPr>
              <w:t>27-Feb-2019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Electrical Waste Management Ltd.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Tay Lane, Greenogue, Rathcoole, Co. Dublin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Waste metal facility including waste electrical and electronic equipment (WEEE) and will include the provision of 1 light industrial unit with ancillary office and staff facilities (3,802sq.m with a maximum height of 12.4 metres); screened outdoor storage area (970sq.m) incorporating walls 4.2 metres in height; vehicular access to the site via the Greenogue Roundabout; pedestrian access; 29 ancillary car parking spaces; HGV yard; 10 HGV parking spaces; HGV weight bridge; brush wash and steam wash; hard and soft landscaping; access gate; ESB substation; lighting; cycle parking; boundary treatments; associated site development works above and below ground incorporating an access road on lands at College Lane;; Electrical Waste Management Limited currently have a waste permit (WFP-DS-11-0014-05) with a permitted volume of 82,833 tonnes per annum; an Environmental Impact Assessment Report has been prepared in respect of the proposed development.</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SD19A/0066</w:t>
            </w:r>
          </w:p>
        </w:tc>
        <w:tc>
          <w:tcPr>
            <w:tcW w:w="2126"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Fionnuala Kennedy</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1, Templeroan Lodge, Knocklyon, Dublin 16</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Operating a second preschool session from 1pm to 4pm, Monday to Friday, enrolling up to 11 children.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Default="00FB57C1">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Default="00F1363E">
      <w:pPr>
        <w:pStyle w:val="Header"/>
        <w:tabs>
          <w:tab w:val="clear" w:pos="4153"/>
          <w:tab w:val="clear" w:pos="8306"/>
          <w:tab w:val="left" w:pos="1701"/>
          <w:tab w:val="left" w:pos="3969"/>
        </w:tabs>
        <w:rPr>
          <w:i/>
        </w:rPr>
      </w:pPr>
    </w:p>
    <w:p w:rsidR="00F1363E" w:rsidRPr="00B302F1" w:rsidRDefault="00F1363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SD19A/0067</w:t>
            </w:r>
          </w:p>
        </w:tc>
        <w:tc>
          <w:tcPr>
            <w:tcW w:w="2126" w:type="dxa"/>
          </w:tcPr>
          <w:p w:rsidR="00FB57C1" w:rsidRDefault="00FB57C1">
            <w:pPr>
              <w:tabs>
                <w:tab w:val="left" w:pos="1701"/>
                <w:tab w:val="left" w:pos="3969"/>
              </w:tabs>
              <w:jc w:val="right"/>
            </w:pPr>
            <w:r w:rsidRPr="00F32FAB">
              <w:rPr>
                <w:noProof/>
              </w:rPr>
              <w:t>28-Feb-2019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Bank of Ireland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Newlands Cross, Clondalkin, Dublin 22</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Alterations to side (east) elevation of bank to comprise of the removal of window and part wall below; installation of external door and make to remaining opening to match existing; all associated site works.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SD19A/0068</w:t>
            </w:r>
          </w:p>
        </w:tc>
        <w:tc>
          <w:tcPr>
            <w:tcW w:w="2126" w:type="dxa"/>
          </w:tcPr>
          <w:p w:rsidR="00FB57C1" w:rsidRDefault="00FB57C1">
            <w:pPr>
              <w:tabs>
                <w:tab w:val="left" w:pos="1701"/>
                <w:tab w:val="left" w:pos="3969"/>
              </w:tabs>
              <w:jc w:val="right"/>
            </w:pPr>
            <w:r w:rsidRPr="00F32FAB">
              <w:rPr>
                <w:noProof/>
              </w:rPr>
              <w:t>01-Mar-2019</w:t>
            </w:r>
          </w:p>
        </w:tc>
        <w:tc>
          <w:tcPr>
            <w:tcW w:w="2552" w:type="dxa"/>
          </w:tcPr>
          <w:p w:rsidR="00FB57C1" w:rsidRDefault="00FB57C1">
            <w:pPr>
              <w:tabs>
                <w:tab w:val="left" w:pos="1701"/>
                <w:tab w:val="left" w:pos="3969"/>
              </w:tabs>
            </w:pPr>
            <w:r w:rsidRPr="00F32FAB">
              <w:rPr>
                <w:noProof/>
              </w:rPr>
              <w:t>Permission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Brendan &amp; Adrienne Keegan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102, Monalea Grove, Firhouse, Dublin 24, D24 AH36</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Construction of a 2 storey, three bedroom detached house to the side of house; vehicular access; associated landscaping and site works.</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B57C1" w:rsidRPr="00B302F1" w:rsidRDefault="00FB57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57C1">
        <w:tblPrEx>
          <w:tblCellMar>
            <w:top w:w="0" w:type="dxa"/>
            <w:bottom w:w="0" w:type="dxa"/>
          </w:tblCellMar>
        </w:tblPrEx>
        <w:tc>
          <w:tcPr>
            <w:tcW w:w="1526" w:type="dxa"/>
          </w:tcPr>
          <w:p w:rsidR="00FB57C1" w:rsidRDefault="00FB57C1">
            <w:pPr>
              <w:tabs>
                <w:tab w:val="left" w:pos="1701"/>
                <w:tab w:val="left" w:pos="3969"/>
              </w:tabs>
              <w:rPr>
                <w:b/>
              </w:rPr>
            </w:pPr>
            <w:r w:rsidRPr="00F32FAB">
              <w:rPr>
                <w:b/>
                <w:noProof/>
              </w:rPr>
              <w:t>SD19A/0069</w:t>
            </w:r>
          </w:p>
        </w:tc>
        <w:tc>
          <w:tcPr>
            <w:tcW w:w="2126" w:type="dxa"/>
          </w:tcPr>
          <w:p w:rsidR="00FB57C1" w:rsidRDefault="00FB57C1">
            <w:pPr>
              <w:tabs>
                <w:tab w:val="left" w:pos="1701"/>
                <w:tab w:val="left" w:pos="3969"/>
              </w:tabs>
              <w:jc w:val="right"/>
            </w:pPr>
            <w:r w:rsidRPr="00F32FAB">
              <w:rPr>
                <w:noProof/>
              </w:rPr>
              <w:t>01-Mar-2019</w:t>
            </w:r>
          </w:p>
        </w:tc>
        <w:tc>
          <w:tcPr>
            <w:tcW w:w="2552" w:type="dxa"/>
          </w:tcPr>
          <w:p w:rsidR="00FB57C1" w:rsidRDefault="00FB57C1">
            <w:pPr>
              <w:tabs>
                <w:tab w:val="left" w:pos="1701"/>
                <w:tab w:val="left" w:pos="3969"/>
              </w:tabs>
            </w:pPr>
            <w:r w:rsidRPr="00F32FAB">
              <w:rPr>
                <w:noProof/>
              </w:rPr>
              <w:t>Retention</w:t>
            </w:r>
          </w:p>
        </w:tc>
        <w:tc>
          <w:tcPr>
            <w:tcW w:w="3608" w:type="dxa"/>
          </w:tcPr>
          <w:p w:rsidR="00FB57C1" w:rsidRDefault="00FB57C1">
            <w:pPr>
              <w:tabs>
                <w:tab w:val="left" w:pos="1701"/>
                <w:tab w:val="left" w:pos="3969"/>
              </w:tabs>
              <w:rPr>
                <w:i/>
              </w:rPr>
            </w:pPr>
            <w:r w:rsidRPr="00F32FAB">
              <w:rPr>
                <w:i/>
                <w:noProof/>
              </w:rPr>
              <w:t>New Application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Applicant:</w:t>
            </w:r>
          </w:p>
        </w:tc>
        <w:tc>
          <w:tcPr>
            <w:tcW w:w="6160" w:type="dxa"/>
            <w:gridSpan w:val="2"/>
          </w:tcPr>
          <w:p w:rsidR="00FB57C1" w:rsidRDefault="00FB57C1">
            <w:pPr>
              <w:tabs>
                <w:tab w:val="left" w:pos="1701"/>
                <w:tab w:val="left" w:pos="3969"/>
              </w:tabs>
              <w:spacing w:before="120"/>
            </w:pPr>
            <w:r w:rsidRPr="00F32FAB">
              <w:rPr>
                <w:noProof/>
              </w:rPr>
              <w:t>Three Ireland (Hutchison) Ltd.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Location:</w:t>
            </w:r>
          </w:p>
        </w:tc>
        <w:tc>
          <w:tcPr>
            <w:tcW w:w="6160" w:type="dxa"/>
            <w:gridSpan w:val="2"/>
          </w:tcPr>
          <w:p w:rsidR="00FB57C1" w:rsidRDefault="00FB57C1">
            <w:pPr>
              <w:tabs>
                <w:tab w:val="left" w:pos="1701"/>
                <w:tab w:val="left" w:pos="3969"/>
              </w:tabs>
              <w:spacing w:before="120"/>
            </w:pPr>
            <w:r w:rsidRPr="00F32FAB">
              <w:rPr>
                <w:noProof/>
              </w:rPr>
              <w:t>Lucretia Tiles Limited, Newcastle Road, Adamstown, Lucan, Co. Dublin</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Proposed Development:</w:t>
            </w:r>
          </w:p>
        </w:tc>
        <w:tc>
          <w:tcPr>
            <w:tcW w:w="6160" w:type="dxa"/>
            <w:gridSpan w:val="2"/>
          </w:tcPr>
          <w:p w:rsidR="00FB57C1" w:rsidRDefault="00FB57C1">
            <w:pPr>
              <w:tabs>
                <w:tab w:val="left" w:pos="1701"/>
                <w:tab w:val="left" w:pos="3969"/>
              </w:tabs>
              <w:spacing w:before="120"/>
            </w:pPr>
            <w:r w:rsidRPr="00F32FAB">
              <w:rPr>
                <w:noProof/>
              </w:rPr>
              <w:t>Retention for an existing 15 metre high telecommunications structure; antennas; dishes; equipment cabinets and other associated equipment within a fenced compound.</w:t>
            </w:r>
          </w:p>
        </w:tc>
      </w:tr>
      <w:tr w:rsidR="00FB57C1">
        <w:tblPrEx>
          <w:tblCellMar>
            <w:top w:w="0" w:type="dxa"/>
            <w:bottom w:w="0" w:type="dxa"/>
          </w:tblCellMar>
        </w:tblPrEx>
        <w:trPr>
          <w:cantSplit/>
        </w:trPr>
        <w:tc>
          <w:tcPr>
            <w:tcW w:w="3652" w:type="dxa"/>
            <w:gridSpan w:val="2"/>
          </w:tcPr>
          <w:p w:rsidR="00FB57C1" w:rsidRDefault="00FB57C1">
            <w:pPr>
              <w:tabs>
                <w:tab w:val="left" w:pos="1701"/>
                <w:tab w:val="left" w:pos="3969"/>
              </w:tabs>
              <w:spacing w:before="120"/>
              <w:jc w:val="right"/>
            </w:pPr>
            <w:r>
              <w:t>Direct Marketing:</w:t>
            </w:r>
          </w:p>
        </w:tc>
        <w:tc>
          <w:tcPr>
            <w:tcW w:w="6160" w:type="dxa"/>
            <w:gridSpan w:val="2"/>
          </w:tcPr>
          <w:p w:rsidR="00FB57C1" w:rsidRDefault="00FB57C1">
            <w:pPr>
              <w:tabs>
                <w:tab w:val="left" w:pos="1701"/>
                <w:tab w:val="left" w:pos="3969"/>
              </w:tabs>
              <w:spacing w:before="120"/>
            </w:pPr>
            <w:r w:rsidRPr="00F32FAB">
              <w:rPr>
                <w:noProof/>
              </w:rPr>
              <w:t>Direct Marketing - NO</w:t>
            </w:r>
          </w:p>
        </w:tc>
      </w:tr>
    </w:tbl>
    <w:p w:rsidR="00FB57C1" w:rsidRDefault="00FB57C1" w:rsidP="009B7CE3">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SD18B/0390</w:t>
            </w:r>
          </w:p>
        </w:tc>
        <w:tc>
          <w:tcPr>
            <w:tcW w:w="2126" w:type="dxa"/>
            <w:hideMark/>
          </w:tcPr>
          <w:p w:rsidR="00F1363E" w:rsidRDefault="00F1363E">
            <w:pPr>
              <w:tabs>
                <w:tab w:val="left" w:pos="1701"/>
                <w:tab w:val="left" w:pos="3969"/>
              </w:tabs>
              <w:jc w:val="right"/>
            </w:pPr>
            <w:r>
              <w:rPr>
                <w:noProof/>
              </w:rPr>
              <w:t>25-Feb-2019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Significant Additional Information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Thomas &amp; Claire Healy</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30 Ballyroan Road, Templeogue, Dublin 16.</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lastRenderedPageBreak/>
              <w:t>Proposed Development:</w:t>
            </w:r>
          </w:p>
        </w:tc>
        <w:tc>
          <w:tcPr>
            <w:tcW w:w="6160" w:type="dxa"/>
            <w:gridSpan w:val="2"/>
            <w:hideMark/>
          </w:tcPr>
          <w:p w:rsidR="00F1363E" w:rsidRDefault="00F1363E">
            <w:pPr>
              <w:tabs>
                <w:tab w:val="left" w:pos="1701"/>
                <w:tab w:val="left" w:pos="3969"/>
              </w:tabs>
              <w:spacing w:before="120"/>
            </w:pPr>
            <w:r>
              <w:rPr>
                <w:noProof/>
              </w:rPr>
              <w:t>Two storey extension to side and front of existing dwelling and dormer to rear roof to allow for attic conversion incorporating porch to front of house.</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SD18B/0406</w:t>
            </w:r>
          </w:p>
        </w:tc>
        <w:tc>
          <w:tcPr>
            <w:tcW w:w="2126" w:type="dxa"/>
            <w:hideMark/>
          </w:tcPr>
          <w:p w:rsidR="00F1363E" w:rsidRDefault="00F1363E">
            <w:pPr>
              <w:tabs>
                <w:tab w:val="left" w:pos="1701"/>
                <w:tab w:val="left" w:pos="3969"/>
              </w:tabs>
              <w:jc w:val="right"/>
            </w:pPr>
            <w:r>
              <w:rPr>
                <w:noProof/>
              </w:rPr>
              <w:t>25-Feb-2019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Additional Information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Patrick &amp; Róisín Meghen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8, Butterfield Drive, Dublin 14</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Demolition of single storey garage to side, 2 storey element to side and rear, including removal of free standing chimney, removal of sheds to side and rear, relocation of side gate, two storey extension to side, single storey extension to rear (57.6sq.m GF, 25.8sq.m FF), roof lights to house, alterations to rear elevation, increase width of driveway to 3.2m and all associated internal and site works to 2 storey semi-detached house.</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SD18B/0465</w:t>
            </w:r>
          </w:p>
        </w:tc>
        <w:tc>
          <w:tcPr>
            <w:tcW w:w="2126" w:type="dxa"/>
            <w:hideMark/>
          </w:tcPr>
          <w:p w:rsidR="00F1363E" w:rsidRDefault="00F1363E">
            <w:pPr>
              <w:tabs>
                <w:tab w:val="left" w:pos="1701"/>
                <w:tab w:val="left" w:pos="3969"/>
              </w:tabs>
              <w:jc w:val="right"/>
            </w:pPr>
            <w:r>
              <w:rPr>
                <w:noProof/>
              </w:rPr>
              <w:t>01-Mar-2019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Additional Information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Eoghan Bolger &amp; Liz Corcoran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Cill Aodain, 5, Esker Lane, Lucan, Co. Dublin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Conversion, extension and new pitched roof over single storey garage to side of dwelling; single storey extension to rear of dwelling to provide accommodation for a fourth bedroom and living spaces; provision of 4 'Velux' roof lights to existing and proposed south and east facing roof planes; widening of vehicular entrance and all associated site works and landscaping.</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SD19B/0064</w:t>
            </w:r>
          </w:p>
        </w:tc>
        <w:tc>
          <w:tcPr>
            <w:tcW w:w="2126" w:type="dxa"/>
            <w:hideMark/>
          </w:tcPr>
          <w:p w:rsidR="00F1363E" w:rsidRDefault="00F1363E">
            <w:pPr>
              <w:tabs>
                <w:tab w:val="left" w:pos="1701"/>
                <w:tab w:val="left" w:pos="3969"/>
              </w:tabs>
              <w:jc w:val="right"/>
            </w:pPr>
            <w:r>
              <w:rPr>
                <w:noProof/>
              </w:rPr>
              <w:t>25-Feb-2019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Farag El Matoni</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7, Prospect Meadows, Rathfarnham, Dublin 16</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Widening the entrance; construct a new pier; remove a section of the grass verge and concrete over; dish existing kerb.</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SD19B/0065</w:t>
            </w:r>
          </w:p>
        </w:tc>
        <w:tc>
          <w:tcPr>
            <w:tcW w:w="2126" w:type="dxa"/>
            <w:hideMark/>
          </w:tcPr>
          <w:p w:rsidR="00F1363E" w:rsidRDefault="00F1363E">
            <w:pPr>
              <w:tabs>
                <w:tab w:val="left" w:pos="1701"/>
                <w:tab w:val="left" w:pos="3969"/>
              </w:tabs>
              <w:jc w:val="right"/>
            </w:pPr>
            <w:r>
              <w:rPr>
                <w:noProof/>
              </w:rPr>
              <w:t>26-Feb-2019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Sandra &amp; Shane Curran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25, Turret Road, Palmerstown, Dublin 20</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Rear dormer extension; attic conversion including 2 'Velux' rooflights to front of house.</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YES</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SD19B/0066</w:t>
            </w:r>
          </w:p>
        </w:tc>
        <w:tc>
          <w:tcPr>
            <w:tcW w:w="2126" w:type="dxa"/>
            <w:hideMark/>
          </w:tcPr>
          <w:p w:rsidR="00F1363E" w:rsidRDefault="00F1363E">
            <w:pPr>
              <w:tabs>
                <w:tab w:val="left" w:pos="1701"/>
                <w:tab w:val="left" w:pos="3969"/>
              </w:tabs>
              <w:jc w:val="right"/>
            </w:pPr>
            <w:r>
              <w:rPr>
                <w:noProof/>
              </w:rPr>
              <w:t>27-Feb-2019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James Kiernan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198, The Oaks, Belgard Heights, Tallaght, Dublin 24</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Single storey flat roofed extension to the rear of the main dwelling house for extended living accommodation.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SD19B/0067</w:t>
            </w:r>
          </w:p>
        </w:tc>
        <w:tc>
          <w:tcPr>
            <w:tcW w:w="2126" w:type="dxa"/>
            <w:hideMark/>
          </w:tcPr>
          <w:p w:rsidR="00F1363E" w:rsidRDefault="00F1363E">
            <w:pPr>
              <w:tabs>
                <w:tab w:val="left" w:pos="1701"/>
                <w:tab w:val="left" w:pos="3969"/>
              </w:tabs>
              <w:jc w:val="right"/>
            </w:pPr>
            <w:r>
              <w:rPr>
                <w:noProof/>
              </w:rPr>
              <w:t>27-Feb-2019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Siobhan &amp; Enda Corcoran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22, St Brigid's Drive, Clondalkin, Dublin 22</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Demolition of existing garage and construction of a single storey extension to side of dwelling with associated windows and site works.</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SD19B/0068</w:t>
            </w:r>
          </w:p>
        </w:tc>
        <w:tc>
          <w:tcPr>
            <w:tcW w:w="2126" w:type="dxa"/>
            <w:hideMark/>
          </w:tcPr>
          <w:p w:rsidR="00F1363E" w:rsidRDefault="00F1363E">
            <w:pPr>
              <w:tabs>
                <w:tab w:val="left" w:pos="1701"/>
                <w:tab w:val="left" w:pos="3969"/>
              </w:tabs>
              <w:jc w:val="right"/>
            </w:pPr>
            <w:r>
              <w:rPr>
                <w:noProof/>
              </w:rPr>
              <w:t>28-Feb-2019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Michael Kealy</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6, Ballymount Road Lower, Ballymount, Dublin 12</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Conversion and extension (circa 3.8sq.m) of single storey garage to provide an additional bedroom; raising flat roof by circa 515mm to match the height of flat roof at rear.</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SD19B/0069</w:t>
            </w:r>
          </w:p>
        </w:tc>
        <w:tc>
          <w:tcPr>
            <w:tcW w:w="2126" w:type="dxa"/>
            <w:hideMark/>
          </w:tcPr>
          <w:p w:rsidR="00F1363E" w:rsidRDefault="00F1363E">
            <w:pPr>
              <w:tabs>
                <w:tab w:val="left" w:pos="1701"/>
                <w:tab w:val="left" w:pos="3969"/>
              </w:tabs>
              <w:jc w:val="right"/>
            </w:pPr>
            <w:r>
              <w:rPr>
                <w:noProof/>
              </w:rPr>
              <w:t>01-Mar-2019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Ray &amp; Gwen Stritch</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2, Liffey Way, Liffey Valley Park, Lucan, Co. Dublin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(a) Construction of a single storey rear extension &amp; 'Velux' roof light to kitchen area; (b) attic conversion with 'Velux' and side elevation dormer type window structure, to be lower than existing ridge line; (c) garden room to rear; (d) front bay window &amp; porch structure.</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YES</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SD19B/0070</w:t>
            </w:r>
          </w:p>
        </w:tc>
        <w:tc>
          <w:tcPr>
            <w:tcW w:w="2126" w:type="dxa"/>
            <w:hideMark/>
          </w:tcPr>
          <w:p w:rsidR="00F1363E" w:rsidRDefault="00F1363E">
            <w:pPr>
              <w:tabs>
                <w:tab w:val="left" w:pos="1701"/>
                <w:tab w:val="left" w:pos="3969"/>
              </w:tabs>
              <w:jc w:val="right"/>
            </w:pPr>
            <w:r>
              <w:rPr>
                <w:noProof/>
              </w:rPr>
              <w:t>01-Mar-2019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John &amp; Maria Dolan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97, Whitehall Road, Terenure, Dublin 12</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Removal of roof structure; construction of raised roof to form a habitable space to accommodate 3 bedrooms with dormer window to front; window in gable wall to rear and rooflights to side; internal modifications and extension to kitchen area at ground floor level to the rear; widening of entrance gates to driveway.</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p>
    <w:p w:rsidR="00F1363E" w:rsidRDefault="00F1363E" w:rsidP="00F1363E">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SD19B/0071</w:t>
            </w:r>
          </w:p>
        </w:tc>
        <w:tc>
          <w:tcPr>
            <w:tcW w:w="2126" w:type="dxa"/>
            <w:hideMark/>
          </w:tcPr>
          <w:p w:rsidR="00F1363E" w:rsidRDefault="00F1363E">
            <w:pPr>
              <w:tabs>
                <w:tab w:val="left" w:pos="1701"/>
                <w:tab w:val="left" w:pos="3969"/>
              </w:tabs>
              <w:jc w:val="right"/>
            </w:pPr>
            <w:r>
              <w:rPr>
                <w:noProof/>
              </w:rPr>
              <w:t>01-Mar-2019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George &amp; Elizabeth Doyle</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105, Glenmaroon Road, Palmerstown, Dublin 20.</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Single storey front extension with a pitched roof; revised pitched roof over front entrance; attic conversion to storage space with a rear dormer sloping roof containing two windows; roof light on the main front elevation roof; wide sliding door to the rear extension to replace window and door; general internal alterations to house on ground and first floor levels.</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1363E" w:rsidTr="00F1363E">
        <w:tc>
          <w:tcPr>
            <w:tcW w:w="1526" w:type="dxa"/>
            <w:hideMark/>
          </w:tcPr>
          <w:p w:rsidR="00F1363E" w:rsidRDefault="00F1363E">
            <w:pPr>
              <w:tabs>
                <w:tab w:val="left" w:pos="1701"/>
                <w:tab w:val="left" w:pos="3969"/>
              </w:tabs>
              <w:rPr>
                <w:b/>
              </w:rPr>
            </w:pPr>
            <w:r>
              <w:rPr>
                <w:b/>
                <w:noProof/>
              </w:rPr>
              <w:t>SD19B/0072</w:t>
            </w:r>
          </w:p>
        </w:tc>
        <w:tc>
          <w:tcPr>
            <w:tcW w:w="2126" w:type="dxa"/>
            <w:hideMark/>
          </w:tcPr>
          <w:p w:rsidR="00F1363E" w:rsidRDefault="00F1363E">
            <w:pPr>
              <w:tabs>
                <w:tab w:val="left" w:pos="1701"/>
                <w:tab w:val="left" w:pos="3969"/>
              </w:tabs>
              <w:jc w:val="right"/>
            </w:pPr>
            <w:r>
              <w:rPr>
                <w:noProof/>
              </w:rPr>
              <w:t>01-Mar-2019</w:t>
            </w:r>
          </w:p>
        </w:tc>
        <w:tc>
          <w:tcPr>
            <w:tcW w:w="2552" w:type="dxa"/>
            <w:hideMark/>
          </w:tcPr>
          <w:p w:rsidR="00F1363E" w:rsidRDefault="00F1363E">
            <w:pPr>
              <w:tabs>
                <w:tab w:val="left" w:pos="1701"/>
                <w:tab w:val="left" w:pos="3969"/>
              </w:tabs>
            </w:pPr>
            <w:r>
              <w:rPr>
                <w:noProof/>
              </w:rPr>
              <w:t>Permission</w:t>
            </w:r>
          </w:p>
        </w:tc>
        <w:tc>
          <w:tcPr>
            <w:tcW w:w="3608" w:type="dxa"/>
            <w:hideMark/>
          </w:tcPr>
          <w:p w:rsidR="00F1363E" w:rsidRDefault="00F1363E">
            <w:pPr>
              <w:tabs>
                <w:tab w:val="left" w:pos="1701"/>
                <w:tab w:val="left" w:pos="3969"/>
              </w:tabs>
              <w:rPr>
                <w:i/>
              </w:rPr>
            </w:pPr>
            <w:r>
              <w:rPr>
                <w:i/>
                <w:noProof/>
              </w:rPr>
              <w:t>New Application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Applicant:</w:t>
            </w:r>
          </w:p>
        </w:tc>
        <w:tc>
          <w:tcPr>
            <w:tcW w:w="6160" w:type="dxa"/>
            <w:gridSpan w:val="2"/>
            <w:hideMark/>
          </w:tcPr>
          <w:p w:rsidR="00F1363E" w:rsidRDefault="00F1363E">
            <w:pPr>
              <w:tabs>
                <w:tab w:val="left" w:pos="1701"/>
                <w:tab w:val="left" w:pos="3969"/>
              </w:tabs>
              <w:spacing w:before="120"/>
            </w:pPr>
            <w:r>
              <w:rPr>
                <w:noProof/>
              </w:rPr>
              <w:t>Ann &amp; Edward Flanagan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Location:</w:t>
            </w:r>
          </w:p>
        </w:tc>
        <w:tc>
          <w:tcPr>
            <w:tcW w:w="6160" w:type="dxa"/>
            <w:gridSpan w:val="2"/>
            <w:hideMark/>
          </w:tcPr>
          <w:p w:rsidR="00F1363E" w:rsidRDefault="00F1363E">
            <w:pPr>
              <w:tabs>
                <w:tab w:val="left" w:pos="1701"/>
                <w:tab w:val="left" w:pos="3969"/>
              </w:tabs>
              <w:spacing w:before="120"/>
            </w:pPr>
            <w:r>
              <w:rPr>
                <w:noProof/>
              </w:rPr>
              <w:t>46, Westbury Avenue, Westbury Court, Lucan, Co. Dublin</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Proposed Development:</w:t>
            </w:r>
          </w:p>
        </w:tc>
        <w:tc>
          <w:tcPr>
            <w:tcW w:w="6160" w:type="dxa"/>
            <w:gridSpan w:val="2"/>
            <w:hideMark/>
          </w:tcPr>
          <w:p w:rsidR="00F1363E" w:rsidRDefault="00F1363E">
            <w:pPr>
              <w:tabs>
                <w:tab w:val="left" w:pos="1701"/>
                <w:tab w:val="left" w:pos="3969"/>
              </w:tabs>
              <w:spacing w:before="120"/>
            </w:pPr>
            <w:r>
              <w:rPr>
                <w:noProof/>
              </w:rPr>
              <w:t>Loft conversion including removal of hipped end of roof; construction of an apex roof with dormer structure including window to rear roof profile and 'Velux' windows to front and rear roof profiles; window to gable end at loft level.</w:t>
            </w:r>
          </w:p>
        </w:tc>
      </w:tr>
      <w:tr w:rsidR="00F1363E" w:rsidTr="00F1363E">
        <w:trPr>
          <w:cantSplit/>
        </w:trPr>
        <w:tc>
          <w:tcPr>
            <w:tcW w:w="3652" w:type="dxa"/>
            <w:gridSpan w:val="2"/>
            <w:hideMark/>
          </w:tcPr>
          <w:p w:rsidR="00F1363E" w:rsidRDefault="00F1363E">
            <w:pPr>
              <w:tabs>
                <w:tab w:val="left" w:pos="1701"/>
                <w:tab w:val="left" w:pos="3969"/>
              </w:tabs>
              <w:spacing w:before="120"/>
              <w:jc w:val="right"/>
            </w:pPr>
            <w:r>
              <w:t>Direct Marketing:</w:t>
            </w:r>
          </w:p>
        </w:tc>
        <w:tc>
          <w:tcPr>
            <w:tcW w:w="6160" w:type="dxa"/>
            <w:gridSpan w:val="2"/>
            <w:hideMark/>
          </w:tcPr>
          <w:p w:rsidR="00F1363E" w:rsidRDefault="00F1363E">
            <w:pPr>
              <w:tabs>
                <w:tab w:val="left" w:pos="1701"/>
                <w:tab w:val="left" w:pos="3969"/>
              </w:tabs>
              <w:spacing w:before="120"/>
            </w:pPr>
            <w:r>
              <w:rPr>
                <w:noProof/>
              </w:rPr>
              <w:t>Direct Marketing - NO</w:t>
            </w:r>
          </w:p>
        </w:tc>
      </w:tr>
    </w:tbl>
    <w:p w:rsidR="00F1363E" w:rsidRDefault="00F1363E" w:rsidP="00F1363E">
      <w:pPr>
        <w:pBdr>
          <w:bottom w:val="single" w:sz="12" w:space="0" w:color="auto"/>
        </w:pBdr>
      </w:pPr>
    </w:p>
    <w:p w:rsidR="00F1363E" w:rsidRDefault="00F1363E" w:rsidP="00F1363E"/>
    <w:p w:rsidR="00FB57C1" w:rsidRDefault="00FB57C1"/>
    <w:sectPr w:rsidR="00FB57C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7C1" w:rsidRDefault="00FB57C1">
      <w:r>
        <w:separator/>
      </w:r>
    </w:p>
  </w:endnote>
  <w:endnote w:type="continuationSeparator" w:id="0">
    <w:p w:rsidR="00FB57C1" w:rsidRDefault="00FB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7C1" w:rsidRDefault="00FB57C1">
      <w:r>
        <w:separator/>
      </w:r>
    </w:p>
  </w:footnote>
  <w:footnote w:type="continuationSeparator" w:id="0">
    <w:p w:rsidR="00FB57C1" w:rsidRDefault="00FB5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1363E">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01B3C"/>
    <w:rsid w:val="00461789"/>
    <w:rsid w:val="004C2D8D"/>
    <w:rsid w:val="005463C8"/>
    <w:rsid w:val="00745EE9"/>
    <w:rsid w:val="00870556"/>
    <w:rsid w:val="00873FA0"/>
    <w:rsid w:val="009B7CE3"/>
    <w:rsid w:val="00AF17A5"/>
    <w:rsid w:val="00B302F1"/>
    <w:rsid w:val="00B334BD"/>
    <w:rsid w:val="00B85C39"/>
    <w:rsid w:val="00CE0C7E"/>
    <w:rsid w:val="00D51240"/>
    <w:rsid w:val="00D54BE8"/>
    <w:rsid w:val="00F1363E"/>
    <w:rsid w:val="00F336DC"/>
    <w:rsid w:val="00FB57C1"/>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0A781A-F6D1-49AE-8F02-C74F4956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1363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9294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2019-03-06T17:11:00Z</dcterms:created>
  <dcterms:modified xsi:type="dcterms:W3CDTF">2019-03-06T17:11:00Z</dcterms:modified>
</cp:coreProperties>
</file>