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SD18A/0256</w:t>
            </w:r>
          </w:p>
        </w:tc>
        <w:tc>
          <w:tcPr>
            <w:tcW w:w="2126" w:type="dxa"/>
          </w:tcPr>
          <w:p w:rsidR="00B03705" w:rsidRDefault="00B03705">
            <w:pPr>
              <w:tabs>
                <w:tab w:val="left" w:pos="1701"/>
                <w:tab w:val="left" w:pos="3969"/>
              </w:tabs>
              <w:jc w:val="right"/>
            </w:pPr>
            <w:r w:rsidRPr="006E5162">
              <w:rPr>
                <w:noProof/>
              </w:rPr>
              <w:t>01-Feb-2019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Additional Information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R. Naughton &amp; E. Dicker</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Fort Bridge, Bohernabreena, Co. Dublin.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Modifications to existing dwelling and shop to include: (1) Ground floor change of use from shop to dwelling; (2) First floor extension to side of property; (3) Alterations to existing window and door fenestration to front of property; (4) Single storey extension to rear and all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SD18A/0314</w:t>
            </w:r>
          </w:p>
        </w:tc>
        <w:tc>
          <w:tcPr>
            <w:tcW w:w="2126" w:type="dxa"/>
          </w:tcPr>
          <w:p w:rsidR="00B03705" w:rsidRDefault="00B03705">
            <w:pPr>
              <w:tabs>
                <w:tab w:val="left" w:pos="1701"/>
                <w:tab w:val="left" w:pos="3969"/>
              </w:tabs>
              <w:jc w:val="right"/>
            </w:pPr>
            <w:r w:rsidRPr="006E5162">
              <w:rPr>
                <w:noProof/>
              </w:rPr>
              <w:t>30-Jan-2019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Additional Information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JMC Van Trans Ltd.</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Kingswood Business Park, Baldonnel, Dublin 22.</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Warehousing unit incorporating ancillary offices/staff facilities on 3 floors to the front (south) elevation, office/staff 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SD18A/0377</w:t>
            </w:r>
          </w:p>
        </w:tc>
        <w:tc>
          <w:tcPr>
            <w:tcW w:w="2126" w:type="dxa"/>
          </w:tcPr>
          <w:p w:rsidR="00B03705" w:rsidRDefault="00B03705">
            <w:pPr>
              <w:tabs>
                <w:tab w:val="left" w:pos="1701"/>
                <w:tab w:val="left" w:pos="3969"/>
              </w:tabs>
              <w:jc w:val="right"/>
            </w:pPr>
            <w:r w:rsidRPr="006E5162">
              <w:rPr>
                <w:noProof/>
              </w:rPr>
              <w:t>31-Jan-2019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Additional Information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John &amp; Karen Eiffe</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39, Dodsboro Cottages, Lucan, Co. Dublin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4 bedroom, detached 3 storey house in the rear garden of site; boundary walls; 2 car spaces to front of new house; single storey shed to the rear and all associated site works; the entrance to new house exits onto Shackleton Avenue.</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SD19A/0027</w:t>
            </w:r>
          </w:p>
        </w:tc>
        <w:tc>
          <w:tcPr>
            <w:tcW w:w="2126" w:type="dxa"/>
          </w:tcPr>
          <w:p w:rsidR="00B03705" w:rsidRDefault="00B03705">
            <w:pPr>
              <w:tabs>
                <w:tab w:val="left" w:pos="1701"/>
                <w:tab w:val="left" w:pos="3969"/>
              </w:tabs>
              <w:jc w:val="right"/>
            </w:pPr>
            <w:r w:rsidRPr="006E5162">
              <w:rPr>
                <w:noProof/>
              </w:rPr>
              <w:t>28-Jan-2019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Rathfarnham Golf Club</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Newtown, Rathfarnham, Dublin 16.</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(a) Removal of existing entrance hut and replacement with a new 24.2sq.m single storey flat roof golf shop; (b)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SD19A/0028</w:t>
            </w:r>
          </w:p>
        </w:tc>
        <w:tc>
          <w:tcPr>
            <w:tcW w:w="2126" w:type="dxa"/>
          </w:tcPr>
          <w:p w:rsidR="00B03705" w:rsidRDefault="00B03705">
            <w:pPr>
              <w:tabs>
                <w:tab w:val="left" w:pos="1701"/>
                <w:tab w:val="left" w:pos="3969"/>
              </w:tabs>
              <w:jc w:val="right"/>
            </w:pPr>
            <w:r w:rsidRPr="006E5162">
              <w:rPr>
                <w:noProof/>
              </w:rPr>
              <w:t>29-Jan-2019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Legendstand Ltd.</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The Cuckoo's Nest Public House, Greenhills Road, Tallaght, Dublin 24.</w:t>
            </w:r>
          </w:p>
        </w:tc>
      </w:tr>
      <w:tr w:rsidR="00B03705" w:rsidTr="003441D0">
        <w:tblPrEx>
          <w:tblCellMar>
            <w:top w:w="0" w:type="dxa"/>
            <w:bottom w:w="0" w:type="dxa"/>
          </w:tblCellMar>
        </w:tblPrEx>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 xml:space="preserve">Demolition of the remainder of the existing public house and in its place, the construction of a 4 storey apartment building accommodating 26 apartments, comprised of 11 one bed apartments and 15 two bed apartments. The proposed development will be a modification to an extant permission under Ref. SD16A/0157, with access to the development via an existing/permitted vehicular entrance off the Greenhills Road; all associated site development works; surface car parking; open spaces &amp; landscaping; pedestrian access to the adjoining Temple Woods development, bin storage and the retention of an existing cellar (84.1sq.m) underneath the </w:t>
            </w:r>
            <w:r w:rsidRPr="006E5162">
              <w:rPr>
                <w:noProof/>
              </w:rPr>
              <w:lastRenderedPageBreak/>
              <w:t>public house which will be used as a plant room for the proposed apartment building, all on a site area of 0.24ha.</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lastRenderedPageBreak/>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SD19A/0029</w:t>
            </w:r>
          </w:p>
        </w:tc>
        <w:tc>
          <w:tcPr>
            <w:tcW w:w="2126" w:type="dxa"/>
          </w:tcPr>
          <w:p w:rsidR="00B03705" w:rsidRDefault="00B03705">
            <w:pPr>
              <w:tabs>
                <w:tab w:val="left" w:pos="1701"/>
                <w:tab w:val="left" w:pos="3969"/>
              </w:tabs>
              <w:jc w:val="right"/>
            </w:pPr>
            <w:r w:rsidRPr="006E5162">
              <w:rPr>
                <w:noProof/>
              </w:rPr>
              <w:t>30-Jan-2019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Louise Van Den Bergh</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2, The Rise, Boden Park, Dublin 16</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Construction of a single storey extension (11.4sq.m) to rear; construction of a two storey dwelling (123.9sq.m) on lands to the side; construction of a vehicular entrance abutting existing entrance;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SD19A/0031</w:t>
            </w:r>
          </w:p>
        </w:tc>
        <w:tc>
          <w:tcPr>
            <w:tcW w:w="2126" w:type="dxa"/>
          </w:tcPr>
          <w:p w:rsidR="00B03705" w:rsidRDefault="00B03705">
            <w:pPr>
              <w:tabs>
                <w:tab w:val="left" w:pos="1701"/>
                <w:tab w:val="left" w:pos="3969"/>
              </w:tabs>
              <w:jc w:val="right"/>
            </w:pPr>
            <w:r w:rsidRPr="006E5162">
              <w:rPr>
                <w:noProof/>
              </w:rPr>
              <w:t>30-Jan-2019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HVGL Ltd.</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Rear of J. Collins Butchers, Main Street, Lucan, Co. Dublin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Demolition of 2 sheds (86sq.m) and construction of 2 older persons apartment buildings comprising 20 dwellings; Block 1 is 3 storeys with penthouse, consisting of 8 apartment with external terraces (three 2-bed and five 1-bed; Block 2 is 3 storeys, consisting of 12 apartments with external terraces (twelve 1-bed; shared access road/footpath; bin store; 10 car parking spaces; 12 bicycle spaces and all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SD19A/0032</w:t>
            </w:r>
          </w:p>
        </w:tc>
        <w:tc>
          <w:tcPr>
            <w:tcW w:w="2126" w:type="dxa"/>
          </w:tcPr>
          <w:p w:rsidR="00B03705" w:rsidRDefault="00B03705">
            <w:pPr>
              <w:tabs>
                <w:tab w:val="left" w:pos="1701"/>
                <w:tab w:val="left" w:pos="3969"/>
              </w:tabs>
              <w:jc w:val="right"/>
            </w:pPr>
            <w:r w:rsidRPr="006E5162">
              <w:rPr>
                <w:noProof/>
              </w:rPr>
              <w:t>31-Jan-2019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Tina Hall</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27, School Walk, Forest Hills, Rathcoole, Co. Dublin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2 storey 3 bedroom detached house to side; 1.8m high rear boundary wall; low front and side boundary wall 0.9m high; vehicular access; all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lastRenderedPageBreak/>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SD19A/0033</w:t>
            </w:r>
          </w:p>
        </w:tc>
        <w:tc>
          <w:tcPr>
            <w:tcW w:w="2126" w:type="dxa"/>
          </w:tcPr>
          <w:p w:rsidR="00B03705" w:rsidRDefault="00B03705">
            <w:pPr>
              <w:tabs>
                <w:tab w:val="left" w:pos="1701"/>
                <w:tab w:val="left" w:pos="3969"/>
              </w:tabs>
              <w:jc w:val="right"/>
            </w:pPr>
            <w:r w:rsidRPr="006E5162">
              <w:rPr>
                <w:noProof/>
              </w:rPr>
              <w:t>31-Jan-2019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Atlantico Partnership</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9/10, Broomhill Business Park, Broomhill Road, Tallaght, Dublin 24</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Internal alterations and change of use of existing internal first floor mezzanine storage area to provide 148sq.m of ancillary office space on the first floor;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SD19A/0035</w:t>
            </w:r>
          </w:p>
        </w:tc>
        <w:tc>
          <w:tcPr>
            <w:tcW w:w="2126" w:type="dxa"/>
          </w:tcPr>
          <w:p w:rsidR="00B03705" w:rsidRDefault="00B03705">
            <w:pPr>
              <w:tabs>
                <w:tab w:val="left" w:pos="1701"/>
                <w:tab w:val="left" w:pos="3969"/>
              </w:tabs>
              <w:jc w:val="right"/>
            </w:pPr>
            <w:r w:rsidRPr="006E5162">
              <w:rPr>
                <w:noProof/>
              </w:rPr>
              <w:t>01-Feb-2019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Siobhán Monaghan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Sweet Cicely, Units 22 &amp; 23, Block 503, Grants Drive, Greenogue Business Park, Rathcoole, Co. Dublin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Change of use of ground floor of Unit 22 from storage to food preparation; internal connection of Units 22 and 23 to expand existing food preparation area at ground floor and to link existing ancillary office, storage and staff areas at first floor; addition of 2 first floor windows to frontage of Unit 22; new glazing behind roller shutters of Units 22 and 23; addition of AOV roof light over staircase of Unit 22; addition of sign to frontage of Unit 23.</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p w:rsidR="00B03705" w:rsidRPr="00B302F1" w:rsidRDefault="00B037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3705">
        <w:tblPrEx>
          <w:tblCellMar>
            <w:top w:w="0" w:type="dxa"/>
            <w:bottom w:w="0" w:type="dxa"/>
          </w:tblCellMar>
        </w:tblPrEx>
        <w:tc>
          <w:tcPr>
            <w:tcW w:w="1526" w:type="dxa"/>
          </w:tcPr>
          <w:p w:rsidR="00B03705" w:rsidRDefault="00B03705">
            <w:pPr>
              <w:tabs>
                <w:tab w:val="left" w:pos="1701"/>
                <w:tab w:val="left" w:pos="3969"/>
              </w:tabs>
              <w:rPr>
                <w:b/>
              </w:rPr>
            </w:pPr>
            <w:r w:rsidRPr="006E5162">
              <w:rPr>
                <w:b/>
                <w:noProof/>
              </w:rPr>
              <w:t>SD19A/0036</w:t>
            </w:r>
          </w:p>
        </w:tc>
        <w:tc>
          <w:tcPr>
            <w:tcW w:w="2126" w:type="dxa"/>
          </w:tcPr>
          <w:p w:rsidR="00B03705" w:rsidRDefault="00B03705">
            <w:pPr>
              <w:tabs>
                <w:tab w:val="left" w:pos="1701"/>
                <w:tab w:val="left" w:pos="3969"/>
              </w:tabs>
              <w:jc w:val="right"/>
            </w:pPr>
            <w:r w:rsidRPr="006E5162">
              <w:rPr>
                <w:noProof/>
              </w:rPr>
              <w:t>01-Feb-2019</w:t>
            </w:r>
          </w:p>
        </w:tc>
        <w:tc>
          <w:tcPr>
            <w:tcW w:w="2552" w:type="dxa"/>
          </w:tcPr>
          <w:p w:rsidR="00B03705" w:rsidRDefault="00B03705">
            <w:pPr>
              <w:tabs>
                <w:tab w:val="left" w:pos="1701"/>
                <w:tab w:val="left" w:pos="3969"/>
              </w:tabs>
            </w:pPr>
            <w:r w:rsidRPr="006E5162">
              <w:rPr>
                <w:noProof/>
              </w:rPr>
              <w:t>Permission</w:t>
            </w:r>
          </w:p>
        </w:tc>
        <w:tc>
          <w:tcPr>
            <w:tcW w:w="3608" w:type="dxa"/>
          </w:tcPr>
          <w:p w:rsidR="00B03705" w:rsidRDefault="00B03705">
            <w:pPr>
              <w:tabs>
                <w:tab w:val="left" w:pos="1701"/>
                <w:tab w:val="left" w:pos="3969"/>
              </w:tabs>
              <w:rPr>
                <w:i/>
              </w:rPr>
            </w:pPr>
            <w:r w:rsidRPr="006E5162">
              <w:rPr>
                <w:i/>
                <w:noProof/>
              </w:rPr>
              <w:t>New Application</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Applicant:</w:t>
            </w:r>
          </w:p>
        </w:tc>
        <w:tc>
          <w:tcPr>
            <w:tcW w:w="6160" w:type="dxa"/>
            <w:gridSpan w:val="2"/>
          </w:tcPr>
          <w:p w:rsidR="00B03705" w:rsidRDefault="00B03705">
            <w:pPr>
              <w:tabs>
                <w:tab w:val="left" w:pos="1701"/>
                <w:tab w:val="left" w:pos="3969"/>
              </w:tabs>
              <w:spacing w:before="120"/>
            </w:pPr>
            <w:r w:rsidRPr="006E5162">
              <w:rPr>
                <w:noProof/>
              </w:rPr>
              <w:t>Sean Tuohy</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t>Location:</w:t>
            </w:r>
          </w:p>
        </w:tc>
        <w:tc>
          <w:tcPr>
            <w:tcW w:w="6160" w:type="dxa"/>
            <w:gridSpan w:val="2"/>
          </w:tcPr>
          <w:p w:rsidR="00B03705" w:rsidRDefault="00B03705">
            <w:pPr>
              <w:tabs>
                <w:tab w:val="left" w:pos="1701"/>
                <w:tab w:val="left" w:pos="3969"/>
              </w:tabs>
              <w:spacing w:before="120"/>
            </w:pPr>
            <w:r w:rsidRPr="006E5162">
              <w:rPr>
                <w:noProof/>
              </w:rPr>
              <w:t>Adventure House, Chapel Hill, Lucan, Co. Dublin</w:t>
            </w:r>
          </w:p>
        </w:tc>
      </w:tr>
      <w:tr w:rsidR="00B03705" w:rsidTr="003441D0">
        <w:tblPrEx>
          <w:tblCellMar>
            <w:top w:w="0" w:type="dxa"/>
            <w:bottom w:w="0" w:type="dxa"/>
          </w:tblCellMar>
        </w:tblPrEx>
        <w:tc>
          <w:tcPr>
            <w:tcW w:w="3652" w:type="dxa"/>
            <w:gridSpan w:val="2"/>
          </w:tcPr>
          <w:p w:rsidR="00B03705" w:rsidRDefault="00B03705">
            <w:pPr>
              <w:tabs>
                <w:tab w:val="left" w:pos="1701"/>
                <w:tab w:val="left" w:pos="3969"/>
              </w:tabs>
              <w:spacing w:before="120"/>
              <w:jc w:val="right"/>
            </w:pPr>
            <w:r>
              <w:t>Proposed Development:</w:t>
            </w:r>
          </w:p>
        </w:tc>
        <w:tc>
          <w:tcPr>
            <w:tcW w:w="6160" w:type="dxa"/>
            <w:gridSpan w:val="2"/>
          </w:tcPr>
          <w:p w:rsidR="00B03705" w:rsidRDefault="00B03705">
            <w:pPr>
              <w:tabs>
                <w:tab w:val="left" w:pos="1701"/>
                <w:tab w:val="left" w:pos="3969"/>
              </w:tabs>
              <w:spacing w:before="120"/>
            </w:pPr>
            <w:r w:rsidRPr="006E5162">
              <w:rPr>
                <w:noProof/>
              </w:rPr>
              <w:t xml:space="preserve">Change of use from first floor office to apartment unit; relocation of front door of commercial shop on ground floor with new front door for apartment access; 2 storey extension to front side and rear of barbers shop to allow toilet facility to </w:t>
            </w:r>
            <w:r w:rsidRPr="006E5162">
              <w:rPr>
                <w:noProof/>
              </w:rPr>
              <w:lastRenderedPageBreak/>
              <w:t>rear; additional floor space on ground floor and first floor apartment; all associated site works.</w:t>
            </w:r>
          </w:p>
        </w:tc>
      </w:tr>
      <w:tr w:rsidR="00B03705">
        <w:tblPrEx>
          <w:tblCellMar>
            <w:top w:w="0" w:type="dxa"/>
            <w:bottom w:w="0" w:type="dxa"/>
          </w:tblCellMar>
        </w:tblPrEx>
        <w:trPr>
          <w:cantSplit/>
        </w:trPr>
        <w:tc>
          <w:tcPr>
            <w:tcW w:w="3652" w:type="dxa"/>
            <w:gridSpan w:val="2"/>
          </w:tcPr>
          <w:p w:rsidR="00B03705" w:rsidRDefault="00B03705">
            <w:pPr>
              <w:tabs>
                <w:tab w:val="left" w:pos="1701"/>
                <w:tab w:val="left" w:pos="3969"/>
              </w:tabs>
              <w:spacing w:before="120"/>
              <w:jc w:val="right"/>
            </w:pPr>
            <w:r>
              <w:lastRenderedPageBreak/>
              <w:t>Direct Marketing:</w:t>
            </w:r>
          </w:p>
        </w:tc>
        <w:tc>
          <w:tcPr>
            <w:tcW w:w="6160" w:type="dxa"/>
            <w:gridSpan w:val="2"/>
          </w:tcPr>
          <w:p w:rsidR="00B03705" w:rsidRDefault="00B03705">
            <w:pPr>
              <w:tabs>
                <w:tab w:val="left" w:pos="1701"/>
                <w:tab w:val="left" w:pos="3969"/>
              </w:tabs>
              <w:spacing w:before="120"/>
            </w:pPr>
            <w:r w:rsidRPr="006E5162">
              <w:rPr>
                <w:noProof/>
              </w:rPr>
              <w:t>Direct Marketing - NO</w:t>
            </w:r>
          </w:p>
        </w:tc>
      </w:tr>
    </w:tbl>
    <w:p w:rsidR="00B03705" w:rsidRDefault="00B03705" w:rsidP="009B7CE3">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SD18B/0453</w:t>
            </w:r>
          </w:p>
        </w:tc>
        <w:tc>
          <w:tcPr>
            <w:tcW w:w="2126" w:type="dxa"/>
            <w:hideMark/>
          </w:tcPr>
          <w:p w:rsidR="003441D0" w:rsidRDefault="003441D0">
            <w:pPr>
              <w:tabs>
                <w:tab w:val="left" w:pos="1701"/>
                <w:tab w:val="left" w:pos="3969"/>
              </w:tabs>
              <w:jc w:val="right"/>
            </w:pPr>
            <w:r>
              <w:rPr>
                <w:noProof/>
              </w:rPr>
              <w:t>29-Jan-2019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Additional Information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Rosemount Properties Ltd.</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6, Wellington Cottages, Templeogue, Dublin 6W</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Demolition of single storey extension to rear and construction of single storey extension to rear and internal alterations.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SD18B/0466</w:t>
            </w:r>
          </w:p>
        </w:tc>
        <w:tc>
          <w:tcPr>
            <w:tcW w:w="2126" w:type="dxa"/>
            <w:hideMark/>
          </w:tcPr>
          <w:p w:rsidR="003441D0" w:rsidRDefault="003441D0">
            <w:pPr>
              <w:tabs>
                <w:tab w:val="left" w:pos="1701"/>
                <w:tab w:val="left" w:pos="3969"/>
              </w:tabs>
              <w:jc w:val="right"/>
            </w:pPr>
            <w:r>
              <w:rPr>
                <w:noProof/>
              </w:rPr>
              <w:t>28-Jan-2019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Significant Additional Information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Karen &amp; Nicolas Capcarrere</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Cruck House, Esker Road, Lucan, Co. Dublin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Extension to and conversion of garage to 'granny flat' and all associated site and drainage works.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SD19B/0020</w:t>
            </w:r>
          </w:p>
        </w:tc>
        <w:tc>
          <w:tcPr>
            <w:tcW w:w="2126" w:type="dxa"/>
            <w:hideMark/>
          </w:tcPr>
          <w:p w:rsidR="003441D0" w:rsidRDefault="003441D0">
            <w:pPr>
              <w:tabs>
                <w:tab w:val="left" w:pos="1701"/>
                <w:tab w:val="left" w:pos="3969"/>
              </w:tabs>
              <w:jc w:val="right"/>
            </w:pPr>
            <w:r>
              <w:rPr>
                <w:noProof/>
              </w:rPr>
              <w:t>28-Jan-2019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Cathal &amp; Toni Maher</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12, Wainsfort Grove, Dublin 6w</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Demolition of existing garage roof and rear extension and the construction of a new extension to the rear and projecting bay windows to the front of the property at ground floor level; works also include the installation of external insulation and replacement of external windows and doors.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p w:rsidR="00332BF9" w:rsidRDefault="00332BF9" w:rsidP="003441D0">
      <w:pPr>
        <w:pStyle w:val="Header"/>
        <w:tabs>
          <w:tab w:val="left" w:pos="1701"/>
          <w:tab w:val="left" w:pos="3969"/>
        </w:tabs>
        <w:rPr>
          <w:i/>
        </w:rPr>
      </w:pPr>
    </w:p>
    <w:p w:rsidR="00332BF9" w:rsidRDefault="00332BF9" w:rsidP="003441D0">
      <w:pPr>
        <w:pStyle w:val="Header"/>
        <w:tabs>
          <w:tab w:val="left" w:pos="1701"/>
          <w:tab w:val="left" w:pos="3969"/>
        </w:tabs>
        <w:rPr>
          <w:i/>
        </w:rPr>
      </w:pPr>
    </w:p>
    <w:p w:rsidR="00332BF9" w:rsidRDefault="00332BF9" w:rsidP="003441D0">
      <w:pPr>
        <w:pStyle w:val="Header"/>
        <w:tabs>
          <w:tab w:val="left" w:pos="1701"/>
          <w:tab w:val="left" w:pos="3969"/>
        </w:tabs>
        <w:rPr>
          <w:i/>
        </w:rPr>
      </w:pPr>
    </w:p>
    <w:p w:rsidR="00332BF9" w:rsidRDefault="00332BF9"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SD19B/0022</w:t>
            </w:r>
          </w:p>
        </w:tc>
        <w:tc>
          <w:tcPr>
            <w:tcW w:w="2126" w:type="dxa"/>
            <w:hideMark/>
          </w:tcPr>
          <w:p w:rsidR="003441D0" w:rsidRDefault="003441D0">
            <w:pPr>
              <w:tabs>
                <w:tab w:val="left" w:pos="1701"/>
                <w:tab w:val="left" w:pos="3969"/>
              </w:tabs>
              <w:jc w:val="right"/>
            </w:pPr>
            <w:r>
              <w:rPr>
                <w:noProof/>
              </w:rPr>
              <w:t>29-Jan-2019</w:t>
            </w:r>
          </w:p>
        </w:tc>
        <w:tc>
          <w:tcPr>
            <w:tcW w:w="2552" w:type="dxa"/>
            <w:hideMark/>
          </w:tcPr>
          <w:p w:rsidR="003441D0" w:rsidRDefault="003441D0">
            <w:pPr>
              <w:tabs>
                <w:tab w:val="left" w:pos="1701"/>
                <w:tab w:val="left" w:pos="3969"/>
              </w:tabs>
            </w:pPr>
            <w:r>
              <w:rPr>
                <w:noProof/>
              </w:rPr>
              <w:t>Retention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Vincent &amp; Sinead O'Fiaich</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Celine House, Raheen, Brittas, Co. Dublin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Retain and complete single storey extension to rear (40sq.m) and porch extension to front (2sq.m) to existing bungalow; alterations to elevations; associated works and connection to existing services.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SD19B/0023</w:t>
            </w:r>
          </w:p>
        </w:tc>
        <w:tc>
          <w:tcPr>
            <w:tcW w:w="2126" w:type="dxa"/>
            <w:hideMark/>
          </w:tcPr>
          <w:p w:rsidR="003441D0" w:rsidRDefault="003441D0">
            <w:pPr>
              <w:tabs>
                <w:tab w:val="left" w:pos="1701"/>
                <w:tab w:val="left" w:pos="3969"/>
              </w:tabs>
              <w:jc w:val="right"/>
            </w:pPr>
            <w:r>
              <w:rPr>
                <w:noProof/>
              </w:rPr>
              <w:t>30-Jan-2019</w:t>
            </w:r>
          </w:p>
        </w:tc>
        <w:tc>
          <w:tcPr>
            <w:tcW w:w="2552" w:type="dxa"/>
            <w:hideMark/>
          </w:tcPr>
          <w:p w:rsidR="003441D0" w:rsidRDefault="003441D0">
            <w:pPr>
              <w:tabs>
                <w:tab w:val="left" w:pos="1701"/>
                <w:tab w:val="left" w:pos="3969"/>
              </w:tabs>
            </w:pPr>
            <w:r>
              <w:rPr>
                <w:noProof/>
              </w:rPr>
              <w:t>Permission and Retention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Ali Saoud</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18, St John's Green, Clondalkin, Dublin 22</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Retention for a ground floor extension; Permission to alter the external walls of the extension to form a raised parapet.</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SD19B/0024</w:t>
            </w:r>
          </w:p>
        </w:tc>
        <w:tc>
          <w:tcPr>
            <w:tcW w:w="2126" w:type="dxa"/>
          </w:tcPr>
          <w:p w:rsidR="003441D0" w:rsidRDefault="003441D0">
            <w:pPr>
              <w:tabs>
                <w:tab w:val="left" w:pos="1701"/>
                <w:tab w:val="left" w:pos="3969"/>
              </w:tabs>
              <w:jc w:val="right"/>
              <w:rPr>
                <w:noProof/>
              </w:rPr>
            </w:pPr>
          </w:p>
          <w:p w:rsidR="003441D0" w:rsidRDefault="003441D0">
            <w:pPr>
              <w:tabs>
                <w:tab w:val="left" w:pos="1701"/>
                <w:tab w:val="left" w:pos="3969"/>
              </w:tabs>
              <w:jc w:val="right"/>
            </w:pPr>
            <w:r>
              <w:rPr>
                <w:noProof/>
              </w:rPr>
              <w:t>30-Jan-2019</w:t>
            </w:r>
          </w:p>
        </w:tc>
        <w:tc>
          <w:tcPr>
            <w:tcW w:w="2552" w:type="dxa"/>
          </w:tcPr>
          <w:p w:rsidR="003441D0" w:rsidRDefault="003441D0">
            <w:pPr>
              <w:tabs>
                <w:tab w:val="left" w:pos="1701"/>
                <w:tab w:val="left" w:pos="3969"/>
              </w:tabs>
              <w:rPr>
                <w:noProof/>
              </w:rPr>
            </w:pPr>
          </w:p>
          <w:p w:rsidR="003441D0" w:rsidRDefault="003441D0">
            <w:pPr>
              <w:tabs>
                <w:tab w:val="left" w:pos="1701"/>
                <w:tab w:val="left" w:pos="3969"/>
              </w:tabs>
            </w:pPr>
            <w:r>
              <w:rPr>
                <w:noProof/>
              </w:rPr>
              <w:t>Permission</w:t>
            </w:r>
          </w:p>
        </w:tc>
        <w:tc>
          <w:tcPr>
            <w:tcW w:w="3608" w:type="dxa"/>
          </w:tcPr>
          <w:p w:rsidR="003441D0" w:rsidRDefault="003441D0">
            <w:pPr>
              <w:tabs>
                <w:tab w:val="left" w:pos="1701"/>
                <w:tab w:val="left" w:pos="3969"/>
              </w:tabs>
              <w:rPr>
                <w:i/>
                <w:noProof/>
              </w:rPr>
            </w:pPr>
          </w:p>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John Cronin &amp; Margaret Moore</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11, College Crescent, Terenure, Dublin 6W</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Alterations to dwelling; extend dormer to front; extend dormer to rear; associated site works.</w:t>
            </w:r>
          </w:p>
        </w:tc>
      </w:tr>
      <w:tr w:rsidR="003441D0" w:rsidTr="003441D0">
        <w:trPr>
          <w:cantSplit/>
        </w:trPr>
        <w:tc>
          <w:tcPr>
            <w:tcW w:w="3652" w:type="dxa"/>
            <w:gridSpan w:val="2"/>
          </w:tcPr>
          <w:p w:rsidR="003441D0" w:rsidRDefault="003441D0">
            <w:pPr>
              <w:pBdr>
                <w:bottom w:val="single" w:sz="12" w:space="0" w:color="auto"/>
              </w:pBdr>
            </w:pPr>
          </w:p>
          <w:p w:rsidR="003441D0" w:rsidRDefault="003441D0">
            <w:pPr>
              <w:tabs>
                <w:tab w:val="left" w:pos="1701"/>
                <w:tab w:val="left" w:pos="3969"/>
              </w:tabs>
              <w:spacing w:before="120"/>
            </w:pPr>
          </w:p>
        </w:tc>
        <w:tc>
          <w:tcPr>
            <w:tcW w:w="6160" w:type="dxa"/>
            <w:gridSpan w:val="2"/>
          </w:tcPr>
          <w:p w:rsidR="003441D0" w:rsidRDefault="003441D0">
            <w:pPr>
              <w:pBdr>
                <w:bottom w:val="single" w:sz="12" w:space="0" w:color="auto"/>
              </w:pBdr>
            </w:pPr>
          </w:p>
          <w:p w:rsidR="003441D0" w:rsidRDefault="003441D0">
            <w:pPr>
              <w:pStyle w:val="Header"/>
              <w:tabs>
                <w:tab w:val="left" w:pos="1701"/>
                <w:tab w:val="left" w:pos="3969"/>
              </w:tabs>
              <w:rPr>
                <w:i/>
              </w:rPr>
            </w:pPr>
          </w:p>
          <w:p w:rsidR="003441D0" w:rsidRDefault="003441D0">
            <w:pPr>
              <w:tabs>
                <w:tab w:val="left" w:pos="1701"/>
                <w:tab w:val="left" w:pos="3969"/>
              </w:tabs>
              <w:spacing w:before="120"/>
            </w:pPr>
          </w:p>
        </w:tc>
      </w:tr>
      <w:tr w:rsidR="003441D0" w:rsidTr="003441D0">
        <w:tc>
          <w:tcPr>
            <w:tcW w:w="1526" w:type="dxa"/>
            <w:hideMark/>
          </w:tcPr>
          <w:p w:rsidR="003441D0" w:rsidRDefault="003441D0">
            <w:pPr>
              <w:tabs>
                <w:tab w:val="left" w:pos="1701"/>
                <w:tab w:val="left" w:pos="3969"/>
              </w:tabs>
              <w:rPr>
                <w:b/>
              </w:rPr>
            </w:pPr>
            <w:r>
              <w:rPr>
                <w:b/>
                <w:noProof/>
              </w:rPr>
              <w:t>SD19B/0025</w:t>
            </w:r>
          </w:p>
        </w:tc>
        <w:tc>
          <w:tcPr>
            <w:tcW w:w="2126" w:type="dxa"/>
            <w:hideMark/>
          </w:tcPr>
          <w:p w:rsidR="003441D0" w:rsidRDefault="003441D0">
            <w:pPr>
              <w:tabs>
                <w:tab w:val="left" w:pos="1701"/>
                <w:tab w:val="left" w:pos="3969"/>
              </w:tabs>
              <w:jc w:val="right"/>
            </w:pPr>
            <w:r>
              <w:rPr>
                <w:noProof/>
              </w:rPr>
              <w:t>30-Jan-2019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Shane Molloy</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4, Main Street, Newcastle, Co. Dublin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lastRenderedPageBreak/>
              <w:t>Proposed Development:</w:t>
            </w:r>
          </w:p>
        </w:tc>
        <w:tc>
          <w:tcPr>
            <w:tcW w:w="6160" w:type="dxa"/>
            <w:gridSpan w:val="2"/>
            <w:hideMark/>
          </w:tcPr>
          <w:p w:rsidR="003441D0" w:rsidRDefault="003441D0">
            <w:pPr>
              <w:tabs>
                <w:tab w:val="left" w:pos="1701"/>
                <w:tab w:val="left" w:pos="3969"/>
              </w:tabs>
              <w:spacing w:before="120"/>
            </w:pPr>
            <w:r>
              <w:rPr>
                <w:noProof/>
              </w:rPr>
              <w:t>Construction of a single storey domestic concrete shed within the rear garden of dwelling; construction of a dormer roof and window in hip of roof level, including dormer roof and window in rear slope of roof.</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SD19B/0026</w:t>
            </w:r>
          </w:p>
        </w:tc>
        <w:tc>
          <w:tcPr>
            <w:tcW w:w="2126" w:type="dxa"/>
            <w:hideMark/>
          </w:tcPr>
          <w:p w:rsidR="003441D0" w:rsidRDefault="003441D0">
            <w:pPr>
              <w:tabs>
                <w:tab w:val="left" w:pos="1701"/>
                <w:tab w:val="left" w:pos="3969"/>
              </w:tabs>
              <w:jc w:val="right"/>
            </w:pPr>
            <w:r>
              <w:rPr>
                <w:noProof/>
              </w:rPr>
              <w:t>30-Jan-2019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Emlyn Kavanagh</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44, Kew Park Crescent, Lucan, Co. Dublin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Construction of a single storey extension (7.7sq.m) to front of dwelling; associated internal modifications; increase in height of side and rear walls of the existing single storey element of the dwelling; construction of a pitched and tiled roof over the existing single storey element of the dwelling; modifications to window and door openings on rear elevation at ground floor level; associated site works.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SD19B/0027</w:t>
            </w:r>
          </w:p>
        </w:tc>
        <w:tc>
          <w:tcPr>
            <w:tcW w:w="2126" w:type="dxa"/>
            <w:hideMark/>
          </w:tcPr>
          <w:p w:rsidR="003441D0" w:rsidRDefault="003441D0">
            <w:pPr>
              <w:tabs>
                <w:tab w:val="left" w:pos="1701"/>
                <w:tab w:val="left" w:pos="3969"/>
              </w:tabs>
              <w:jc w:val="right"/>
            </w:pPr>
            <w:r>
              <w:rPr>
                <w:noProof/>
              </w:rPr>
              <w:t>01-Feb-2019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Emma &amp; Barry Pearce</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18, Johnsbridge Park, Esker South, Lucan, Co. Dublin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Construction of 2 dormer roof/windows to the side and the rear of existing roof and all associated site works.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SD19B/0028</w:t>
            </w:r>
          </w:p>
        </w:tc>
        <w:tc>
          <w:tcPr>
            <w:tcW w:w="2126" w:type="dxa"/>
            <w:hideMark/>
          </w:tcPr>
          <w:p w:rsidR="003441D0" w:rsidRDefault="003441D0">
            <w:pPr>
              <w:tabs>
                <w:tab w:val="left" w:pos="1701"/>
                <w:tab w:val="left" w:pos="3969"/>
              </w:tabs>
              <w:jc w:val="right"/>
            </w:pPr>
            <w:r>
              <w:rPr>
                <w:noProof/>
              </w:rPr>
              <w:t>01-Feb-2019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Margaret Kavanagh</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12, Birchview Heights, Dublin 24</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Family flat extension at the rear and all ancillary works.</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lastRenderedPageBreak/>
              <w:t>SD19B/0029</w:t>
            </w:r>
          </w:p>
        </w:tc>
        <w:tc>
          <w:tcPr>
            <w:tcW w:w="2126" w:type="dxa"/>
            <w:hideMark/>
          </w:tcPr>
          <w:p w:rsidR="003441D0" w:rsidRDefault="003441D0">
            <w:pPr>
              <w:tabs>
                <w:tab w:val="left" w:pos="1701"/>
                <w:tab w:val="left" w:pos="3969"/>
              </w:tabs>
              <w:jc w:val="right"/>
            </w:pPr>
            <w:r>
              <w:rPr>
                <w:noProof/>
              </w:rPr>
              <w:t>01-Feb-2019</w:t>
            </w:r>
          </w:p>
        </w:tc>
        <w:tc>
          <w:tcPr>
            <w:tcW w:w="2552" w:type="dxa"/>
            <w:hideMark/>
          </w:tcPr>
          <w:p w:rsidR="003441D0" w:rsidRDefault="003441D0">
            <w:pPr>
              <w:tabs>
                <w:tab w:val="left" w:pos="1701"/>
                <w:tab w:val="left" w:pos="3969"/>
              </w:tabs>
            </w:pPr>
            <w:r>
              <w:rPr>
                <w:noProof/>
              </w:rPr>
              <w:t>Permission</w:t>
            </w:r>
          </w:p>
        </w:tc>
        <w:tc>
          <w:tcPr>
            <w:tcW w:w="3608" w:type="dxa"/>
            <w:hideMark/>
          </w:tcPr>
          <w:p w:rsidR="003441D0" w:rsidRDefault="003441D0">
            <w:pPr>
              <w:tabs>
                <w:tab w:val="left" w:pos="1701"/>
                <w:tab w:val="left" w:pos="3969"/>
              </w:tabs>
              <w:rPr>
                <w:i/>
              </w:rPr>
            </w:pPr>
            <w:r>
              <w:rPr>
                <w:i/>
                <w:noProof/>
              </w:rPr>
              <w:t>New Application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Derek Ryan</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28, Beechfield Road, Dublin 12</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hideMark/>
          </w:tcPr>
          <w:p w:rsidR="003441D0" w:rsidRDefault="003441D0">
            <w:pPr>
              <w:tabs>
                <w:tab w:val="left" w:pos="1701"/>
                <w:tab w:val="left" w:pos="3969"/>
              </w:tabs>
              <w:spacing w:before="120"/>
            </w:pPr>
            <w:r>
              <w:rPr>
                <w:noProof/>
              </w:rPr>
              <w:t>Vehicular access and dishing of the kerb to the front.</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Direct Marketing:</w:t>
            </w:r>
          </w:p>
        </w:tc>
        <w:tc>
          <w:tcPr>
            <w:tcW w:w="6160" w:type="dxa"/>
            <w:gridSpan w:val="2"/>
            <w:hideMark/>
          </w:tcPr>
          <w:p w:rsidR="003441D0" w:rsidRDefault="003441D0">
            <w:pPr>
              <w:tabs>
                <w:tab w:val="left" w:pos="1701"/>
                <w:tab w:val="left" w:pos="3969"/>
              </w:tabs>
              <w:spacing w:before="120"/>
            </w:pPr>
            <w:r>
              <w:rPr>
                <w:noProof/>
              </w:rPr>
              <w:t>Direct Marketing - NO</w:t>
            </w:r>
          </w:p>
        </w:tc>
      </w:tr>
    </w:tbl>
    <w:p w:rsidR="003441D0" w:rsidRDefault="003441D0" w:rsidP="003441D0">
      <w:pPr>
        <w:pBdr>
          <w:bottom w:val="single" w:sz="12" w:space="0" w:color="auto"/>
        </w:pBdr>
      </w:pPr>
    </w:p>
    <w:p w:rsidR="003441D0" w:rsidRDefault="003441D0" w:rsidP="003441D0"/>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SD198/0001</w:t>
            </w:r>
          </w:p>
        </w:tc>
        <w:tc>
          <w:tcPr>
            <w:tcW w:w="2126" w:type="dxa"/>
            <w:hideMark/>
          </w:tcPr>
          <w:p w:rsidR="003441D0" w:rsidRDefault="003441D0">
            <w:pPr>
              <w:tabs>
                <w:tab w:val="left" w:pos="1701"/>
                <w:tab w:val="left" w:pos="3969"/>
              </w:tabs>
              <w:jc w:val="right"/>
            </w:pPr>
            <w:r>
              <w:rPr>
                <w:noProof/>
              </w:rPr>
              <w:t>31-Jan-2019</w:t>
            </w:r>
          </w:p>
        </w:tc>
        <w:tc>
          <w:tcPr>
            <w:tcW w:w="2552" w:type="dxa"/>
            <w:hideMark/>
          </w:tcPr>
          <w:p w:rsidR="003441D0" w:rsidRDefault="003441D0">
            <w:pPr>
              <w:tabs>
                <w:tab w:val="left" w:pos="1701"/>
                <w:tab w:val="left" w:pos="3969"/>
              </w:tabs>
            </w:pPr>
            <w:r>
              <w:rPr>
                <w:noProof/>
              </w:rPr>
              <w:t>Application Under Part VIII</w:t>
            </w:r>
          </w:p>
        </w:tc>
        <w:tc>
          <w:tcPr>
            <w:tcW w:w="3608" w:type="dxa"/>
          </w:tcPr>
          <w:p w:rsidR="003441D0" w:rsidRDefault="003441D0">
            <w:pPr>
              <w:tabs>
                <w:tab w:val="left" w:pos="1701"/>
                <w:tab w:val="left" w:pos="3969"/>
              </w:tabs>
              <w:rPr>
                <w:i/>
              </w:rPr>
            </w:pP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South Dublin County Council</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37, Greenfort Gardens, Dublin 22</w:t>
            </w:r>
          </w:p>
        </w:tc>
      </w:tr>
      <w:tr w:rsidR="003441D0" w:rsidTr="003441D0">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tcPr>
          <w:p w:rsidR="003441D0" w:rsidRDefault="003441D0">
            <w:pPr>
              <w:tabs>
                <w:tab w:val="left" w:pos="1701"/>
                <w:tab w:val="left" w:pos="3969"/>
              </w:tabs>
              <w:spacing w:before="120"/>
              <w:rPr>
                <w:noProof/>
              </w:rPr>
            </w:pPr>
            <w:r>
              <w:rPr>
                <w:noProof/>
              </w:rPr>
              <w:t>Social Housing Development comprising of two apartment units developed in an existing, vacant, unused building comprising: 1 3-bedroom, 5-person apartment at ground floor level, 1 2-bedroom, 3-person apartment at first floor level. The works include: New boundary walls and fences, new landscaping works and all necessary associated ancillary works on the site and adjacent areas. A small, single-storey extension (5.2 sq.m.) would be constructed to the front of the building to provide a new entrance lobby to the proposed ground floor apartment.</w:t>
            </w:r>
          </w:p>
          <w:p w:rsidR="00332BF9" w:rsidRDefault="003441D0">
            <w:pPr>
              <w:tabs>
                <w:tab w:val="left" w:pos="1701"/>
                <w:tab w:val="left" w:pos="3969"/>
              </w:tabs>
              <w:spacing w:before="120"/>
              <w:rPr>
                <w:noProof/>
              </w:rPr>
            </w:pPr>
            <w:r>
              <w:rPr>
                <w:noProof/>
              </w:rPr>
              <w:t>Plans and particulars of the proposed scheme will be available for inspection or purchased at a fee not exceeding the reasonable cost of making a copy for a period of four weeks from Thursday, 31st January 2019 during the public opening hours at the offices of South Dublin County Council, County Hall, Tallaght, Dublin 24. Submissions or observations in relation to the proposed development, dealing with the proper planning and sustainable development of the area in which the development would be situated, may be made as follows: online at https://consult.sdublincoco.ie up to midnight on Thursday, 14th March 2019 or written submissions not later than 5.00pm Thursday, 14th March 2019.  Please address your submission to: Senior Executive Officer, Housing Department, South Dublin County Council, County Hall, Tallaght, Dublin 24 (NOTE: Please make your submission by one medium only). Only submissions received</w:t>
            </w:r>
          </w:p>
          <w:p w:rsidR="003441D0" w:rsidRDefault="003441D0">
            <w:pPr>
              <w:tabs>
                <w:tab w:val="left" w:pos="1701"/>
                <w:tab w:val="left" w:pos="3969"/>
              </w:tabs>
              <w:spacing w:before="120"/>
              <w:rPr>
                <w:noProof/>
              </w:rPr>
            </w:pPr>
            <w:r>
              <w:rPr>
                <w:noProof/>
              </w:rPr>
              <w:lastRenderedPageBreak/>
              <w:t xml:space="preserve">by Thursday, 14th March 2019 and addressed as set out above, will be considered.  </w:t>
            </w:r>
          </w:p>
          <w:p w:rsidR="003441D0" w:rsidRDefault="003441D0" w:rsidP="003E4801">
            <w:pPr>
              <w:tabs>
                <w:tab w:val="left" w:pos="1701"/>
                <w:tab w:val="left" w:pos="3969"/>
              </w:tabs>
              <w:spacing w:before="120"/>
            </w:pPr>
            <w:r>
              <w:rPr>
                <w:noProof/>
              </w:rPr>
              <w:t>Submissions cannot be accepted in any other format or to any other postal address. Submissions and observations should state the name, address, and, where relevant, details of any organisation, community group or company etc. which you represent.</w:t>
            </w:r>
          </w:p>
        </w:tc>
      </w:tr>
    </w:tbl>
    <w:p w:rsidR="003441D0" w:rsidRDefault="003441D0" w:rsidP="003441D0">
      <w:pPr>
        <w:pBdr>
          <w:bottom w:val="single" w:sz="12" w:space="0" w:color="auto"/>
        </w:pBdr>
      </w:pPr>
    </w:p>
    <w:p w:rsidR="003441D0" w:rsidRDefault="003441D0" w:rsidP="003441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1D0" w:rsidTr="003441D0">
        <w:tc>
          <w:tcPr>
            <w:tcW w:w="1526" w:type="dxa"/>
            <w:hideMark/>
          </w:tcPr>
          <w:p w:rsidR="003441D0" w:rsidRDefault="003441D0">
            <w:pPr>
              <w:tabs>
                <w:tab w:val="left" w:pos="1701"/>
                <w:tab w:val="left" w:pos="3969"/>
              </w:tabs>
              <w:rPr>
                <w:b/>
              </w:rPr>
            </w:pPr>
            <w:r>
              <w:rPr>
                <w:b/>
                <w:noProof/>
              </w:rPr>
              <w:t>SD198/0002</w:t>
            </w:r>
          </w:p>
        </w:tc>
        <w:tc>
          <w:tcPr>
            <w:tcW w:w="2126" w:type="dxa"/>
            <w:hideMark/>
          </w:tcPr>
          <w:p w:rsidR="003441D0" w:rsidRDefault="003441D0">
            <w:pPr>
              <w:tabs>
                <w:tab w:val="left" w:pos="1701"/>
                <w:tab w:val="left" w:pos="3969"/>
              </w:tabs>
              <w:jc w:val="right"/>
            </w:pPr>
            <w:r>
              <w:rPr>
                <w:noProof/>
              </w:rPr>
              <w:t>31-Jan-2019</w:t>
            </w:r>
          </w:p>
        </w:tc>
        <w:tc>
          <w:tcPr>
            <w:tcW w:w="2552" w:type="dxa"/>
            <w:hideMark/>
          </w:tcPr>
          <w:p w:rsidR="003441D0" w:rsidRDefault="003441D0">
            <w:pPr>
              <w:tabs>
                <w:tab w:val="left" w:pos="1701"/>
                <w:tab w:val="left" w:pos="3969"/>
              </w:tabs>
            </w:pPr>
            <w:r>
              <w:rPr>
                <w:noProof/>
              </w:rPr>
              <w:t>Application Under Part VIII</w:t>
            </w:r>
          </w:p>
        </w:tc>
        <w:tc>
          <w:tcPr>
            <w:tcW w:w="3608" w:type="dxa"/>
          </w:tcPr>
          <w:p w:rsidR="003441D0" w:rsidRDefault="003441D0">
            <w:pPr>
              <w:tabs>
                <w:tab w:val="left" w:pos="1701"/>
                <w:tab w:val="left" w:pos="3969"/>
              </w:tabs>
              <w:rPr>
                <w:i/>
              </w:rPr>
            </w:pP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Applicant:</w:t>
            </w:r>
          </w:p>
        </w:tc>
        <w:tc>
          <w:tcPr>
            <w:tcW w:w="6160" w:type="dxa"/>
            <w:gridSpan w:val="2"/>
            <w:hideMark/>
          </w:tcPr>
          <w:p w:rsidR="003441D0" w:rsidRDefault="003441D0">
            <w:pPr>
              <w:tabs>
                <w:tab w:val="left" w:pos="1701"/>
                <w:tab w:val="left" w:pos="3969"/>
              </w:tabs>
              <w:spacing w:before="120"/>
            </w:pPr>
            <w:r>
              <w:rPr>
                <w:noProof/>
              </w:rPr>
              <w:t>South Dublin County Council</w:t>
            </w:r>
          </w:p>
        </w:tc>
      </w:tr>
      <w:tr w:rsidR="003441D0" w:rsidTr="003441D0">
        <w:trPr>
          <w:cantSplit/>
        </w:trPr>
        <w:tc>
          <w:tcPr>
            <w:tcW w:w="3652" w:type="dxa"/>
            <w:gridSpan w:val="2"/>
            <w:hideMark/>
          </w:tcPr>
          <w:p w:rsidR="003441D0" w:rsidRDefault="003441D0">
            <w:pPr>
              <w:tabs>
                <w:tab w:val="left" w:pos="1701"/>
                <w:tab w:val="left" w:pos="3969"/>
              </w:tabs>
              <w:spacing w:before="120"/>
              <w:jc w:val="right"/>
            </w:pPr>
            <w:r>
              <w:t>Location:</w:t>
            </w:r>
          </w:p>
        </w:tc>
        <w:tc>
          <w:tcPr>
            <w:tcW w:w="6160" w:type="dxa"/>
            <w:gridSpan w:val="2"/>
            <w:hideMark/>
          </w:tcPr>
          <w:p w:rsidR="003441D0" w:rsidRDefault="003441D0">
            <w:pPr>
              <w:tabs>
                <w:tab w:val="left" w:pos="1701"/>
                <w:tab w:val="left" w:pos="3969"/>
              </w:tabs>
              <w:spacing w:before="120"/>
            </w:pPr>
            <w:r>
              <w:rPr>
                <w:noProof/>
              </w:rPr>
              <w:t>Griffeen Avenue, Balgaddy, Lucan, Co. Dublin</w:t>
            </w:r>
          </w:p>
        </w:tc>
      </w:tr>
      <w:tr w:rsidR="003441D0" w:rsidTr="003E4801">
        <w:tc>
          <w:tcPr>
            <w:tcW w:w="3652" w:type="dxa"/>
            <w:gridSpan w:val="2"/>
            <w:hideMark/>
          </w:tcPr>
          <w:p w:rsidR="003441D0" w:rsidRDefault="003441D0">
            <w:pPr>
              <w:tabs>
                <w:tab w:val="left" w:pos="1701"/>
                <w:tab w:val="left" w:pos="3969"/>
              </w:tabs>
              <w:spacing w:before="120"/>
              <w:jc w:val="right"/>
            </w:pPr>
            <w:r>
              <w:t>Proposed Development:</w:t>
            </w:r>
          </w:p>
        </w:tc>
        <w:tc>
          <w:tcPr>
            <w:tcW w:w="6160" w:type="dxa"/>
            <w:gridSpan w:val="2"/>
          </w:tcPr>
          <w:p w:rsidR="003441D0" w:rsidRDefault="003441D0">
            <w:pPr>
              <w:tabs>
                <w:tab w:val="left" w:pos="1701"/>
                <w:tab w:val="left" w:pos="3969"/>
              </w:tabs>
              <w:spacing w:before="120"/>
              <w:rPr>
                <w:noProof/>
              </w:rPr>
            </w:pPr>
            <w:r>
              <w:rPr>
                <w:noProof/>
              </w:rPr>
              <w:t>Social Housing Project of 74 units and a community facility on undeveloped lands at Griffeen Avenue, situated between Foxborough Lawn and Tor an Rí Walk consisting of: 22 3-Bedroom houses, 4 person, 2 storey;   4 3-Bedroom houses, 5 person, 2 storey;  21 3-Bedroom houses, 5 person, 2 storey;  9 1-Bedroom Ground Floor Apartments;  9 3-bedroom, Duplex units, 2 Storey (1st and 2nd Floor);  9  Apartments - 2 Bedroom, 3 Person, 3 storey;  Community Facility.   The works include: New access off Tor an Rí, landscaping works to boundaries and new park/play area, ancillary works to landscape housing areas, and all necessary associated ancillary works on the site and adjacent areas. All units to be minimum A2 BER rated. The housing provision includes ground floor, two / three storey units grouped in terraces.</w:t>
            </w:r>
          </w:p>
          <w:p w:rsidR="003441D0" w:rsidRDefault="003441D0">
            <w:pPr>
              <w:tabs>
                <w:tab w:val="left" w:pos="1701"/>
                <w:tab w:val="left" w:pos="3969"/>
              </w:tabs>
              <w:spacing w:before="120"/>
              <w:rPr>
                <w:noProof/>
              </w:rPr>
            </w:pPr>
            <w:r>
              <w:rPr>
                <w:noProof/>
              </w:rPr>
              <w:t xml:space="preserve"> Plans and particulars of the proposed scheme will be available for inspection or purchased at a fee not exceeding the reasonable cost of making a copy for a period of four weeks from Thursday, 31st January 2019 during the public opening hours at the offices of South Dublin County Council, County Hall, Tallaght, Dublin 24.</w:t>
            </w:r>
          </w:p>
          <w:p w:rsidR="00332BF9" w:rsidRDefault="003441D0">
            <w:pPr>
              <w:tabs>
                <w:tab w:val="left" w:pos="1701"/>
                <w:tab w:val="left" w:pos="3969"/>
              </w:tabs>
              <w:spacing w:before="120"/>
              <w:rPr>
                <w:noProof/>
              </w:rPr>
            </w:pPr>
            <w:r>
              <w:rPr>
                <w:noProof/>
              </w:rPr>
              <w:t>Submissions or observations in relation to the proposed development, dealing with the proper planning and sustainable development of the area in which the development would be situated, may be made as follows: online at https://consult.sdublincoco.ie up to midnight on</w:t>
            </w:r>
          </w:p>
          <w:p w:rsidR="003441D0" w:rsidRDefault="003441D0">
            <w:pPr>
              <w:tabs>
                <w:tab w:val="left" w:pos="1701"/>
                <w:tab w:val="left" w:pos="3969"/>
              </w:tabs>
              <w:spacing w:before="120"/>
              <w:rPr>
                <w:noProof/>
              </w:rPr>
            </w:pPr>
            <w:bookmarkStart w:id="0" w:name="_GoBack"/>
            <w:bookmarkEnd w:id="0"/>
            <w:r>
              <w:rPr>
                <w:noProof/>
              </w:rPr>
              <w:lastRenderedPageBreak/>
              <w:t xml:space="preserve">Thursday, 14th March 2019 or written submissions not later than 5.00pm Thursday, 14th March 2019.  Please address your submission to: Senior Executive Officer, Housing Department, South Dublin County Council, County Hall, Tallaght, Dublin 24 (NOTE: Please make your submission by one medium only).  Only submissions received by Thursday, 14th March 2019 and addressed as set out above, will be considered. </w:t>
            </w:r>
          </w:p>
          <w:p w:rsidR="003441D0" w:rsidRDefault="003441D0" w:rsidP="003E4801">
            <w:pPr>
              <w:tabs>
                <w:tab w:val="left" w:pos="1701"/>
                <w:tab w:val="left" w:pos="3969"/>
              </w:tabs>
              <w:spacing w:before="120"/>
            </w:pPr>
            <w:r>
              <w:rPr>
                <w:noProof/>
              </w:rPr>
              <w:t xml:space="preserve"> Submissions cannot be accepted in any other format or to any other postal address. Submissions and observations should state the name, address, and, where relevant, details of any organisation, community group or company etc. which you represent.</w:t>
            </w:r>
          </w:p>
        </w:tc>
      </w:tr>
    </w:tbl>
    <w:p w:rsidR="003441D0" w:rsidRDefault="003441D0" w:rsidP="003441D0">
      <w:pPr>
        <w:pBdr>
          <w:bottom w:val="single" w:sz="12" w:space="0" w:color="auto"/>
        </w:pBdr>
      </w:pPr>
    </w:p>
    <w:p w:rsidR="003441D0" w:rsidRDefault="003441D0" w:rsidP="003441D0"/>
    <w:p w:rsidR="00B03705" w:rsidRDefault="00B03705"/>
    <w:sectPr w:rsidR="00B0370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705" w:rsidRDefault="00B03705">
      <w:r>
        <w:separator/>
      </w:r>
    </w:p>
  </w:endnote>
  <w:endnote w:type="continuationSeparator" w:id="0">
    <w:p w:rsidR="00B03705" w:rsidRDefault="00B0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705" w:rsidRDefault="00B03705">
      <w:r>
        <w:separator/>
      </w:r>
    </w:p>
  </w:footnote>
  <w:footnote w:type="continuationSeparator" w:id="0">
    <w:p w:rsidR="00B03705" w:rsidRDefault="00B03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32BF9">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32BF9"/>
    <w:rsid w:val="003441D0"/>
    <w:rsid w:val="00392C92"/>
    <w:rsid w:val="003D774D"/>
    <w:rsid w:val="003E4801"/>
    <w:rsid w:val="00461789"/>
    <w:rsid w:val="004C2D8D"/>
    <w:rsid w:val="005463C8"/>
    <w:rsid w:val="00745EE9"/>
    <w:rsid w:val="00870556"/>
    <w:rsid w:val="00873FA0"/>
    <w:rsid w:val="008A3494"/>
    <w:rsid w:val="009B7CE3"/>
    <w:rsid w:val="00AF17A5"/>
    <w:rsid w:val="00B0370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783F83-8B01-470F-BA26-A67B6937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441D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6939">
      <w:bodyDiv w:val="1"/>
      <w:marLeft w:val="0"/>
      <w:marRight w:val="0"/>
      <w:marTop w:val="0"/>
      <w:marBottom w:val="0"/>
      <w:divBdr>
        <w:top w:val="none" w:sz="0" w:space="0" w:color="auto"/>
        <w:left w:val="none" w:sz="0" w:space="0" w:color="auto"/>
        <w:bottom w:val="none" w:sz="0" w:space="0" w:color="auto"/>
        <w:right w:val="none" w:sz="0" w:space="0" w:color="auto"/>
      </w:divBdr>
    </w:div>
    <w:div w:id="28497322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2172</Words>
  <Characters>12832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2019-02-06T15:56:00Z</dcterms:created>
  <dcterms:modified xsi:type="dcterms:W3CDTF">2019-02-06T15:57:00Z</dcterms:modified>
</cp:coreProperties>
</file>