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473" w:rsidRPr="00B302F1" w:rsidRDefault="00B06473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1701"/>
        <w:gridCol w:w="2552"/>
        <w:gridCol w:w="3608"/>
      </w:tblGrid>
      <w:tr w:rsidR="00B06473" w:rsidTr="00E16B61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B06473" w:rsidRDefault="00B06473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F21DED">
              <w:rPr>
                <w:b/>
                <w:noProof/>
              </w:rPr>
              <w:t>SD13A/0183/EP</w:t>
            </w:r>
          </w:p>
        </w:tc>
        <w:tc>
          <w:tcPr>
            <w:tcW w:w="1701" w:type="dxa"/>
          </w:tcPr>
          <w:p w:rsidR="00B06473" w:rsidRDefault="00B06473">
            <w:pPr>
              <w:tabs>
                <w:tab w:val="left" w:pos="1701"/>
                <w:tab w:val="left" w:pos="3969"/>
              </w:tabs>
              <w:jc w:val="right"/>
            </w:pPr>
            <w:r w:rsidRPr="00F21DED">
              <w:rPr>
                <w:noProof/>
              </w:rPr>
              <w:t>04-Jan-2019</w:t>
            </w:r>
          </w:p>
        </w:tc>
        <w:tc>
          <w:tcPr>
            <w:tcW w:w="2552" w:type="dxa"/>
          </w:tcPr>
          <w:p w:rsidR="00B06473" w:rsidRDefault="00B06473">
            <w:pPr>
              <w:tabs>
                <w:tab w:val="left" w:pos="1701"/>
                <w:tab w:val="left" w:pos="3969"/>
              </w:tabs>
            </w:pPr>
            <w:r w:rsidRPr="00F21DED">
              <w:rPr>
                <w:noProof/>
              </w:rPr>
              <w:t>Extension Of Duration Of Permission</w:t>
            </w:r>
          </w:p>
        </w:tc>
        <w:tc>
          <w:tcPr>
            <w:tcW w:w="3608" w:type="dxa"/>
          </w:tcPr>
          <w:p w:rsidR="00B06473" w:rsidRDefault="00B06473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F21DED">
              <w:rPr>
                <w:i/>
                <w:noProof/>
              </w:rPr>
              <w:t>New Application</w:t>
            </w:r>
          </w:p>
        </w:tc>
      </w:tr>
      <w:tr w:rsidR="00B06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B06473" w:rsidRDefault="00B0647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B06473" w:rsidRDefault="00B06473">
            <w:pPr>
              <w:tabs>
                <w:tab w:val="left" w:pos="1701"/>
                <w:tab w:val="left" w:pos="3969"/>
              </w:tabs>
              <w:spacing w:before="120"/>
            </w:pPr>
            <w:r w:rsidRPr="00F21DED">
              <w:rPr>
                <w:noProof/>
              </w:rPr>
              <w:t>Tesco Ireland Ltd.</w:t>
            </w:r>
          </w:p>
        </w:tc>
      </w:tr>
      <w:tr w:rsidR="00B06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B06473" w:rsidRDefault="00B0647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B06473" w:rsidRDefault="00B06473">
            <w:pPr>
              <w:tabs>
                <w:tab w:val="left" w:pos="1701"/>
                <w:tab w:val="left" w:pos="3969"/>
              </w:tabs>
              <w:spacing w:before="120"/>
            </w:pPr>
            <w:r w:rsidRPr="00F21DED">
              <w:rPr>
                <w:noProof/>
              </w:rPr>
              <w:t>Lands to the south-east of Liffey Valley S.C., directly west of the M50 Motorway &amp; north of the B&amp;Q Unit off Coldcut Road, Clondalkin, Dublin 22.</w:t>
            </w:r>
          </w:p>
        </w:tc>
      </w:tr>
      <w:tr w:rsidR="00B06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B06473" w:rsidRDefault="00B0647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B06473" w:rsidRDefault="00B06473">
            <w:pPr>
              <w:tabs>
                <w:tab w:val="left" w:pos="1701"/>
                <w:tab w:val="left" w:pos="3969"/>
              </w:tabs>
              <w:spacing w:before="120"/>
            </w:pPr>
            <w:r w:rsidRPr="00F21DED">
              <w:rPr>
                <w:noProof/>
              </w:rPr>
              <w:t>Construction of a 6 pump (12 stand) petrol station incorporating a single storey service station shop (and associated signage) with a gross floor area of c.92sq.m, an automatic car wash/jet wash with ancillary plant, a forecourt canopy (covers c.420sq.m and 5.8m in height) and associated signage; underground storage tanks, a tanker fill point, circulation areas, 2 internally illuminated double-sided totem signs (5.8m x 1.91m) with a total advertising area of 22.15sq.m per sign, access from and egress onto the realigned internal link road permitted under Reg. Ref. No. SD12A/0014, ancillary site boundary and landscaping works and all associated site development works.</w:t>
            </w:r>
          </w:p>
        </w:tc>
      </w:tr>
      <w:tr w:rsidR="00B06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B06473" w:rsidRDefault="00B0647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B06473" w:rsidRDefault="00B06473">
            <w:pPr>
              <w:tabs>
                <w:tab w:val="left" w:pos="1701"/>
                <w:tab w:val="left" w:pos="3969"/>
              </w:tabs>
              <w:spacing w:before="120"/>
            </w:pPr>
          </w:p>
        </w:tc>
      </w:tr>
    </w:tbl>
    <w:p w:rsidR="00B06473" w:rsidRDefault="00B06473" w:rsidP="009B7CE3">
      <w:pPr>
        <w:pBdr>
          <w:bottom w:val="single" w:sz="12" w:space="0" w:color="auto"/>
        </w:pBdr>
      </w:pPr>
    </w:p>
    <w:p w:rsidR="00B06473" w:rsidRPr="00B302F1" w:rsidRDefault="00B06473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B06473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B06473" w:rsidRDefault="00B06473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F21DED">
              <w:rPr>
                <w:b/>
                <w:noProof/>
              </w:rPr>
              <w:t>SD18A/0315</w:t>
            </w:r>
          </w:p>
        </w:tc>
        <w:tc>
          <w:tcPr>
            <w:tcW w:w="2126" w:type="dxa"/>
          </w:tcPr>
          <w:p w:rsidR="00B06473" w:rsidRDefault="00B06473">
            <w:pPr>
              <w:tabs>
                <w:tab w:val="left" w:pos="1701"/>
                <w:tab w:val="left" w:pos="3969"/>
              </w:tabs>
              <w:jc w:val="right"/>
            </w:pPr>
            <w:r w:rsidRPr="00F21DED">
              <w:rPr>
                <w:noProof/>
              </w:rPr>
              <w:t>03-Jan-2019</w:t>
            </w:r>
          </w:p>
        </w:tc>
        <w:tc>
          <w:tcPr>
            <w:tcW w:w="2552" w:type="dxa"/>
          </w:tcPr>
          <w:p w:rsidR="00B06473" w:rsidRDefault="00B06473">
            <w:pPr>
              <w:tabs>
                <w:tab w:val="left" w:pos="1701"/>
                <w:tab w:val="left" w:pos="3969"/>
              </w:tabs>
            </w:pPr>
            <w:r w:rsidRPr="00F21DED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B06473" w:rsidRDefault="00B06473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F21DED">
              <w:rPr>
                <w:i/>
                <w:noProof/>
              </w:rPr>
              <w:t>Clarification of Additional Information</w:t>
            </w:r>
          </w:p>
        </w:tc>
      </w:tr>
      <w:tr w:rsidR="00B06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B06473" w:rsidRDefault="00B0647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B06473" w:rsidRDefault="00B06473">
            <w:pPr>
              <w:tabs>
                <w:tab w:val="left" w:pos="1701"/>
                <w:tab w:val="left" w:pos="3969"/>
              </w:tabs>
              <w:spacing w:before="120"/>
            </w:pPr>
            <w:r w:rsidRPr="00F21DED">
              <w:rPr>
                <w:noProof/>
              </w:rPr>
              <w:t>Caolin Rafferty</w:t>
            </w:r>
          </w:p>
        </w:tc>
      </w:tr>
      <w:tr w:rsidR="00B06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B06473" w:rsidRDefault="00B0647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B06473" w:rsidRDefault="00B06473">
            <w:pPr>
              <w:tabs>
                <w:tab w:val="left" w:pos="1701"/>
                <w:tab w:val="left" w:pos="3969"/>
              </w:tabs>
              <w:spacing w:before="120"/>
            </w:pPr>
            <w:r w:rsidRPr="00F21DED">
              <w:rPr>
                <w:noProof/>
              </w:rPr>
              <w:t>Springvale House, Springvale, Rathfarnham, Dublin 16</w:t>
            </w:r>
          </w:p>
        </w:tc>
      </w:tr>
      <w:tr w:rsidR="00B06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B06473" w:rsidRDefault="00B0647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B06473" w:rsidRDefault="00B06473">
            <w:pPr>
              <w:tabs>
                <w:tab w:val="left" w:pos="1701"/>
                <w:tab w:val="left" w:pos="3969"/>
              </w:tabs>
              <w:spacing w:before="120"/>
            </w:pPr>
            <w:r w:rsidRPr="00F21DED">
              <w:rPr>
                <w:noProof/>
              </w:rPr>
              <w:t>Two storey, 3 bedroom detached house and vehicular entrance.</w:t>
            </w:r>
          </w:p>
        </w:tc>
      </w:tr>
      <w:tr w:rsidR="00B06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B06473" w:rsidRDefault="00B0647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B06473" w:rsidRDefault="00B06473">
            <w:pPr>
              <w:tabs>
                <w:tab w:val="left" w:pos="1701"/>
                <w:tab w:val="left" w:pos="3969"/>
              </w:tabs>
              <w:spacing w:before="120"/>
            </w:pPr>
            <w:r w:rsidRPr="00F21DED">
              <w:rPr>
                <w:noProof/>
              </w:rPr>
              <w:t>Direct Marketing - NO</w:t>
            </w:r>
          </w:p>
        </w:tc>
      </w:tr>
    </w:tbl>
    <w:p w:rsidR="00B06473" w:rsidRDefault="00B06473" w:rsidP="009B7CE3">
      <w:pPr>
        <w:pBdr>
          <w:bottom w:val="single" w:sz="12" w:space="0" w:color="auto"/>
        </w:pBdr>
      </w:pPr>
    </w:p>
    <w:p w:rsidR="00B06473" w:rsidRPr="00B302F1" w:rsidRDefault="00B06473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B06473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B06473" w:rsidRDefault="00B06473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F21DED">
              <w:rPr>
                <w:b/>
                <w:noProof/>
              </w:rPr>
              <w:t>SD18A/0461</w:t>
            </w:r>
          </w:p>
        </w:tc>
        <w:tc>
          <w:tcPr>
            <w:tcW w:w="2126" w:type="dxa"/>
          </w:tcPr>
          <w:p w:rsidR="00B06473" w:rsidRDefault="00E16B61" w:rsidP="00E16B61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21</w:t>
            </w:r>
            <w:r w:rsidR="00B06473" w:rsidRPr="00F21DED">
              <w:rPr>
                <w:noProof/>
              </w:rPr>
              <w:t>-Dec-2018</w:t>
            </w:r>
          </w:p>
        </w:tc>
        <w:tc>
          <w:tcPr>
            <w:tcW w:w="2552" w:type="dxa"/>
          </w:tcPr>
          <w:p w:rsidR="00B06473" w:rsidRDefault="00B06473">
            <w:pPr>
              <w:tabs>
                <w:tab w:val="left" w:pos="1701"/>
                <w:tab w:val="left" w:pos="3969"/>
              </w:tabs>
            </w:pPr>
            <w:r w:rsidRPr="00F21DED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B06473" w:rsidRDefault="00B06473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F21DED">
              <w:rPr>
                <w:i/>
                <w:noProof/>
              </w:rPr>
              <w:t>New Application</w:t>
            </w:r>
          </w:p>
        </w:tc>
      </w:tr>
      <w:tr w:rsidR="00B06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B06473" w:rsidRDefault="00B0647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B06473" w:rsidRDefault="00B06473">
            <w:pPr>
              <w:tabs>
                <w:tab w:val="left" w:pos="1701"/>
                <w:tab w:val="left" w:pos="3969"/>
              </w:tabs>
              <w:spacing w:before="120"/>
            </w:pPr>
            <w:r w:rsidRPr="00F21DED">
              <w:rPr>
                <w:noProof/>
              </w:rPr>
              <w:t>Broadcrest Ltd.</w:t>
            </w:r>
          </w:p>
        </w:tc>
      </w:tr>
      <w:tr w:rsidR="00B06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B06473" w:rsidRDefault="00B0647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B06473" w:rsidRDefault="00B06473">
            <w:pPr>
              <w:tabs>
                <w:tab w:val="left" w:pos="1701"/>
                <w:tab w:val="left" w:pos="3969"/>
              </w:tabs>
              <w:spacing w:before="120"/>
            </w:pPr>
            <w:r w:rsidRPr="00F21DED">
              <w:rPr>
                <w:noProof/>
              </w:rPr>
              <w:t>Scholarstown Wood, located south of Scholarstown Road, west of Stocking Lane, north of Ballyboden Waterworks and east of Woodfield, Dublin 16.</w:t>
            </w:r>
          </w:p>
        </w:tc>
      </w:tr>
      <w:tr w:rsidR="00B06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B06473" w:rsidRDefault="00B0647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lastRenderedPageBreak/>
              <w:t>Proposed Development:</w:t>
            </w:r>
          </w:p>
        </w:tc>
        <w:tc>
          <w:tcPr>
            <w:tcW w:w="6160" w:type="dxa"/>
            <w:gridSpan w:val="2"/>
          </w:tcPr>
          <w:p w:rsidR="00B06473" w:rsidRDefault="00B06473">
            <w:pPr>
              <w:tabs>
                <w:tab w:val="left" w:pos="1701"/>
                <w:tab w:val="left" w:pos="3969"/>
              </w:tabs>
              <w:spacing w:before="120"/>
            </w:pPr>
            <w:r w:rsidRPr="00F21DED">
              <w:rPr>
                <w:noProof/>
              </w:rPr>
              <w:t>Alterations to permitted unit no's 164 - 171, 178, 182, 183 and 187 (12 three bedroom units) to provide for a change of house type from 4 Type 1BH, 4 Type 1B, 2 Type 1AH and 2 Type 1A to 4 Type FH, 4 Type F, 2 Type GH and 2 Type G (12 four bedroom units); associated modifications to the sizes of private gardens to permitted unit no's 162, 163, 179 - 181 and 184 - 186. Modifications relate to permitted unit no's. 162 - 171 and 178 - 187; development permitted under Reg. Ref. SD15A/0017 &amp; ABP Ref. PL 06S.244732, as amended by Reg. Ref. SD17A/0434 which is currently under construction.</w:t>
            </w:r>
          </w:p>
        </w:tc>
      </w:tr>
      <w:tr w:rsidR="00B06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B06473" w:rsidRDefault="00B0647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B06473" w:rsidRDefault="00B06473">
            <w:pPr>
              <w:tabs>
                <w:tab w:val="left" w:pos="1701"/>
                <w:tab w:val="left" w:pos="3969"/>
              </w:tabs>
              <w:spacing w:before="120"/>
              <w:rPr>
                <w:noProof/>
              </w:rPr>
            </w:pPr>
            <w:r w:rsidRPr="00F21DED">
              <w:rPr>
                <w:noProof/>
              </w:rPr>
              <w:t xml:space="preserve">Direct Marketing </w:t>
            </w:r>
            <w:r w:rsidR="00E16B61">
              <w:rPr>
                <w:noProof/>
              </w:rPr>
              <w:t>–</w:t>
            </w:r>
            <w:r w:rsidRPr="00F21DED">
              <w:rPr>
                <w:noProof/>
              </w:rPr>
              <w:t xml:space="preserve"> NO</w:t>
            </w:r>
          </w:p>
          <w:p w:rsidR="00E16B61" w:rsidRDefault="00E16B6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**Omitted from Weekly List 51**</w:t>
            </w:r>
          </w:p>
        </w:tc>
      </w:tr>
    </w:tbl>
    <w:p w:rsidR="00B06473" w:rsidRDefault="00B06473" w:rsidP="009B7CE3">
      <w:pPr>
        <w:pBdr>
          <w:bottom w:val="single" w:sz="12" w:space="0" w:color="auto"/>
        </w:pBdr>
      </w:pPr>
    </w:p>
    <w:p w:rsidR="00E16B61" w:rsidRDefault="00E16B61" w:rsidP="00E16B61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E16B61" w:rsidTr="00E16B61">
        <w:tc>
          <w:tcPr>
            <w:tcW w:w="1526" w:type="dxa"/>
            <w:hideMark/>
          </w:tcPr>
          <w:p w:rsidR="00E16B61" w:rsidRDefault="00E16B61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SD18B/0533</w:t>
            </w:r>
          </w:p>
        </w:tc>
        <w:tc>
          <w:tcPr>
            <w:tcW w:w="2126" w:type="dxa"/>
            <w:hideMark/>
          </w:tcPr>
          <w:p w:rsidR="00E16B61" w:rsidRDefault="00E16B61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21-Dec-2018</w:t>
            </w:r>
          </w:p>
        </w:tc>
        <w:tc>
          <w:tcPr>
            <w:tcW w:w="2552" w:type="dxa"/>
            <w:hideMark/>
          </w:tcPr>
          <w:p w:rsidR="00E16B61" w:rsidRDefault="00E16B61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E16B61" w:rsidRDefault="00E16B61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E16B61" w:rsidTr="00E16B61">
        <w:trPr>
          <w:cantSplit/>
        </w:trPr>
        <w:tc>
          <w:tcPr>
            <w:tcW w:w="3652" w:type="dxa"/>
            <w:gridSpan w:val="2"/>
            <w:hideMark/>
          </w:tcPr>
          <w:p w:rsidR="00E16B61" w:rsidRDefault="00E16B6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E16B61" w:rsidRDefault="00E16B6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Colin &amp; Emer McKenna</w:t>
            </w:r>
          </w:p>
        </w:tc>
      </w:tr>
      <w:tr w:rsidR="00E16B61" w:rsidTr="00E16B61">
        <w:trPr>
          <w:cantSplit/>
        </w:trPr>
        <w:tc>
          <w:tcPr>
            <w:tcW w:w="3652" w:type="dxa"/>
            <w:gridSpan w:val="2"/>
            <w:hideMark/>
          </w:tcPr>
          <w:p w:rsidR="00E16B61" w:rsidRDefault="00E16B6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E16B61" w:rsidRDefault="00E16B6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27, Ballyroan Heights, Dublin 16</w:t>
            </w:r>
          </w:p>
        </w:tc>
      </w:tr>
      <w:tr w:rsidR="00E16B61" w:rsidTr="00E16B61">
        <w:trPr>
          <w:cantSplit/>
        </w:trPr>
        <w:tc>
          <w:tcPr>
            <w:tcW w:w="3652" w:type="dxa"/>
            <w:gridSpan w:val="2"/>
            <w:hideMark/>
          </w:tcPr>
          <w:p w:rsidR="00E16B61" w:rsidRDefault="00E16B6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E16B61" w:rsidRDefault="00E16B6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Demolition of an existing rear conservatory, side sheds, chimney and front pillar  and construction of a 2 storey rear extension; attic conversion with roof lights; front and rear windows, front ground floor bay window; sloped roof to front entrance; single storey detached utility room; gym and toilet with flat roof to side garden; external insulation with a brick &amp; render finish; widening of front entrance; side gate to rear garden and window in gable wall at first floor; internal alterations at ground floor and first floor; associated site works including permeable paving.</w:t>
            </w:r>
          </w:p>
        </w:tc>
      </w:tr>
      <w:tr w:rsidR="00E16B61" w:rsidTr="00E16B61">
        <w:trPr>
          <w:cantSplit/>
        </w:trPr>
        <w:tc>
          <w:tcPr>
            <w:tcW w:w="3652" w:type="dxa"/>
            <w:gridSpan w:val="2"/>
            <w:hideMark/>
          </w:tcPr>
          <w:p w:rsidR="00E16B61" w:rsidRDefault="00E16B6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E16B61" w:rsidRDefault="00E16B61">
            <w:pPr>
              <w:tabs>
                <w:tab w:val="left" w:pos="1701"/>
                <w:tab w:val="left" w:pos="3969"/>
              </w:tabs>
              <w:spacing w:before="120"/>
              <w:rPr>
                <w:noProof/>
              </w:rPr>
            </w:pPr>
            <w:r>
              <w:rPr>
                <w:noProof/>
              </w:rPr>
              <w:t>Direct Marketing – NO</w:t>
            </w:r>
          </w:p>
          <w:p w:rsidR="00E16B61" w:rsidRDefault="00E16B6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**Omitted from Weekly List 51**</w:t>
            </w:r>
          </w:p>
        </w:tc>
      </w:tr>
    </w:tbl>
    <w:p w:rsidR="00E16B61" w:rsidRDefault="00E16B61" w:rsidP="00E16B61">
      <w:pPr>
        <w:pBdr>
          <w:bottom w:val="single" w:sz="12" w:space="0" w:color="auto"/>
        </w:pBdr>
      </w:pPr>
    </w:p>
    <w:p w:rsidR="00E16B61" w:rsidRDefault="00E16B61" w:rsidP="00E16B61">
      <w:pPr>
        <w:pStyle w:val="Header"/>
        <w:tabs>
          <w:tab w:val="left" w:pos="1701"/>
          <w:tab w:val="left" w:pos="3969"/>
        </w:tabs>
        <w:rPr>
          <w:i/>
        </w:rPr>
      </w:pPr>
    </w:p>
    <w:p w:rsidR="00E16B61" w:rsidRDefault="00E16B61" w:rsidP="00E16B61">
      <w:pPr>
        <w:pStyle w:val="Header"/>
        <w:tabs>
          <w:tab w:val="left" w:pos="1701"/>
          <w:tab w:val="left" w:pos="3969"/>
        </w:tabs>
        <w:rPr>
          <w:i/>
        </w:rPr>
      </w:pPr>
    </w:p>
    <w:p w:rsidR="00E16B61" w:rsidRDefault="00E16B61" w:rsidP="00E16B61">
      <w:pPr>
        <w:pStyle w:val="Header"/>
        <w:tabs>
          <w:tab w:val="left" w:pos="1701"/>
          <w:tab w:val="left" w:pos="3969"/>
        </w:tabs>
        <w:rPr>
          <w:i/>
        </w:rPr>
      </w:pPr>
    </w:p>
    <w:p w:rsidR="00E16B61" w:rsidRDefault="00E16B61" w:rsidP="00E16B61">
      <w:pPr>
        <w:pStyle w:val="Header"/>
        <w:tabs>
          <w:tab w:val="left" w:pos="1701"/>
          <w:tab w:val="left" w:pos="3969"/>
        </w:tabs>
        <w:rPr>
          <w:i/>
        </w:rPr>
      </w:pPr>
    </w:p>
    <w:p w:rsidR="00E16B61" w:rsidRDefault="00E16B61" w:rsidP="00E16B61">
      <w:pPr>
        <w:pStyle w:val="Header"/>
        <w:tabs>
          <w:tab w:val="left" w:pos="1701"/>
          <w:tab w:val="left" w:pos="3969"/>
        </w:tabs>
        <w:rPr>
          <w:i/>
        </w:rPr>
      </w:pPr>
    </w:p>
    <w:p w:rsidR="00E16B61" w:rsidRDefault="00E16B61" w:rsidP="00E16B61">
      <w:pPr>
        <w:pStyle w:val="Header"/>
        <w:tabs>
          <w:tab w:val="left" w:pos="1701"/>
          <w:tab w:val="left" w:pos="3969"/>
        </w:tabs>
        <w:rPr>
          <w:i/>
        </w:rPr>
      </w:pPr>
    </w:p>
    <w:p w:rsidR="00E16B61" w:rsidRDefault="00E16B61" w:rsidP="00E16B61">
      <w:pPr>
        <w:pStyle w:val="Header"/>
        <w:tabs>
          <w:tab w:val="left" w:pos="1701"/>
          <w:tab w:val="left" w:pos="3969"/>
        </w:tabs>
        <w:rPr>
          <w:i/>
        </w:rPr>
      </w:pPr>
    </w:p>
    <w:p w:rsidR="00E16B61" w:rsidRDefault="00E16B61" w:rsidP="00E16B61">
      <w:pPr>
        <w:pStyle w:val="Header"/>
        <w:tabs>
          <w:tab w:val="left" w:pos="1701"/>
          <w:tab w:val="left" w:pos="3969"/>
        </w:tabs>
        <w:rPr>
          <w:i/>
        </w:rPr>
      </w:pPr>
      <w:bookmarkStart w:id="0" w:name="_GoBack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E16B61" w:rsidTr="00E16B61">
        <w:tc>
          <w:tcPr>
            <w:tcW w:w="1526" w:type="dxa"/>
            <w:hideMark/>
          </w:tcPr>
          <w:p w:rsidR="00E16B61" w:rsidRDefault="00E16B61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SD19B/0001</w:t>
            </w:r>
          </w:p>
        </w:tc>
        <w:tc>
          <w:tcPr>
            <w:tcW w:w="2126" w:type="dxa"/>
            <w:hideMark/>
          </w:tcPr>
          <w:p w:rsidR="00E16B61" w:rsidRDefault="00E16B61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02-Jan-2019</w:t>
            </w:r>
          </w:p>
        </w:tc>
        <w:tc>
          <w:tcPr>
            <w:tcW w:w="2552" w:type="dxa"/>
            <w:hideMark/>
          </w:tcPr>
          <w:p w:rsidR="00E16B61" w:rsidRDefault="00E16B61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E16B61" w:rsidRDefault="00E16B61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E16B61" w:rsidTr="00E16B61">
        <w:trPr>
          <w:cantSplit/>
        </w:trPr>
        <w:tc>
          <w:tcPr>
            <w:tcW w:w="3652" w:type="dxa"/>
            <w:gridSpan w:val="2"/>
            <w:hideMark/>
          </w:tcPr>
          <w:p w:rsidR="00E16B61" w:rsidRDefault="00E16B6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E16B61" w:rsidRDefault="00E16B6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Mohammad Zaffrudin</w:t>
            </w:r>
          </w:p>
        </w:tc>
      </w:tr>
      <w:tr w:rsidR="00E16B61" w:rsidTr="00E16B61">
        <w:trPr>
          <w:cantSplit/>
        </w:trPr>
        <w:tc>
          <w:tcPr>
            <w:tcW w:w="3652" w:type="dxa"/>
            <w:gridSpan w:val="2"/>
            <w:hideMark/>
          </w:tcPr>
          <w:p w:rsidR="00E16B61" w:rsidRDefault="00E16B6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E16B61" w:rsidRDefault="00E16B6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26, Larkfield Avenue, Lucan, Co. Dublin</w:t>
            </w:r>
          </w:p>
        </w:tc>
      </w:tr>
      <w:tr w:rsidR="00E16B61" w:rsidTr="00E16B61">
        <w:trPr>
          <w:cantSplit/>
        </w:trPr>
        <w:tc>
          <w:tcPr>
            <w:tcW w:w="3652" w:type="dxa"/>
            <w:gridSpan w:val="2"/>
            <w:hideMark/>
          </w:tcPr>
          <w:p w:rsidR="00E16B61" w:rsidRDefault="00E16B6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E16B61" w:rsidRDefault="00E16B6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Construction of first floor extension to the side and front of house; ground floor single storey extension to the side and rear of house; porch to the front; attic room; extension and alterations to the main roof; insertion of one roof light to the front and one to the rear of the main roof and all associated site works.</w:t>
            </w:r>
          </w:p>
        </w:tc>
      </w:tr>
      <w:tr w:rsidR="00E16B61" w:rsidTr="00E16B61">
        <w:trPr>
          <w:cantSplit/>
        </w:trPr>
        <w:tc>
          <w:tcPr>
            <w:tcW w:w="3652" w:type="dxa"/>
            <w:gridSpan w:val="2"/>
            <w:hideMark/>
          </w:tcPr>
          <w:p w:rsidR="00E16B61" w:rsidRDefault="00E16B6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E16B61" w:rsidRDefault="00E16B6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E16B61" w:rsidRDefault="00E16B61" w:rsidP="00E16B61">
      <w:pPr>
        <w:pBdr>
          <w:bottom w:val="single" w:sz="12" w:space="0" w:color="auto"/>
        </w:pBdr>
      </w:pPr>
    </w:p>
    <w:p w:rsidR="00E16B61" w:rsidRDefault="00E16B61" w:rsidP="00E16B61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E16B61" w:rsidTr="00E16B61">
        <w:tc>
          <w:tcPr>
            <w:tcW w:w="1526" w:type="dxa"/>
            <w:hideMark/>
          </w:tcPr>
          <w:p w:rsidR="00E16B61" w:rsidRDefault="00E16B61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SD19B/0002</w:t>
            </w:r>
          </w:p>
        </w:tc>
        <w:tc>
          <w:tcPr>
            <w:tcW w:w="2126" w:type="dxa"/>
            <w:hideMark/>
          </w:tcPr>
          <w:p w:rsidR="00E16B61" w:rsidRDefault="00E16B61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02-Jan-2019</w:t>
            </w:r>
          </w:p>
        </w:tc>
        <w:tc>
          <w:tcPr>
            <w:tcW w:w="2552" w:type="dxa"/>
            <w:hideMark/>
          </w:tcPr>
          <w:p w:rsidR="00E16B61" w:rsidRDefault="00E16B61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E16B61" w:rsidRDefault="00E16B61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E16B61" w:rsidTr="00E16B61">
        <w:trPr>
          <w:cantSplit/>
        </w:trPr>
        <w:tc>
          <w:tcPr>
            <w:tcW w:w="3652" w:type="dxa"/>
            <w:gridSpan w:val="2"/>
            <w:hideMark/>
          </w:tcPr>
          <w:p w:rsidR="00E16B61" w:rsidRDefault="00E16B6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E16B61" w:rsidRDefault="00E16B6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David Gilligan</w:t>
            </w:r>
          </w:p>
        </w:tc>
      </w:tr>
      <w:tr w:rsidR="00E16B61" w:rsidTr="00E16B61">
        <w:trPr>
          <w:cantSplit/>
        </w:trPr>
        <w:tc>
          <w:tcPr>
            <w:tcW w:w="3652" w:type="dxa"/>
            <w:gridSpan w:val="2"/>
            <w:hideMark/>
          </w:tcPr>
          <w:p w:rsidR="00E16B61" w:rsidRDefault="00E16B6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E16B61" w:rsidRDefault="00E16B6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28, Aranleigh Gardens, Dublin 14</w:t>
            </w:r>
          </w:p>
        </w:tc>
      </w:tr>
      <w:tr w:rsidR="00E16B61" w:rsidTr="00E16B61">
        <w:trPr>
          <w:cantSplit/>
        </w:trPr>
        <w:tc>
          <w:tcPr>
            <w:tcW w:w="3652" w:type="dxa"/>
            <w:gridSpan w:val="2"/>
            <w:hideMark/>
          </w:tcPr>
          <w:p w:rsidR="00E16B61" w:rsidRDefault="00E16B6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E16B61" w:rsidRDefault="00E16B6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Conversion of attic to habitable space; installation of 1 dormer type window to front (north) elevation; installation of 1 dormer type window to rear (south) elevation; associated works.</w:t>
            </w:r>
          </w:p>
        </w:tc>
      </w:tr>
      <w:tr w:rsidR="00E16B61" w:rsidTr="00E16B61">
        <w:trPr>
          <w:cantSplit/>
        </w:trPr>
        <w:tc>
          <w:tcPr>
            <w:tcW w:w="3652" w:type="dxa"/>
            <w:gridSpan w:val="2"/>
            <w:hideMark/>
          </w:tcPr>
          <w:p w:rsidR="00E16B61" w:rsidRDefault="00E16B6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E16B61" w:rsidRDefault="00E16B6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E16B61" w:rsidRDefault="00E16B61" w:rsidP="00E16B61">
      <w:pPr>
        <w:pBdr>
          <w:bottom w:val="single" w:sz="12" w:space="0" w:color="auto"/>
        </w:pBdr>
      </w:pPr>
    </w:p>
    <w:p w:rsidR="00E16B61" w:rsidRDefault="00E16B61" w:rsidP="00E16B61"/>
    <w:p w:rsidR="00B06473" w:rsidRDefault="00B06473"/>
    <w:sectPr w:rsidR="00B064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25" w:right="987" w:bottom="1259" w:left="993" w:header="128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473" w:rsidRDefault="00B06473">
      <w:r>
        <w:separator/>
      </w:r>
    </w:p>
  </w:endnote>
  <w:endnote w:type="continuationSeparator" w:id="0">
    <w:p w:rsidR="00B06473" w:rsidRDefault="00B0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5E6" w:rsidRDefault="001265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5E6" w:rsidRDefault="001265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5E6" w:rsidRDefault="001265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473" w:rsidRDefault="00B06473">
      <w:r>
        <w:separator/>
      </w:r>
    </w:p>
  </w:footnote>
  <w:footnote w:type="continuationSeparator" w:id="0">
    <w:p w:rsidR="00B06473" w:rsidRDefault="00B06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5E6" w:rsidRDefault="001265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jc w:val="center"/>
      <w:rPr>
        <w:b/>
        <w:i/>
      </w:rPr>
    </w:pPr>
  </w:p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rStyle w:val="PageNumber"/>
        <w:b/>
      </w:rPr>
    </w:pPr>
    <w:r>
      <w:rPr>
        <w:b/>
      </w:rPr>
      <w:t>APPLICATIONS RECEIVED LIST</w:t>
    </w:r>
    <w:r>
      <w:rPr>
        <w:b/>
      </w:rPr>
      <w:tab/>
    </w:r>
    <w:r>
      <w:rPr>
        <w:b/>
      </w:rPr>
      <w:tab/>
      <w:t xml:space="preserve">PAGE </w:t>
    </w:r>
    <w:r>
      <w:rPr>
        <w:rStyle w:val="PageNumber"/>
        <w:b/>
      </w:rPr>
      <w:t xml:space="preserve">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E16B61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rStyle w:val="PageNumber"/>
        <w:b/>
      </w:rPr>
    </w:pPr>
  </w:p>
  <w:p w:rsidR="004C2D8D" w:rsidRPr="00461789" w:rsidRDefault="004C2D8D" w:rsidP="00461789">
    <w:pPr>
      <w:autoSpaceDE w:val="0"/>
      <w:autoSpaceDN w:val="0"/>
      <w:adjustRightInd w:val="0"/>
      <w:rPr>
        <w:b/>
      </w:rPr>
    </w:pPr>
    <w:r w:rsidRPr="00CE0C7E">
      <w:t>Under Section 34 of the Act, the applications for permission may be granted permission, subject to or without conditions, or refused.</w:t>
    </w:r>
    <w:bookmarkStart w:id="1" w:name="OLE_LINK2"/>
    <w:bookmarkStart w:id="2" w:name="OLE_LINK1"/>
    <w:r w:rsidRPr="00461789">
      <w:rPr>
        <w:rFonts w:ascii="Verdana" w:hAnsi="Verdana"/>
        <w:bCs/>
        <w:iCs/>
        <w:sz w:val="14"/>
        <w:szCs w:val="14"/>
      </w:rPr>
      <w:t xml:space="preserve"> </w:t>
    </w:r>
    <w:bookmarkEnd w:id="1"/>
    <w:bookmarkEnd w:id="2"/>
    <w:r w:rsidR="005463C8">
      <w:rPr>
        <w:b/>
        <w:bCs/>
        <w:iCs/>
        <w:sz w:val="16"/>
        <w:szCs w:val="16"/>
      </w:rPr>
      <w:t>The use of the personal details of planning applicants, including for marketing purposes, may be unlawful under the Data Protection Acts 1988 – 2003 and may result in action by the Data Protection Commissioner against the sender, including prosecution.</w:t>
    </w:r>
  </w:p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b/>
      </w:rPr>
    </w:pPr>
  </w:p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4153"/>
        <w:tab w:val="left" w:pos="1701"/>
        <w:tab w:val="left" w:pos="3686"/>
        <w:tab w:val="left" w:pos="6237"/>
      </w:tabs>
      <w:rPr>
        <w:i/>
      </w:rPr>
    </w:pPr>
    <w:r>
      <w:rPr>
        <w:i/>
      </w:rPr>
      <w:t>Reg. Ref.</w:t>
    </w:r>
    <w:r>
      <w:rPr>
        <w:i/>
      </w:rPr>
      <w:tab/>
      <w:t>Date Received</w:t>
    </w:r>
    <w:r>
      <w:rPr>
        <w:i/>
      </w:rPr>
      <w:tab/>
      <w:t>Application Type</w:t>
    </w:r>
    <w:r>
      <w:rPr>
        <w:i/>
      </w:rPr>
      <w:tab/>
      <w:t>Submission Type</w:t>
    </w:r>
    <w:r>
      <w:rPr>
        <w:i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5E6" w:rsidRDefault="001265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F1"/>
    <w:rsid w:val="000022D1"/>
    <w:rsid w:val="001265E6"/>
    <w:rsid w:val="00241B1F"/>
    <w:rsid w:val="00321C9E"/>
    <w:rsid w:val="00392C92"/>
    <w:rsid w:val="003D774D"/>
    <w:rsid w:val="00461789"/>
    <w:rsid w:val="004C2D8D"/>
    <w:rsid w:val="005463C8"/>
    <w:rsid w:val="00745EE9"/>
    <w:rsid w:val="00870556"/>
    <w:rsid w:val="00873FA0"/>
    <w:rsid w:val="009B7CE3"/>
    <w:rsid w:val="00AF17A5"/>
    <w:rsid w:val="00B06473"/>
    <w:rsid w:val="00B302F1"/>
    <w:rsid w:val="00B334BD"/>
    <w:rsid w:val="00CE0C7E"/>
    <w:rsid w:val="00D51240"/>
    <w:rsid w:val="00E16B61"/>
    <w:rsid w:val="00F336DC"/>
    <w:rsid w:val="00FD6DE7"/>
    <w:rsid w:val="00F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EC8085-75D0-47F5-8D64-58CED242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rsid w:val="00E16B61"/>
    <w:rPr>
      <w:sz w:val="24"/>
      <w:lang w:val="en-GB" w:eastAsia="en-US"/>
    </w:rPr>
  </w:style>
  <w:style w:type="paragraph" w:styleId="BalloonText">
    <w:name w:val="Balloon Text"/>
    <w:basedOn w:val="Normal"/>
    <w:link w:val="BalloonTextChar"/>
    <w:rsid w:val="00E16B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16B61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South Dublin County Council</Company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Computer Department</dc:creator>
  <cp:keywords/>
  <cp:lastModifiedBy>Brian Connolly</cp:lastModifiedBy>
  <cp:revision>2</cp:revision>
  <cp:lastPrinted>2019-01-09T15:54:00Z</cp:lastPrinted>
  <dcterms:created xsi:type="dcterms:W3CDTF">2019-01-09T15:56:00Z</dcterms:created>
  <dcterms:modified xsi:type="dcterms:W3CDTF">2019-01-09T15:56:00Z</dcterms:modified>
</cp:coreProperties>
</file>