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SD18A/0369</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04-Dec-2018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Broadcrest Ltd.</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Scholarstown Wood, Rathfarnham, Dublin 16</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Modifications to apartment Block A within the residential development permitted under Reg. SD15A/0017 &amp; ABP ref. PL06S.244732 as amended under Reg. SD18A/0215 ; reconfiguration and alterations to the permitted third floor level to provide 2 additional residential units; units 282 and 283, resulting in provision of 2 one bed units, 6 two bed units and one 3 bed unit; the residential gross floor area at the third floor level increases from 734sq.m to 866sq.m; additional floor (proposed at fourth floor level) to provide 7 additional residential units (6 two bed units and one 1 bed unit) with a GFA of 740sq.m; modifications and additional floor increases the number of units from 34 to 43 units in apartment block A, including associated alterations to the elevations; alterations to the permitted car parking layout at basement and surface level including 9 additional car parking spaces; 14 additional cycle parking spaces; total gross floor area of apartment Block A will increase from 4,314sq.m to 5,604sq.m at Scholarstown Wood, located south of Scholarstown Road, west of Stocking Lane, north of Ballyboden waterworks and east of Woodfield.</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SD18A/0370</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04-Dec-2018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J.A.W.W Ltd.</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Unit 4, Block 6, Tallaght Retail Centre, High Street, Tallaght, Dublin 24</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(i) Change of use from taxi office to restaurant/café; (ii) shopfront signage and all ancillary works necessary to facilitate the development.</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noProof/>
                <w:sz w:val="22"/>
              </w:rPr>
            </w:pPr>
            <w:r w:rsidRPr="00EC56A3">
              <w:rPr>
                <w:noProof/>
                <w:sz w:val="22"/>
              </w:rPr>
              <w:t xml:space="preserve">Direct Marketing </w:t>
            </w:r>
            <w:r>
              <w:rPr>
                <w:noProof/>
                <w:sz w:val="22"/>
              </w:rPr>
              <w:t>–</w:t>
            </w:r>
            <w:r w:rsidRPr="00EC56A3">
              <w:rPr>
                <w:noProof/>
                <w:sz w:val="22"/>
              </w:rPr>
              <w:t xml:space="preserve"> NO</w:t>
            </w:r>
          </w:p>
          <w:p w:rsidR="00340185" w:rsidRDefault="00340185">
            <w:pPr>
              <w:jc w:val="both"/>
              <w:rPr>
                <w:noProof/>
                <w:sz w:val="22"/>
              </w:rPr>
            </w:pPr>
          </w:p>
          <w:p w:rsidR="00340185" w:rsidRDefault="00340185">
            <w:pPr>
              <w:jc w:val="both"/>
              <w:rPr>
                <w:noProof/>
                <w:sz w:val="22"/>
              </w:rPr>
            </w:pPr>
          </w:p>
          <w:p w:rsidR="00340185" w:rsidRDefault="00340185">
            <w:pPr>
              <w:jc w:val="both"/>
              <w:rPr>
                <w:sz w:val="22"/>
              </w:rPr>
            </w:pP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SD18A/0372</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05-Dec-2018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Minister for Education &amp; Skills</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Gaelscoil Chnoc Liamhna, Knocklyon Road, Dublin 16.</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(a) 3 storey permanent primary school building containing 16 en-suite classrooms, 1 general purpose room, 1 library/resource room, 1 multi-purpose room, 3 special education tuition rooms, all associated staff and pupil ancillary accommodation/facilities, roof garden, PV solar panels on the south facing pitched roofs and external building signage; (b) 2 ball courts with associated perimeter fencing; (c) junior play areas; (d) car parking for staff and visitors; (e) formation of a drop off bay for 10 cars, relocation of pedestrian crossing and provision for new pedestrian crossing, all on the Knocklyon Road; (f) realignment of access road and junction from Knocklyon Road including provision for new and realigned footpaths including shared cycle/pedestrian paths to both north and south of the junction; (g) all associated site works including boundary walls/fencing with signage, entrance gates, connection to public storm drainage via an attenuation system, connection to public foul drainage at Delaford Ave, public lighting, bike shelter, landscaping and temporary site compound.</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SD18A/0373</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Killeen Motor Group</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Toyota Ireland Ltd, Killeen Road, Dublin 12.</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Double sided totem sign at the main vehicular entrance.</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SD18A/0375</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04-Dec-2018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Lidl Ireland GmbH</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Old Belgard Road, Tallaght, Dublin 24.</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lastRenderedPageBreak/>
              <w:t>Construction of a single point of vehicular entrance/exit from and onto the Old Belgard Road, for dedicated use by the public house granted under Ref. SD17A/0295; reconfiguration of the car parking in the area of the permitted public house to provide dedicated parking and a pedestrian access linking the public house to the wider permitted neighbourhood centre; all associated site development works necessary, landscaping and boundary treatment; amend Condition 6 of ref. SD17A/0295 to allow the public house to operate normal trading hours Monday-Thursday 10:30-23:30 &amp; Friday &amp; Saturday 10:30-00:30 and Sunday 12:30-23:00.</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SD18B/0409</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Viktorija Krasauskiene</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7, Moy Glass Grove, Lucan, Co. Dublin</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(a) Attic conversion to include 'Dutch' hip to side and dormer to rear; (b) single storey flat roof extension to side; (c) associated internal modifications &amp; site works.</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SD18B/0411</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Brian &amp; Lynn Swords</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45, Prospect Drive, Dublin 16</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Ground floor extension to the rear and side of dwelling; side gate to the side boundary wall along the south and associated external works.</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SD18B/0414</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Una Burton</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25, Ballyboden Crescent, Dublin 16</w:t>
            </w:r>
          </w:p>
          <w:p w:rsidR="00340185" w:rsidRDefault="0034018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Partial removal of front railing and forming vehicular access to public road to front of house.</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YES</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SD18B/0416</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04-Dec-2018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James O'Leary &amp; Gemma Weir</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18, Orchardstown Park, Dublin 14</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Construction of kitchen extension to rear, garage conversion, bay window to front living room, dormer roof over garage.</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SD18B/0417</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04-Dec-2018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Averil &amp; David Gannon</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48, Butterfield Avenue, Dublin 14</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Demolition of garden sheds; replacement of existing narrow first floor bathroom windows to the rear with two wider windows; single storey extension with a flat roof to the rear with roof lights; roof light to the side passage; associated minor alterations and ancillary site work.</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SD18B/0418</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Aoife Daly &amp; Bryan Fitzmaurice</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22, Rossmore Park, Dublin 6w</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Single and two storey extension to rear with roof light and all associated site works.</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noProof/>
                <w:sz w:val="22"/>
              </w:rPr>
            </w:pPr>
            <w:r w:rsidRPr="00EC56A3">
              <w:rPr>
                <w:noProof/>
                <w:sz w:val="22"/>
              </w:rPr>
              <w:t xml:space="preserve">Direct Marketing </w:t>
            </w:r>
            <w:r>
              <w:rPr>
                <w:noProof/>
                <w:sz w:val="22"/>
              </w:rPr>
              <w:t>–</w:t>
            </w:r>
            <w:r w:rsidRPr="00EC56A3">
              <w:rPr>
                <w:noProof/>
                <w:sz w:val="22"/>
              </w:rPr>
              <w:t xml:space="preserve"> NO</w:t>
            </w:r>
          </w:p>
          <w:p w:rsidR="00340185" w:rsidRDefault="00340185">
            <w:pPr>
              <w:jc w:val="both"/>
              <w:rPr>
                <w:sz w:val="22"/>
              </w:rPr>
            </w:pP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SD18B/0420</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04-Dec-2018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Eoin Drennan &amp; Yvonne Walsh</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25, Greentrees Road, Dublin 12</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Construction of a single storey extension to the front and widening of vehicular entrance along with associated site development works.</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SD18B/0422</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04-Dec-2018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Mr. J. McDonagh</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76, Palmerstown Woods, Clondalkin, Dublin 22</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Family flat to side.</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SD18B/0424</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05-Dec-2018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Gerard Dowdall</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1, Ballyroan Heights, Dublin 16</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Conversion of attic to office/playroom/storage room and construction of a dormer window to side and all associated site works.</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SD18B/0425</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05-Dec-2018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Cailin &amp; Aidan McDevitt</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18, Silverwood Drive, Dublin 14</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 xml:space="preserve">Construction of ground floor single storey extension to the rear; change in external finish of first floor dormer extension at rear; widening of vehicular driveway entrance at front and ancillary site </w:t>
            </w:r>
            <w:r w:rsidRPr="00EC56A3">
              <w:rPr>
                <w:rFonts w:ascii="Arial Narrow" w:hAnsi="Arial Narrow"/>
                <w:noProof/>
                <w:sz w:val="22"/>
              </w:rPr>
              <w:lastRenderedPageBreak/>
              <w:t>works.</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SD18B/0426</w:t>
            </w:r>
          </w:p>
        </w:tc>
        <w:tc>
          <w:tcPr>
            <w:tcW w:w="2126" w:type="dxa"/>
          </w:tcPr>
          <w:p w:rsidR="00340185" w:rsidRDefault="00340185">
            <w:pPr>
              <w:tabs>
                <w:tab w:val="left" w:pos="1985"/>
                <w:tab w:val="left" w:pos="4536"/>
              </w:tabs>
              <w:rPr>
                <w:b/>
                <w:sz w:val="22"/>
              </w:rPr>
            </w:pPr>
            <w:r w:rsidRPr="00EC56A3">
              <w:rPr>
                <w:b/>
                <w:noProof/>
                <w:sz w:val="22"/>
              </w:rPr>
              <w:t>GRANT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05-Dec-2018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Francis Carroll</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41, Muckross Green, Dublin 12</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(1) Demolition of single storey extension to rear and garage to side; (2) construction of two storey extension to side, front and rear (with roof lights) with part single storey extension to front and rear (with roof lights); (3) block up vehicular entrance and make vehicular entrance centred to front boundary.</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SD18A/0368</w:t>
            </w:r>
          </w:p>
        </w:tc>
        <w:tc>
          <w:tcPr>
            <w:tcW w:w="2126" w:type="dxa"/>
          </w:tcPr>
          <w:p w:rsidR="00340185" w:rsidRDefault="00340185">
            <w:pPr>
              <w:tabs>
                <w:tab w:val="left" w:pos="1985"/>
                <w:tab w:val="left" w:pos="4536"/>
              </w:tabs>
              <w:rPr>
                <w:b/>
                <w:sz w:val="22"/>
              </w:rPr>
            </w:pPr>
            <w:r w:rsidRPr="00EC56A3">
              <w:rPr>
                <w:b/>
                <w:noProof/>
                <w:sz w:val="22"/>
              </w:rPr>
              <w:t>GRANT PERMISSION &amp; GRANT RETENTION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Search 4 Alpha CVBA</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The Round Garden Apartments, Church Road, Saggart, Co. Dublin</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Retention of the change of use of 32 apartments from short term tourist accommodation to residential use; associated internal works at ground level to convert fourteen 2 bedroom apartments to fourteen 1 bedroom apartments, including provision of study rooms and increased storage space together with works to provide increased storage space to two apartments; associated internal works at first and second floor (mezzanine) levels to provide enlarged bedrooms, new study rooms and increased storage space to sixteen apartments; associated works in increase the size of fourteen balconies on the southern facade of the building; retention of vehicular access to the development from Church Road via the laneway to the south of the site; associated ground level site and landscaping works including the provision of new or enlarged gardens to the ground floor apartments, reduction in the number of parking spaces from 38 to 29 spaces, removal of associated hard surfacing and the provision of communal open space measuring 711sq.m including a children's play area, cycle parking for up to 32 bicycle and hard and soft landscaping.</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lastRenderedPageBreak/>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SD18B/0413</w:t>
            </w:r>
          </w:p>
        </w:tc>
        <w:tc>
          <w:tcPr>
            <w:tcW w:w="2126" w:type="dxa"/>
          </w:tcPr>
          <w:p w:rsidR="00340185" w:rsidRDefault="00340185">
            <w:pPr>
              <w:tabs>
                <w:tab w:val="left" w:pos="1985"/>
                <w:tab w:val="left" w:pos="4536"/>
              </w:tabs>
              <w:rPr>
                <w:b/>
                <w:sz w:val="22"/>
              </w:rPr>
            </w:pPr>
            <w:r w:rsidRPr="00EC56A3">
              <w:rPr>
                <w:b/>
                <w:noProof/>
                <w:sz w:val="22"/>
              </w:rPr>
              <w:t>GRANT PERMISSION &amp; GRANT RETENTION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Paul &amp; Noeleen Miller</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6, Moy Glass Green, Lucan, Co. Dublin</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Retention for attic conversion; internal alterations at first floor level including removal of front box bedroom; installation of stairs to attic conversion &amp; enlarging front bedroom; permission for dormer window in rear slope of roof &amp; 1 'Velux' roof light in front slope of roof at attic level.</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SD18A/0362</w:t>
            </w:r>
          </w:p>
        </w:tc>
        <w:tc>
          <w:tcPr>
            <w:tcW w:w="2126" w:type="dxa"/>
          </w:tcPr>
          <w:p w:rsidR="00340185" w:rsidRDefault="00340185">
            <w:pPr>
              <w:tabs>
                <w:tab w:val="left" w:pos="1985"/>
                <w:tab w:val="left" w:pos="4536"/>
              </w:tabs>
              <w:rPr>
                <w:b/>
                <w:sz w:val="22"/>
              </w:rPr>
            </w:pPr>
            <w:r w:rsidRPr="00EC56A3">
              <w:rPr>
                <w:b/>
                <w:noProof/>
                <w:sz w:val="22"/>
              </w:rPr>
              <w:t>GRANT PERMISSION FOR RETENTION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James &amp; Noel Whelan</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Unit 3, Whitestown Industrial Estate, Tallaght, Dublin 24</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Retention of a 174.4sq.m extension to the rear of industrial/warehouse building and a two storey office and store (c.56.4sq.m) to the front.</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SD18A/0366</w:t>
            </w:r>
          </w:p>
        </w:tc>
        <w:tc>
          <w:tcPr>
            <w:tcW w:w="2126" w:type="dxa"/>
          </w:tcPr>
          <w:p w:rsidR="00340185" w:rsidRDefault="00340185">
            <w:pPr>
              <w:tabs>
                <w:tab w:val="left" w:pos="1985"/>
                <w:tab w:val="left" w:pos="4536"/>
              </w:tabs>
              <w:rPr>
                <w:b/>
                <w:sz w:val="22"/>
              </w:rPr>
            </w:pPr>
            <w:r w:rsidRPr="00EC56A3">
              <w:rPr>
                <w:b/>
                <w:noProof/>
                <w:sz w:val="22"/>
              </w:rPr>
              <w:t>REFUSE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Dermot Quinn</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Aghfarrell, Brittas, Co. Dublin</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Construct (i) slated shed with feeding area and crush area and (ii) farm roadway and all associated site works.</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noProof/>
                <w:sz w:val="22"/>
              </w:rPr>
            </w:pPr>
            <w:r w:rsidRPr="00EC56A3">
              <w:rPr>
                <w:noProof/>
                <w:sz w:val="22"/>
              </w:rPr>
              <w:t xml:space="preserve">Direct Marketing </w:t>
            </w:r>
            <w:r>
              <w:rPr>
                <w:noProof/>
                <w:sz w:val="22"/>
              </w:rPr>
              <w:t>–</w:t>
            </w:r>
            <w:r w:rsidRPr="00EC56A3">
              <w:rPr>
                <w:noProof/>
                <w:sz w:val="22"/>
              </w:rPr>
              <w:t xml:space="preserve"> NO</w:t>
            </w:r>
          </w:p>
          <w:p w:rsidR="00340185" w:rsidRDefault="00340185">
            <w:pPr>
              <w:jc w:val="both"/>
              <w:rPr>
                <w:noProof/>
                <w:sz w:val="22"/>
              </w:rPr>
            </w:pPr>
          </w:p>
          <w:p w:rsidR="00340185" w:rsidRDefault="00340185">
            <w:pPr>
              <w:jc w:val="both"/>
              <w:rPr>
                <w:noProof/>
                <w:sz w:val="22"/>
              </w:rPr>
            </w:pPr>
          </w:p>
          <w:p w:rsidR="00340185" w:rsidRDefault="00340185">
            <w:pPr>
              <w:jc w:val="both"/>
              <w:rPr>
                <w:sz w:val="22"/>
              </w:rPr>
            </w:pP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SD18B/0410</w:t>
            </w:r>
          </w:p>
        </w:tc>
        <w:tc>
          <w:tcPr>
            <w:tcW w:w="2126" w:type="dxa"/>
          </w:tcPr>
          <w:p w:rsidR="00340185" w:rsidRDefault="00340185">
            <w:pPr>
              <w:tabs>
                <w:tab w:val="left" w:pos="1985"/>
                <w:tab w:val="left" w:pos="4536"/>
              </w:tabs>
              <w:rPr>
                <w:b/>
                <w:sz w:val="22"/>
              </w:rPr>
            </w:pPr>
            <w:r w:rsidRPr="00EC56A3">
              <w:rPr>
                <w:b/>
                <w:noProof/>
                <w:sz w:val="22"/>
              </w:rPr>
              <w:t>REFUSE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Ruth &amp; James Kevin Foley</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123 St. John's Wood West, Clondalkin, Dublin 22.</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Single storey extension to side of two storey house to include commercial counselling therapy space &amp; office, together with a bathroom and utility room.</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SD18B/0423</w:t>
            </w:r>
          </w:p>
        </w:tc>
        <w:tc>
          <w:tcPr>
            <w:tcW w:w="2126" w:type="dxa"/>
          </w:tcPr>
          <w:p w:rsidR="00340185" w:rsidRDefault="00340185">
            <w:pPr>
              <w:tabs>
                <w:tab w:val="left" w:pos="1985"/>
                <w:tab w:val="left" w:pos="4536"/>
              </w:tabs>
              <w:rPr>
                <w:b/>
                <w:sz w:val="22"/>
              </w:rPr>
            </w:pPr>
            <w:r w:rsidRPr="00EC56A3">
              <w:rPr>
                <w:b/>
                <w:noProof/>
                <w:sz w:val="22"/>
              </w:rPr>
              <w:t>REFUSE PERMISSION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John &amp; Kathleen Fox</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46, Birchwood Drive, Tallaght, Dublin 24</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Extend pedestrian gate to 2.3 metres, dish kerb and create pathway over adjacent green area.</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SD18B/0419</w:t>
            </w:r>
          </w:p>
        </w:tc>
        <w:tc>
          <w:tcPr>
            <w:tcW w:w="2126" w:type="dxa"/>
          </w:tcPr>
          <w:p w:rsidR="00340185" w:rsidRDefault="00340185">
            <w:pPr>
              <w:tabs>
                <w:tab w:val="left" w:pos="1985"/>
                <w:tab w:val="left" w:pos="4536"/>
              </w:tabs>
              <w:rPr>
                <w:b/>
                <w:sz w:val="22"/>
              </w:rPr>
            </w:pPr>
            <w:r w:rsidRPr="00EC56A3">
              <w:rPr>
                <w:b/>
                <w:noProof/>
                <w:sz w:val="22"/>
              </w:rPr>
              <w:t>REFUSE PERMISSION FOR RETENTION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Lauren Gilmer</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Cherbury, Old Bridge Road, Templeogue, Dublin 16</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Retention of modifications to the single storey rear extension as approved under Ref. SD13B/0419, consisting of an increase in area from 45sq.m as approved to 79sq.m as constructed and the increase in height of the parapet from 2.9m to 3.1m, along with the inclusion of a raised central roof light.</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noProof/>
                <w:sz w:val="22"/>
              </w:rPr>
            </w:pPr>
            <w:r w:rsidRPr="00EC56A3">
              <w:rPr>
                <w:noProof/>
                <w:sz w:val="22"/>
              </w:rPr>
              <w:t xml:space="preserve">Direct Marketing </w:t>
            </w:r>
            <w:r>
              <w:rPr>
                <w:noProof/>
                <w:sz w:val="22"/>
              </w:rPr>
              <w:t>–</w:t>
            </w:r>
            <w:r w:rsidRPr="00EC56A3">
              <w:rPr>
                <w:noProof/>
                <w:sz w:val="22"/>
              </w:rPr>
              <w:t xml:space="preserve"> NO</w:t>
            </w:r>
          </w:p>
          <w:p w:rsidR="00340185" w:rsidRDefault="00340185">
            <w:pPr>
              <w:jc w:val="both"/>
              <w:rPr>
                <w:noProof/>
                <w:sz w:val="22"/>
              </w:rPr>
            </w:pPr>
          </w:p>
          <w:p w:rsidR="00340185" w:rsidRDefault="00340185">
            <w:pPr>
              <w:jc w:val="both"/>
              <w:rPr>
                <w:noProof/>
                <w:sz w:val="22"/>
              </w:rPr>
            </w:pPr>
          </w:p>
          <w:p w:rsidR="00340185" w:rsidRDefault="00340185">
            <w:pPr>
              <w:jc w:val="both"/>
              <w:rPr>
                <w:noProof/>
                <w:sz w:val="22"/>
              </w:rPr>
            </w:pPr>
          </w:p>
          <w:p w:rsidR="00340185" w:rsidRDefault="00340185">
            <w:pPr>
              <w:jc w:val="both"/>
              <w:rPr>
                <w:noProof/>
                <w:sz w:val="22"/>
              </w:rPr>
            </w:pPr>
          </w:p>
          <w:p w:rsidR="00340185" w:rsidRDefault="00340185">
            <w:pPr>
              <w:jc w:val="both"/>
              <w:rPr>
                <w:sz w:val="22"/>
              </w:rPr>
            </w:pP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SD18B/0421</w:t>
            </w:r>
          </w:p>
        </w:tc>
        <w:tc>
          <w:tcPr>
            <w:tcW w:w="2126" w:type="dxa"/>
          </w:tcPr>
          <w:p w:rsidR="00340185" w:rsidRDefault="00340185">
            <w:pPr>
              <w:tabs>
                <w:tab w:val="left" w:pos="1985"/>
                <w:tab w:val="left" w:pos="4536"/>
              </w:tabs>
              <w:rPr>
                <w:b/>
                <w:sz w:val="22"/>
              </w:rPr>
            </w:pPr>
            <w:r w:rsidRPr="00EC56A3">
              <w:rPr>
                <w:b/>
                <w:noProof/>
                <w:sz w:val="22"/>
              </w:rPr>
              <w:t>REFUSE PERMISSION FOR RETENTION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Stephen Doyle</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6, Foxborough Close, Lucan, Co. Dublin</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Retention for as built alterations to previously approved application ref. SD17B/0300 (conversion of attic to storage area with dormer extension to rear); Retention for increase in width of dormer extension from 3.1m to 5.3m and inclusion of revised and additional windows to same.</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SD18A/0371</w:t>
            </w:r>
          </w:p>
        </w:tc>
        <w:tc>
          <w:tcPr>
            <w:tcW w:w="2126" w:type="dxa"/>
          </w:tcPr>
          <w:p w:rsidR="00340185" w:rsidRDefault="00340185">
            <w:pPr>
              <w:tabs>
                <w:tab w:val="left" w:pos="1985"/>
                <w:tab w:val="left" w:pos="4536"/>
              </w:tabs>
              <w:rPr>
                <w:b/>
                <w:sz w:val="22"/>
              </w:rPr>
            </w:pPr>
            <w:r w:rsidRPr="00EC56A3">
              <w:rPr>
                <w:b/>
                <w:noProof/>
                <w:sz w:val="22"/>
              </w:rPr>
              <w:t>REQUEST ADDITIONAL INFORMATION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Mr. T. Cooper</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23, Delaford Lawn, Knocklyon, Dublin 16</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Demolish part of extension to side and construct two storey detached house and vehicular entrance to side.</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SD18A/0374</w:t>
            </w:r>
          </w:p>
        </w:tc>
        <w:tc>
          <w:tcPr>
            <w:tcW w:w="2126" w:type="dxa"/>
          </w:tcPr>
          <w:p w:rsidR="00340185" w:rsidRDefault="00340185">
            <w:pPr>
              <w:tabs>
                <w:tab w:val="left" w:pos="1985"/>
                <w:tab w:val="left" w:pos="4536"/>
              </w:tabs>
              <w:rPr>
                <w:b/>
                <w:sz w:val="22"/>
              </w:rPr>
            </w:pPr>
            <w:r w:rsidRPr="00EC56A3">
              <w:rPr>
                <w:b/>
                <w:noProof/>
                <w:sz w:val="22"/>
              </w:rPr>
              <w:t>REQUEST ADDITIONAL INFORMATION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03-Dec-2018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Kingswood Commercials Ltd.</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Old Naas Road, Kingswood Cross, Dublin 22</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Construction of single extension (9.8m x 25.4m) to southern gable of Maintenance Centre with an overall height of 7.85m together with all associated site works at Kingswood Commercials Vehicle Test Centre.</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noProof/>
                <w:sz w:val="22"/>
              </w:rPr>
            </w:pPr>
            <w:r w:rsidRPr="00EC56A3">
              <w:rPr>
                <w:noProof/>
                <w:sz w:val="22"/>
              </w:rPr>
              <w:t xml:space="preserve">Direct Marketing </w:t>
            </w:r>
            <w:r>
              <w:rPr>
                <w:noProof/>
                <w:sz w:val="22"/>
              </w:rPr>
              <w:t>–</w:t>
            </w:r>
            <w:r w:rsidRPr="00EC56A3">
              <w:rPr>
                <w:noProof/>
                <w:sz w:val="22"/>
              </w:rPr>
              <w:t xml:space="preserve"> NO</w:t>
            </w:r>
          </w:p>
          <w:p w:rsidR="00340185" w:rsidRDefault="00340185">
            <w:pPr>
              <w:jc w:val="both"/>
              <w:rPr>
                <w:noProof/>
                <w:sz w:val="22"/>
              </w:rPr>
            </w:pPr>
          </w:p>
          <w:p w:rsidR="00340185" w:rsidRDefault="00340185">
            <w:pPr>
              <w:jc w:val="both"/>
              <w:rPr>
                <w:noProof/>
                <w:sz w:val="22"/>
              </w:rPr>
            </w:pPr>
          </w:p>
          <w:p w:rsidR="00340185" w:rsidRDefault="00340185">
            <w:pPr>
              <w:jc w:val="both"/>
              <w:rPr>
                <w:noProof/>
                <w:sz w:val="22"/>
              </w:rPr>
            </w:pPr>
          </w:p>
          <w:p w:rsidR="00340185" w:rsidRDefault="00340185">
            <w:pPr>
              <w:jc w:val="both"/>
              <w:rPr>
                <w:sz w:val="22"/>
              </w:rPr>
            </w:pP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SD18A/0376</w:t>
            </w:r>
          </w:p>
        </w:tc>
        <w:tc>
          <w:tcPr>
            <w:tcW w:w="2126" w:type="dxa"/>
          </w:tcPr>
          <w:p w:rsidR="00340185" w:rsidRDefault="00340185">
            <w:pPr>
              <w:tabs>
                <w:tab w:val="left" w:pos="1985"/>
                <w:tab w:val="left" w:pos="4536"/>
              </w:tabs>
              <w:rPr>
                <w:b/>
                <w:sz w:val="22"/>
              </w:rPr>
            </w:pPr>
            <w:r w:rsidRPr="00EC56A3">
              <w:rPr>
                <w:b/>
                <w:noProof/>
                <w:sz w:val="22"/>
              </w:rPr>
              <w:t>REQUEST ADDITIONAL INFORMATION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06-Dec-2018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Michael Whelan</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Oldcourt Lane, Oldcourt Road, Ballycullen, Dublin 24</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Importation of inert topsoil and subsoil from nearby residential lands at Dodderbrook and Ballycullen Green on Oldcourt Road and the spreading of the same material on agricultural lands measuring 2.6ha for the purposes of improving the quality of land for agricultural activity and all ancillary site works. (The applicant intends to apply for a Waste Licence to carry out the development.)</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SD18A/0377</w:t>
            </w:r>
          </w:p>
        </w:tc>
        <w:tc>
          <w:tcPr>
            <w:tcW w:w="2126" w:type="dxa"/>
          </w:tcPr>
          <w:p w:rsidR="00340185" w:rsidRDefault="00340185">
            <w:pPr>
              <w:tabs>
                <w:tab w:val="left" w:pos="1985"/>
                <w:tab w:val="left" w:pos="4536"/>
              </w:tabs>
              <w:rPr>
                <w:b/>
                <w:sz w:val="22"/>
              </w:rPr>
            </w:pPr>
            <w:r w:rsidRPr="00EC56A3">
              <w:rPr>
                <w:b/>
                <w:noProof/>
                <w:sz w:val="22"/>
              </w:rPr>
              <w:t>REQUEST ADDITIONAL INFORMATION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06-Dec-2018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John &amp; Karen Eiffe</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39, Dodsboro Cottages, Lucan, Co. Dublin</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4 bedroom, detached 3 storey house in the rear garden of site; boundary walls; 2 car spaces to front of new house; single storey shed to the rear and all associated site works; the entrance to new house exits onto Shackleton Avenue.</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SD18A/0379</w:t>
            </w:r>
          </w:p>
        </w:tc>
        <w:tc>
          <w:tcPr>
            <w:tcW w:w="2126" w:type="dxa"/>
          </w:tcPr>
          <w:p w:rsidR="00340185" w:rsidRDefault="00340185">
            <w:pPr>
              <w:tabs>
                <w:tab w:val="left" w:pos="1985"/>
                <w:tab w:val="left" w:pos="4536"/>
              </w:tabs>
              <w:rPr>
                <w:b/>
                <w:sz w:val="22"/>
              </w:rPr>
            </w:pPr>
            <w:r w:rsidRPr="00EC56A3">
              <w:rPr>
                <w:b/>
                <w:noProof/>
                <w:sz w:val="22"/>
              </w:rPr>
              <w:t>REQUEST ADDITIONAL INFORMATION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06-Dec-2018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Elaine Hawkins</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107, Alpine Heights, Clondalkin, Dublin 22.</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Ground floor extension to the front of house; when works completed permission includes a change of use to childcare to part of the ground floor extension &amp; kitchen area which will be used as a pre/after school den.</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noProof/>
                <w:sz w:val="22"/>
              </w:rPr>
            </w:pPr>
            <w:r w:rsidRPr="00EC56A3">
              <w:rPr>
                <w:noProof/>
                <w:sz w:val="22"/>
              </w:rPr>
              <w:t xml:space="preserve">Direct Marketing </w:t>
            </w:r>
            <w:r>
              <w:rPr>
                <w:noProof/>
                <w:sz w:val="22"/>
              </w:rPr>
              <w:t>–</w:t>
            </w:r>
            <w:r w:rsidRPr="00EC56A3">
              <w:rPr>
                <w:noProof/>
                <w:sz w:val="22"/>
              </w:rPr>
              <w:t xml:space="preserve"> NO</w:t>
            </w:r>
          </w:p>
          <w:p w:rsidR="00340185" w:rsidRDefault="00340185">
            <w:pPr>
              <w:jc w:val="both"/>
              <w:rPr>
                <w:sz w:val="22"/>
              </w:rPr>
            </w:pPr>
            <w:bookmarkStart w:id="0" w:name="_GoBack"/>
            <w:bookmarkEnd w:id="0"/>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lastRenderedPageBreak/>
              <w:t>SD18A/0382</w:t>
            </w:r>
          </w:p>
        </w:tc>
        <w:tc>
          <w:tcPr>
            <w:tcW w:w="2126" w:type="dxa"/>
          </w:tcPr>
          <w:p w:rsidR="00340185" w:rsidRDefault="00340185">
            <w:pPr>
              <w:tabs>
                <w:tab w:val="left" w:pos="1985"/>
                <w:tab w:val="left" w:pos="4536"/>
              </w:tabs>
              <w:rPr>
                <w:b/>
                <w:sz w:val="22"/>
              </w:rPr>
            </w:pPr>
            <w:r w:rsidRPr="00EC56A3">
              <w:rPr>
                <w:b/>
                <w:noProof/>
                <w:sz w:val="22"/>
              </w:rPr>
              <w:t>REQUEST ADDITIONAL INFORMATION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06-Dec-2018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Dermot &amp; Cynthia Moore</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40, Redwood Avenue, Dublin 24</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2 storey, 3 bedroom detached dwelling at side including front vehicular gate entrance for existing dwelling and the widening of vehicular entrance for new dwelling.</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YES</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SD18B/0427</w:t>
            </w:r>
          </w:p>
        </w:tc>
        <w:tc>
          <w:tcPr>
            <w:tcW w:w="2126" w:type="dxa"/>
          </w:tcPr>
          <w:p w:rsidR="00340185" w:rsidRDefault="00340185">
            <w:pPr>
              <w:tabs>
                <w:tab w:val="left" w:pos="1985"/>
                <w:tab w:val="left" w:pos="4536"/>
              </w:tabs>
              <w:rPr>
                <w:b/>
                <w:sz w:val="22"/>
              </w:rPr>
            </w:pPr>
            <w:r w:rsidRPr="00EC56A3">
              <w:rPr>
                <w:b/>
                <w:noProof/>
                <w:sz w:val="22"/>
              </w:rPr>
              <w:t>REQUEST ADDITIONAL INFORMATION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05-Dec-2018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Wayne &amp; Demelza Kelly</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119, Aylmer Road, Newcastle, Co. Dublin</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Single storey extensions to rear and side, incorporating family flat, together with attic conversion with 2 dormer windows to front and 3 dormer windows to rear.</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r w:rsidR="00340185">
        <w:tblPrEx>
          <w:tblCellMar>
            <w:top w:w="0" w:type="dxa"/>
            <w:bottom w:w="0" w:type="dxa"/>
          </w:tblCellMar>
        </w:tblPrEx>
        <w:tc>
          <w:tcPr>
            <w:tcW w:w="1951" w:type="dxa"/>
          </w:tcPr>
          <w:p w:rsidR="00340185" w:rsidRDefault="00340185">
            <w:pPr>
              <w:tabs>
                <w:tab w:val="left" w:pos="1985"/>
                <w:tab w:val="left" w:pos="4536"/>
              </w:tabs>
              <w:rPr>
                <w:b/>
                <w:sz w:val="22"/>
              </w:rPr>
            </w:pPr>
            <w:r w:rsidRPr="00EC56A3">
              <w:rPr>
                <w:b/>
                <w:noProof/>
                <w:sz w:val="22"/>
              </w:rPr>
              <w:t>SD18B/0430</w:t>
            </w:r>
          </w:p>
        </w:tc>
        <w:tc>
          <w:tcPr>
            <w:tcW w:w="2126" w:type="dxa"/>
          </w:tcPr>
          <w:p w:rsidR="00340185" w:rsidRDefault="00340185">
            <w:pPr>
              <w:tabs>
                <w:tab w:val="left" w:pos="1985"/>
                <w:tab w:val="left" w:pos="4536"/>
              </w:tabs>
              <w:rPr>
                <w:b/>
                <w:sz w:val="22"/>
              </w:rPr>
            </w:pPr>
            <w:r w:rsidRPr="00EC56A3">
              <w:rPr>
                <w:b/>
                <w:noProof/>
                <w:sz w:val="22"/>
              </w:rPr>
              <w:t>REQUEST ADDITIONAL INFORMATION</w:t>
            </w:r>
          </w:p>
          <w:p w:rsidR="00340185" w:rsidRDefault="00340185">
            <w:pPr>
              <w:tabs>
                <w:tab w:val="left" w:pos="1985"/>
                <w:tab w:val="left" w:pos="4536"/>
              </w:tabs>
              <w:jc w:val="right"/>
              <w:rPr>
                <w:sz w:val="22"/>
              </w:rPr>
            </w:pPr>
          </w:p>
        </w:tc>
        <w:tc>
          <w:tcPr>
            <w:tcW w:w="5736" w:type="dxa"/>
          </w:tcPr>
          <w:p w:rsidR="00340185" w:rsidRDefault="00340185">
            <w:pPr>
              <w:rPr>
                <w:b/>
                <w:sz w:val="22"/>
              </w:rPr>
            </w:pPr>
            <w:r w:rsidRPr="00EC56A3">
              <w:rPr>
                <w:b/>
                <w:noProof/>
                <w:sz w:val="22"/>
              </w:rPr>
              <w:t>07-Dec-2018</w:t>
            </w:r>
            <w:r>
              <w:rPr>
                <w:b/>
                <w:sz w:val="22"/>
              </w:rPr>
              <w:t xml:space="preserve">                                     </w:t>
            </w:r>
          </w:p>
          <w:p w:rsidR="00340185" w:rsidRDefault="00340185">
            <w:pPr>
              <w:rPr>
                <w:sz w:val="22"/>
              </w:rPr>
            </w:pPr>
          </w:p>
          <w:p w:rsidR="00340185" w:rsidRDefault="00340185">
            <w:pPr>
              <w:tabs>
                <w:tab w:val="right" w:pos="5562"/>
              </w:tabs>
              <w:rPr>
                <w:rFonts w:ascii="Arial Narrow" w:hAnsi="Arial Narrow"/>
                <w:b/>
                <w:i/>
                <w:sz w:val="22"/>
              </w:rPr>
            </w:pPr>
            <w:r>
              <w:rPr>
                <w:rFonts w:ascii="Arial Narrow" w:hAnsi="Arial Narrow"/>
                <w:b/>
                <w:i/>
                <w:sz w:val="22"/>
              </w:rPr>
              <w:t>Applicant:</w:t>
            </w:r>
          </w:p>
          <w:p w:rsidR="00340185" w:rsidRDefault="00340185">
            <w:pPr>
              <w:tabs>
                <w:tab w:val="right" w:pos="5562"/>
              </w:tabs>
              <w:rPr>
                <w:rFonts w:ascii="Arial Narrow" w:hAnsi="Arial Narrow"/>
                <w:sz w:val="22"/>
              </w:rPr>
            </w:pPr>
            <w:r w:rsidRPr="00EC56A3">
              <w:rPr>
                <w:rFonts w:ascii="Arial Narrow" w:hAnsi="Arial Narrow"/>
                <w:noProof/>
                <w:sz w:val="22"/>
              </w:rPr>
              <w:t>David Griffin</w:t>
            </w:r>
          </w:p>
          <w:p w:rsidR="00340185" w:rsidRDefault="00340185">
            <w:pPr>
              <w:rPr>
                <w:rFonts w:ascii="Arial Narrow" w:hAnsi="Arial Narrow"/>
                <w:sz w:val="22"/>
              </w:rPr>
            </w:pPr>
            <w:r>
              <w:rPr>
                <w:rFonts w:ascii="Arial Narrow" w:hAnsi="Arial Narrow"/>
                <w:b/>
                <w:i/>
                <w:sz w:val="22"/>
              </w:rPr>
              <w:t>Location:</w:t>
            </w:r>
          </w:p>
          <w:p w:rsidR="00340185" w:rsidRDefault="00340185">
            <w:pPr>
              <w:jc w:val="both"/>
              <w:rPr>
                <w:rFonts w:ascii="Arial Narrow" w:hAnsi="Arial Narrow"/>
                <w:sz w:val="22"/>
              </w:rPr>
            </w:pPr>
            <w:r w:rsidRPr="00EC56A3">
              <w:rPr>
                <w:rFonts w:ascii="Arial Narrow" w:hAnsi="Arial Narrow"/>
                <w:noProof/>
                <w:sz w:val="22"/>
              </w:rPr>
              <w:t>17, New Road, Clondalkin, Dublin 22</w:t>
            </w:r>
          </w:p>
          <w:p w:rsidR="00340185" w:rsidRDefault="003401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0185" w:rsidRDefault="00340185">
            <w:pPr>
              <w:jc w:val="both"/>
              <w:rPr>
                <w:rFonts w:ascii="Arial Narrow" w:hAnsi="Arial Narrow"/>
                <w:sz w:val="22"/>
              </w:rPr>
            </w:pPr>
            <w:r w:rsidRPr="00EC56A3">
              <w:rPr>
                <w:rFonts w:ascii="Arial Narrow" w:hAnsi="Arial Narrow"/>
                <w:noProof/>
                <w:sz w:val="22"/>
              </w:rPr>
              <w:t>Alterations to house including the construction of a single storey extension to the front and to the rear, converting the roof space to habitable accommodation with dormer to the rear and constructing a first floor extension over garage to the side.</w:t>
            </w:r>
          </w:p>
          <w:p w:rsidR="00340185" w:rsidRDefault="00340185">
            <w:pPr>
              <w:jc w:val="both"/>
              <w:rPr>
                <w:b/>
                <w:i/>
                <w:sz w:val="22"/>
              </w:rPr>
            </w:pPr>
            <w:r w:rsidRPr="000C71AD">
              <w:rPr>
                <w:rFonts w:ascii="Arial Narrow" w:hAnsi="Arial Narrow"/>
                <w:b/>
                <w:i/>
                <w:sz w:val="22"/>
              </w:rPr>
              <w:t>Direct Marketing</w:t>
            </w:r>
            <w:r w:rsidRPr="000C71AD">
              <w:rPr>
                <w:b/>
                <w:i/>
                <w:sz w:val="22"/>
              </w:rPr>
              <w:t>:</w:t>
            </w:r>
          </w:p>
          <w:p w:rsidR="00340185" w:rsidRDefault="00340185">
            <w:pPr>
              <w:jc w:val="both"/>
              <w:rPr>
                <w:sz w:val="22"/>
              </w:rPr>
            </w:pPr>
            <w:r w:rsidRPr="00EC56A3">
              <w:rPr>
                <w:noProof/>
                <w:sz w:val="22"/>
              </w:rPr>
              <w:t>Direct Marketing - NO</w:t>
            </w:r>
          </w:p>
          <w:p w:rsidR="00340185" w:rsidRPr="007C7111" w:rsidRDefault="00340185">
            <w:pPr>
              <w:jc w:val="both"/>
              <w:rPr>
                <w:sz w:val="22"/>
              </w:rPr>
            </w:pPr>
          </w:p>
        </w:tc>
      </w:tr>
    </w:tbl>
    <w:p w:rsidR="00477A9A" w:rsidRDefault="00477A9A">
      <w:pPr>
        <w:pStyle w:val="Header"/>
        <w:tabs>
          <w:tab w:val="clear" w:pos="4153"/>
          <w:tab w:val="clear" w:pos="8306"/>
        </w:tabs>
      </w:pPr>
    </w:p>
    <w:sectPr w:rsidR="00477A9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9A" w:rsidRDefault="00477A9A">
      <w:r>
        <w:separator/>
      </w:r>
    </w:p>
  </w:endnote>
  <w:endnote w:type="continuationSeparator" w:id="0">
    <w:p w:rsidR="00477A9A" w:rsidRDefault="0047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9A" w:rsidRDefault="00477A9A">
      <w:r>
        <w:separator/>
      </w:r>
    </w:p>
  </w:footnote>
  <w:footnote w:type="continuationSeparator" w:id="0">
    <w:p w:rsidR="00477A9A" w:rsidRDefault="0047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40185">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40185"/>
    <w:rsid w:val="00436F88"/>
    <w:rsid w:val="00477A9A"/>
    <w:rsid w:val="005902FC"/>
    <w:rsid w:val="00724F06"/>
    <w:rsid w:val="007A3CB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C6E7B3-0398-458C-BE41-2B767DB5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2018-12-12T14:58:00Z</dcterms:created>
  <dcterms:modified xsi:type="dcterms:W3CDTF">2018-12-12T14:58:00Z</dcterms:modified>
</cp:coreProperties>
</file>