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SD18A/0235</w:t>
            </w:r>
          </w:p>
        </w:tc>
        <w:tc>
          <w:tcPr>
            <w:tcW w:w="2126" w:type="dxa"/>
          </w:tcPr>
          <w:p w:rsidR="00E80F5C" w:rsidRDefault="00E80F5C">
            <w:pPr>
              <w:tabs>
                <w:tab w:val="left" w:pos="1701"/>
                <w:tab w:val="left" w:pos="3969"/>
              </w:tabs>
              <w:jc w:val="right"/>
            </w:pPr>
            <w:r w:rsidRPr="00C41C4D">
              <w:rPr>
                <w:noProof/>
              </w:rPr>
              <w:t>07-Dec-2018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Additional Information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Edward Killeen</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59, Whitebrook Park, Tallaght, Dublin 24.</w:t>
            </w:r>
          </w:p>
        </w:tc>
      </w:tr>
      <w:tr w:rsidR="00E80F5C">
        <w:trPr>
          <w:cantSplit/>
        </w:trPr>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2 storey, 3 bedroom dwelling, adjoining No. 59 Whitebrook Park with connection to existing public services and vehicular access and associated site works.</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SD18A/0281</w:t>
            </w:r>
          </w:p>
        </w:tc>
        <w:tc>
          <w:tcPr>
            <w:tcW w:w="2126" w:type="dxa"/>
          </w:tcPr>
          <w:p w:rsidR="00E80F5C" w:rsidRDefault="00E80F5C">
            <w:pPr>
              <w:tabs>
                <w:tab w:val="left" w:pos="1701"/>
                <w:tab w:val="left" w:pos="3969"/>
              </w:tabs>
              <w:jc w:val="right"/>
            </w:pPr>
            <w:r w:rsidRPr="00C41C4D">
              <w:rPr>
                <w:noProof/>
              </w:rPr>
              <w:t>03-Dec-2018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Additional Information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Regina McGovern</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The rear of 24 Barton Drive, Rathfarnham, Dublin 14, D14 HP57</w:t>
            </w:r>
          </w:p>
        </w:tc>
      </w:tr>
      <w:tr w:rsidR="00E80F5C">
        <w:trPr>
          <w:cantSplit/>
        </w:trPr>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Demolition of 3 existing storage sheds and the construction of a two-storey extension to the existing crèche (for the use on both floors as a crèche facility) consisting of 68.7sq.m at ground floor level and 87.5sq.m at first floor level to include all ancillary works all at 'Little Harvard'.</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tbl>
      <w:tblPr>
        <w:tblW w:w="0" w:type="auto"/>
        <w:tblLayout w:type="fixed"/>
        <w:tblLook w:val="04A0" w:firstRow="1" w:lastRow="0" w:firstColumn="1" w:lastColumn="0" w:noHBand="0" w:noVBand="1"/>
      </w:tblPr>
      <w:tblGrid>
        <w:gridCol w:w="1526"/>
        <w:gridCol w:w="2126"/>
        <w:gridCol w:w="2552"/>
        <w:gridCol w:w="3608"/>
      </w:tblGrid>
      <w:tr w:rsidR="000D2E7A" w:rsidTr="000D2E7A">
        <w:tc>
          <w:tcPr>
            <w:tcW w:w="1526" w:type="dxa"/>
            <w:hideMark/>
          </w:tcPr>
          <w:p w:rsidR="000D2E7A" w:rsidRDefault="000D2E7A">
            <w:pPr>
              <w:tabs>
                <w:tab w:val="left" w:pos="1701"/>
                <w:tab w:val="left" w:pos="3969"/>
              </w:tabs>
              <w:rPr>
                <w:b/>
              </w:rPr>
            </w:pPr>
            <w:r>
              <w:rPr>
                <w:b/>
                <w:noProof/>
              </w:rPr>
              <w:t>SD18A/0421</w:t>
            </w:r>
          </w:p>
        </w:tc>
        <w:tc>
          <w:tcPr>
            <w:tcW w:w="2126" w:type="dxa"/>
            <w:hideMark/>
          </w:tcPr>
          <w:p w:rsidR="000D2E7A" w:rsidRDefault="000D2E7A" w:rsidP="000D2E7A">
            <w:pPr>
              <w:tabs>
                <w:tab w:val="left" w:pos="1701"/>
                <w:tab w:val="left" w:pos="3969"/>
              </w:tabs>
              <w:jc w:val="right"/>
            </w:pPr>
            <w:r>
              <w:rPr>
                <w:noProof/>
              </w:rPr>
              <w:t>27</w:t>
            </w:r>
            <w:r>
              <w:rPr>
                <w:noProof/>
              </w:rPr>
              <w:t>-</w:t>
            </w:r>
            <w:r>
              <w:rPr>
                <w:noProof/>
              </w:rPr>
              <w:t>Nov</w:t>
            </w:r>
            <w:r>
              <w:rPr>
                <w:noProof/>
              </w:rPr>
              <w:t>-2018</w:t>
            </w:r>
          </w:p>
        </w:tc>
        <w:tc>
          <w:tcPr>
            <w:tcW w:w="2552" w:type="dxa"/>
            <w:hideMark/>
          </w:tcPr>
          <w:p w:rsidR="000D2E7A" w:rsidRDefault="000D2E7A">
            <w:pPr>
              <w:tabs>
                <w:tab w:val="left" w:pos="1701"/>
                <w:tab w:val="left" w:pos="3969"/>
              </w:tabs>
            </w:pPr>
            <w:r>
              <w:rPr>
                <w:noProof/>
              </w:rPr>
              <w:t>Permission</w:t>
            </w:r>
          </w:p>
        </w:tc>
        <w:tc>
          <w:tcPr>
            <w:tcW w:w="3608" w:type="dxa"/>
            <w:hideMark/>
          </w:tcPr>
          <w:p w:rsidR="000D2E7A" w:rsidRDefault="000D2E7A">
            <w:pPr>
              <w:tabs>
                <w:tab w:val="left" w:pos="1701"/>
                <w:tab w:val="left" w:pos="3969"/>
              </w:tabs>
              <w:rPr>
                <w:i/>
              </w:rPr>
            </w:pPr>
            <w:r>
              <w:rPr>
                <w:i/>
                <w:noProof/>
              </w:rPr>
              <w:t>New Application</w:t>
            </w:r>
          </w:p>
        </w:tc>
      </w:tr>
      <w:tr w:rsidR="000D2E7A" w:rsidTr="000D2E7A">
        <w:trPr>
          <w:cantSplit/>
        </w:trPr>
        <w:tc>
          <w:tcPr>
            <w:tcW w:w="3652" w:type="dxa"/>
            <w:gridSpan w:val="2"/>
            <w:hideMark/>
          </w:tcPr>
          <w:p w:rsidR="000D2E7A" w:rsidRDefault="000D2E7A">
            <w:pPr>
              <w:tabs>
                <w:tab w:val="left" w:pos="1701"/>
                <w:tab w:val="left" w:pos="3969"/>
              </w:tabs>
              <w:spacing w:before="120"/>
              <w:jc w:val="right"/>
            </w:pPr>
            <w:r>
              <w:t>Applicant:</w:t>
            </w:r>
          </w:p>
        </w:tc>
        <w:tc>
          <w:tcPr>
            <w:tcW w:w="6160" w:type="dxa"/>
            <w:gridSpan w:val="2"/>
            <w:hideMark/>
          </w:tcPr>
          <w:p w:rsidR="000D2E7A" w:rsidRDefault="000D2E7A">
            <w:pPr>
              <w:tabs>
                <w:tab w:val="left" w:pos="1701"/>
                <w:tab w:val="left" w:pos="3969"/>
              </w:tabs>
              <w:spacing w:before="120"/>
            </w:pPr>
            <w:r>
              <w:rPr>
                <w:noProof/>
              </w:rPr>
              <w:t>Sirio Logistic Services Ltd.</w:t>
            </w:r>
          </w:p>
        </w:tc>
      </w:tr>
      <w:tr w:rsidR="000D2E7A" w:rsidTr="000D2E7A">
        <w:trPr>
          <w:cantSplit/>
        </w:trPr>
        <w:tc>
          <w:tcPr>
            <w:tcW w:w="3652" w:type="dxa"/>
            <w:gridSpan w:val="2"/>
            <w:hideMark/>
          </w:tcPr>
          <w:p w:rsidR="000D2E7A" w:rsidRDefault="000D2E7A">
            <w:pPr>
              <w:tabs>
                <w:tab w:val="left" w:pos="1701"/>
                <w:tab w:val="left" w:pos="3969"/>
              </w:tabs>
              <w:spacing w:before="120"/>
              <w:jc w:val="right"/>
            </w:pPr>
            <w:r>
              <w:t>Location:</w:t>
            </w:r>
          </w:p>
        </w:tc>
        <w:tc>
          <w:tcPr>
            <w:tcW w:w="6160" w:type="dxa"/>
            <w:gridSpan w:val="2"/>
            <w:hideMark/>
          </w:tcPr>
          <w:p w:rsidR="000D2E7A" w:rsidRDefault="000D2E7A">
            <w:pPr>
              <w:tabs>
                <w:tab w:val="left" w:pos="1701"/>
                <w:tab w:val="left" w:pos="3969"/>
              </w:tabs>
              <w:spacing w:before="120"/>
            </w:pPr>
            <w:r>
              <w:rPr>
                <w:noProof/>
              </w:rPr>
              <w:t>Nutgrove Avenue, Rathfarnham, Dublin 14</w:t>
            </w:r>
          </w:p>
        </w:tc>
      </w:tr>
      <w:tr w:rsidR="000D2E7A" w:rsidTr="000D2E7A">
        <w:trPr>
          <w:cantSplit/>
        </w:trPr>
        <w:tc>
          <w:tcPr>
            <w:tcW w:w="3652" w:type="dxa"/>
            <w:gridSpan w:val="2"/>
            <w:hideMark/>
          </w:tcPr>
          <w:p w:rsidR="000D2E7A" w:rsidRDefault="000D2E7A">
            <w:pPr>
              <w:tabs>
                <w:tab w:val="left" w:pos="1701"/>
                <w:tab w:val="left" w:pos="3969"/>
              </w:tabs>
              <w:spacing w:before="120"/>
              <w:jc w:val="right"/>
            </w:pPr>
            <w:r>
              <w:t>Proposed Development:</w:t>
            </w:r>
          </w:p>
        </w:tc>
        <w:tc>
          <w:tcPr>
            <w:tcW w:w="6160" w:type="dxa"/>
            <w:gridSpan w:val="2"/>
            <w:hideMark/>
          </w:tcPr>
          <w:p w:rsidR="000D2E7A" w:rsidRDefault="000D2E7A">
            <w:pPr>
              <w:tabs>
                <w:tab w:val="left" w:pos="1701"/>
                <w:tab w:val="left" w:pos="3969"/>
              </w:tabs>
              <w:spacing w:before="120"/>
            </w:pPr>
            <w:r>
              <w:rPr>
                <w:noProof/>
              </w:rPr>
              <w:t>Construction of a 2,494sq.m residential development consisting of twenty-four apartments in 2 four storey buildings; Block A with 8 apartments and the combined Blocks B and C with 16 apartments with 24 parking spaces and 20 bicycle spaces and landscaped courtyards at the former Esso filling station.</w:t>
            </w:r>
          </w:p>
        </w:tc>
      </w:tr>
      <w:tr w:rsidR="000D2E7A" w:rsidTr="000D2E7A">
        <w:trPr>
          <w:cantSplit/>
        </w:trPr>
        <w:tc>
          <w:tcPr>
            <w:tcW w:w="3652" w:type="dxa"/>
            <w:gridSpan w:val="2"/>
            <w:hideMark/>
          </w:tcPr>
          <w:p w:rsidR="000D2E7A" w:rsidRDefault="000D2E7A">
            <w:pPr>
              <w:tabs>
                <w:tab w:val="left" w:pos="1701"/>
                <w:tab w:val="left" w:pos="3969"/>
              </w:tabs>
              <w:spacing w:before="120"/>
              <w:jc w:val="right"/>
            </w:pPr>
            <w:r>
              <w:t>Direct Marketing:</w:t>
            </w:r>
          </w:p>
        </w:tc>
        <w:tc>
          <w:tcPr>
            <w:tcW w:w="6160" w:type="dxa"/>
            <w:gridSpan w:val="2"/>
            <w:hideMark/>
          </w:tcPr>
          <w:p w:rsidR="000D2E7A" w:rsidRDefault="000D2E7A">
            <w:pPr>
              <w:tabs>
                <w:tab w:val="left" w:pos="1701"/>
                <w:tab w:val="left" w:pos="3969"/>
              </w:tabs>
              <w:spacing w:before="120"/>
              <w:rPr>
                <w:noProof/>
              </w:rPr>
            </w:pPr>
            <w:r>
              <w:rPr>
                <w:noProof/>
              </w:rPr>
              <w:t xml:space="preserve">Direct Marketing </w:t>
            </w:r>
            <w:r>
              <w:rPr>
                <w:noProof/>
              </w:rPr>
              <w:t>–</w:t>
            </w:r>
            <w:r>
              <w:rPr>
                <w:noProof/>
              </w:rPr>
              <w:t xml:space="preserve"> NO</w:t>
            </w:r>
          </w:p>
          <w:p w:rsidR="000D2E7A" w:rsidRDefault="000D2E7A">
            <w:pPr>
              <w:tabs>
                <w:tab w:val="left" w:pos="1701"/>
                <w:tab w:val="left" w:pos="3969"/>
              </w:tabs>
              <w:spacing w:before="120"/>
            </w:pPr>
            <w:r>
              <w:rPr>
                <w:noProof/>
              </w:rPr>
              <w:t>**Omitted from Weekly List No. 48**</w:t>
            </w:r>
          </w:p>
        </w:tc>
      </w:tr>
    </w:tbl>
    <w:p w:rsidR="000D2E7A" w:rsidRDefault="000D2E7A" w:rsidP="000D2E7A">
      <w:pPr>
        <w:pBdr>
          <w:bottom w:val="single" w:sz="12" w:space="0" w:color="auto"/>
        </w:pBdr>
      </w:pPr>
    </w:p>
    <w:p w:rsidR="000D2E7A" w:rsidRDefault="000D2E7A" w:rsidP="000D2E7A">
      <w:pPr>
        <w:pStyle w:val="Header"/>
        <w:tabs>
          <w:tab w:val="left" w:pos="1701"/>
          <w:tab w:val="left" w:pos="3969"/>
        </w:tabs>
        <w:rPr>
          <w:i/>
        </w:rPr>
      </w:pPr>
    </w:p>
    <w:p w:rsidR="00E80F5C" w:rsidRDefault="00E80F5C">
      <w:pPr>
        <w:pStyle w:val="Header"/>
        <w:tabs>
          <w:tab w:val="clear" w:pos="4153"/>
          <w:tab w:val="clear" w:pos="8306"/>
          <w:tab w:val="left" w:pos="1701"/>
          <w:tab w:val="left" w:pos="3969"/>
        </w:tabs>
        <w:rPr>
          <w:i/>
        </w:rPr>
      </w:pPr>
    </w:p>
    <w:p w:rsidR="000D2E7A" w:rsidRDefault="000D2E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SD18A/0424</w:t>
            </w:r>
          </w:p>
        </w:tc>
        <w:tc>
          <w:tcPr>
            <w:tcW w:w="2126" w:type="dxa"/>
          </w:tcPr>
          <w:p w:rsidR="00E80F5C" w:rsidRDefault="00E80F5C">
            <w:pPr>
              <w:tabs>
                <w:tab w:val="left" w:pos="1701"/>
                <w:tab w:val="left" w:pos="3969"/>
              </w:tabs>
              <w:jc w:val="right"/>
            </w:pPr>
            <w:r w:rsidRPr="00C41C4D">
              <w:rPr>
                <w:noProof/>
              </w:rPr>
              <w:t>03-Dec-2018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Cavan Developments Unlimited</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Tootenhill, Rathcoole, Co. Dublin.</w:t>
            </w:r>
          </w:p>
        </w:tc>
      </w:tr>
      <w:tr w:rsidR="00E80F5C" w:rsidTr="00ED21EA">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99 dwellings comprising of 60 houses (2 five bedroom detached, 2 four bedroom detached, 28 four bedroom semi-detached houses and 28 three bedroom terraced houses);  31 apartments (13 one bedroom apartments, 14 two bedroom apartments and 4 three bedroom apartments); 8 duplexes (4 two bedroom duplexes and 4 three bedroom duplexes); 181 ancillary car parking spaces; vehicular access via Broadfield Manor; bicycle parking; a linear park; pedestrian linkages; lighting; children's play area; hard and soft landscaping; boundary treatments; balconies and terraces; changes in level and all associated site development works above and below ground at circa 3.0Ha (30,093.4sq.m) site on lands at Tootenhill bounded to the northeast by a residential development known as Broadfield Manor, to the east by another residential development known as Rathmill Manor, to the west by Whitehouse Lane, to the south by undeveloped lands and to the north by properties fronting the N7 Naas Road.</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SD18A/0427</w:t>
            </w:r>
          </w:p>
        </w:tc>
        <w:tc>
          <w:tcPr>
            <w:tcW w:w="2126" w:type="dxa"/>
          </w:tcPr>
          <w:p w:rsidR="00E80F5C" w:rsidRDefault="00E80F5C">
            <w:pPr>
              <w:tabs>
                <w:tab w:val="left" w:pos="1701"/>
                <w:tab w:val="left" w:pos="3969"/>
              </w:tabs>
              <w:jc w:val="right"/>
            </w:pPr>
            <w:r w:rsidRPr="00C41C4D">
              <w:rPr>
                <w:noProof/>
              </w:rPr>
              <w:t>05-Dec-2018</w:t>
            </w:r>
          </w:p>
        </w:tc>
        <w:tc>
          <w:tcPr>
            <w:tcW w:w="2552" w:type="dxa"/>
          </w:tcPr>
          <w:p w:rsidR="00E80F5C" w:rsidRDefault="00E80F5C">
            <w:pPr>
              <w:tabs>
                <w:tab w:val="left" w:pos="1701"/>
                <w:tab w:val="left" w:pos="3969"/>
              </w:tabs>
            </w:pPr>
            <w:r w:rsidRPr="00C41C4D">
              <w:rPr>
                <w:noProof/>
              </w:rPr>
              <w:t>Retention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Three Ireland (Hutchison) Ltd.</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Terenure Badminton Centre, Whitehall Road, Terenure, Dublin 12</w:t>
            </w:r>
          </w:p>
        </w:tc>
      </w:tr>
      <w:tr w:rsidR="00E80F5C">
        <w:trPr>
          <w:cantSplit/>
        </w:trPr>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Retention of telecommunications antenna and dishes at roof level and associated ground based equipment.</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SD18A/0428</w:t>
            </w:r>
          </w:p>
        </w:tc>
        <w:tc>
          <w:tcPr>
            <w:tcW w:w="2126" w:type="dxa"/>
          </w:tcPr>
          <w:p w:rsidR="00E80F5C" w:rsidRDefault="00E80F5C">
            <w:pPr>
              <w:tabs>
                <w:tab w:val="left" w:pos="1701"/>
                <w:tab w:val="left" w:pos="3969"/>
              </w:tabs>
              <w:jc w:val="right"/>
            </w:pPr>
            <w:r w:rsidRPr="00C41C4D">
              <w:rPr>
                <w:noProof/>
              </w:rPr>
              <w:t>05-Dec-2018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David Banks</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115, Saint Brendan's Crescent, Dublin 12</w:t>
            </w:r>
          </w:p>
        </w:tc>
      </w:tr>
      <w:tr w:rsidR="00E80F5C">
        <w:trPr>
          <w:cantSplit/>
        </w:trPr>
        <w:tc>
          <w:tcPr>
            <w:tcW w:w="3652" w:type="dxa"/>
            <w:gridSpan w:val="2"/>
          </w:tcPr>
          <w:p w:rsidR="00E80F5C" w:rsidRDefault="00E80F5C">
            <w:pPr>
              <w:tabs>
                <w:tab w:val="left" w:pos="1701"/>
                <w:tab w:val="left" w:pos="3969"/>
              </w:tabs>
              <w:spacing w:before="120"/>
              <w:jc w:val="right"/>
            </w:pPr>
            <w:r>
              <w:lastRenderedPageBreak/>
              <w:t>Proposed Development:</w:t>
            </w:r>
          </w:p>
        </w:tc>
        <w:tc>
          <w:tcPr>
            <w:tcW w:w="6160" w:type="dxa"/>
            <w:gridSpan w:val="2"/>
          </w:tcPr>
          <w:p w:rsidR="00E80F5C" w:rsidRDefault="00E80F5C">
            <w:pPr>
              <w:tabs>
                <w:tab w:val="left" w:pos="1701"/>
                <w:tab w:val="left" w:pos="3969"/>
              </w:tabs>
              <w:spacing w:before="120"/>
            </w:pPr>
            <w:r w:rsidRPr="00C41C4D">
              <w:rPr>
                <w:noProof/>
              </w:rPr>
              <w:t>Two storey detached two bedroom dwelling with flat roof sedum attenuation system, together with car port with off road vehicular access at rear.</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YES</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SD18A/0429</w:t>
            </w:r>
          </w:p>
        </w:tc>
        <w:tc>
          <w:tcPr>
            <w:tcW w:w="2126" w:type="dxa"/>
          </w:tcPr>
          <w:p w:rsidR="00E80F5C" w:rsidRDefault="00E80F5C">
            <w:pPr>
              <w:tabs>
                <w:tab w:val="left" w:pos="1701"/>
                <w:tab w:val="left" w:pos="3969"/>
              </w:tabs>
              <w:jc w:val="right"/>
            </w:pPr>
            <w:r w:rsidRPr="00C41C4D">
              <w:rPr>
                <w:noProof/>
              </w:rPr>
              <w:t>05-Dec-2018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Liam Treacy &amp; Donal Dixon</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Block 3, Millbank Business Park, Lower Lucan Road, Lucan, Co. Dublin</w:t>
            </w:r>
          </w:p>
        </w:tc>
      </w:tr>
      <w:tr w:rsidR="00E80F5C" w:rsidTr="00ED21EA">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Demolition of a one storey warehouse building (c.1,051.2sq.m) and site boundary wall and the construction of 11 three storey residential units; 11 three bed units ranging in size from c. 105.9 - 112.2sq.m all with associated private back gardens, balconies and terrace areas; vehicular and pedestrian access is proposed off the Lower Lucan Road via two entrance points; 17 car parking spaces (including 1 disabled); sheltered bicycle storage and bin storage at surface level; a central public open space area of c. 282sq.m with all boundary treatment and landscaping works as well as all associated site development works on an overall site of c. 0.242Ha.</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SD18A/0430</w:t>
            </w:r>
          </w:p>
        </w:tc>
        <w:tc>
          <w:tcPr>
            <w:tcW w:w="2126" w:type="dxa"/>
          </w:tcPr>
          <w:p w:rsidR="00E80F5C" w:rsidRDefault="00E80F5C">
            <w:pPr>
              <w:tabs>
                <w:tab w:val="left" w:pos="1701"/>
                <w:tab w:val="left" w:pos="3969"/>
              </w:tabs>
              <w:jc w:val="right"/>
            </w:pPr>
            <w:r w:rsidRPr="00C41C4D">
              <w:rPr>
                <w:noProof/>
              </w:rPr>
              <w:t>05-Dec-2018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Liffey Valley Management Ltd.</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Liffey Valley Shopping Centre, Fonthill Road, Clondalkin, Dublin 22</w:t>
            </w:r>
          </w:p>
        </w:tc>
      </w:tr>
      <w:tr w:rsidR="00E80F5C" w:rsidTr="000D2E7A">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 xml:space="preserve">11 single sided variable message signs at locations surrounding the Shopping Centre with 9 located along the Ring Road around the Centre (Ascail an Life); 1 located at the Fonthill Road/Coldcut Road roundabout and 1 located on the main access road from the Fonthill Road (Bothar an Life); signs VMS 01, 03, 07 and 11 measure 1750mm x 2150mm; sign VMS 02 measure 1650mm x 2150mm; signs VMS 04 and 08 measure 1500mm x 2150mm; signs VMS 05 </w:t>
            </w:r>
            <w:r w:rsidRPr="00C41C4D">
              <w:rPr>
                <w:noProof/>
              </w:rPr>
              <w:lastRenderedPageBreak/>
              <w:t>and 09 measure 1250mm x 2150mm and signs VMS 06 and 10 measure 900mm x 2150mm.</w:t>
            </w:r>
          </w:p>
        </w:tc>
      </w:tr>
      <w:tr w:rsidR="00E80F5C">
        <w:trPr>
          <w:cantSplit/>
        </w:trPr>
        <w:tc>
          <w:tcPr>
            <w:tcW w:w="3652" w:type="dxa"/>
            <w:gridSpan w:val="2"/>
          </w:tcPr>
          <w:p w:rsidR="00E80F5C" w:rsidRDefault="00E80F5C">
            <w:pPr>
              <w:tabs>
                <w:tab w:val="left" w:pos="1701"/>
                <w:tab w:val="left" w:pos="3969"/>
              </w:tabs>
              <w:spacing w:before="120"/>
              <w:jc w:val="right"/>
            </w:pPr>
            <w:r>
              <w:lastRenderedPageBreak/>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SD18A/0431</w:t>
            </w:r>
          </w:p>
        </w:tc>
        <w:tc>
          <w:tcPr>
            <w:tcW w:w="2126" w:type="dxa"/>
          </w:tcPr>
          <w:p w:rsidR="00E80F5C" w:rsidRDefault="00E80F5C">
            <w:pPr>
              <w:tabs>
                <w:tab w:val="left" w:pos="1701"/>
                <w:tab w:val="left" w:pos="3969"/>
              </w:tabs>
              <w:jc w:val="right"/>
            </w:pPr>
            <w:r w:rsidRPr="00C41C4D">
              <w:rPr>
                <w:noProof/>
              </w:rPr>
              <w:t>07-Dec-2018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Damian &amp; Kay Hickey</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Ferndale, Carrigeen, Rathcoole, Co. Dublin</w:t>
            </w:r>
          </w:p>
        </w:tc>
      </w:tr>
      <w:tr w:rsidR="00E80F5C">
        <w:trPr>
          <w:cantSplit/>
        </w:trPr>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Demolition of the existing bungalow (190.3sq.m) and the construction of a two storey, four bedroom dwelling house (289sq.m); hard and soft landscaping and all associated site development works above and below ground.</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80F5C">
        <w:tc>
          <w:tcPr>
            <w:tcW w:w="1526" w:type="dxa"/>
          </w:tcPr>
          <w:p w:rsidR="00E80F5C" w:rsidRDefault="00E80F5C">
            <w:pPr>
              <w:tabs>
                <w:tab w:val="left" w:pos="1701"/>
                <w:tab w:val="left" w:pos="3969"/>
              </w:tabs>
              <w:rPr>
                <w:b/>
              </w:rPr>
            </w:pPr>
            <w:r w:rsidRPr="00C41C4D">
              <w:rPr>
                <w:b/>
                <w:noProof/>
              </w:rPr>
              <w:t>SD18A/0432</w:t>
            </w:r>
          </w:p>
        </w:tc>
        <w:tc>
          <w:tcPr>
            <w:tcW w:w="2126" w:type="dxa"/>
          </w:tcPr>
          <w:p w:rsidR="00E80F5C" w:rsidRDefault="00E80F5C">
            <w:pPr>
              <w:tabs>
                <w:tab w:val="left" w:pos="1701"/>
                <w:tab w:val="left" w:pos="3969"/>
              </w:tabs>
              <w:jc w:val="right"/>
            </w:pPr>
            <w:r w:rsidRPr="00C41C4D">
              <w:rPr>
                <w:noProof/>
              </w:rPr>
              <w:t>07-Dec-2018</w:t>
            </w:r>
          </w:p>
        </w:tc>
        <w:tc>
          <w:tcPr>
            <w:tcW w:w="2552" w:type="dxa"/>
          </w:tcPr>
          <w:p w:rsidR="00E80F5C" w:rsidRDefault="00E80F5C">
            <w:pPr>
              <w:tabs>
                <w:tab w:val="left" w:pos="1701"/>
                <w:tab w:val="left" w:pos="3969"/>
              </w:tabs>
            </w:pPr>
            <w:r w:rsidRPr="00C41C4D">
              <w:rPr>
                <w:noProof/>
              </w:rPr>
              <w:t>Permission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Damian &amp; Kay Hickey</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Ferndale, Carrigeen, Rathcoole, Co. Dublin</w:t>
            </w:r>
          </w:p>
        </w:tc>
      </w:tr>
      <w:tr w:rsidR="00E80F5C">
        <w:trPr>
          <w:cantSplit/>
        </w:trPr>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Demolition of bungalow (190sq.m) and construction of single storey, four bedroom dwelling house (250sq.m); hard and soft landscaping and all associated site development works above and below ground.</w:t>
            </w:r>
          </w:p>
        </w:tc>
      </w:tr>
      <w:tr w:rsidR="00E80F5C">
        <w:trPr>
          <w:cantSplit/>
        </w:trPr>
        <w:tc>
          <w:tcPr>
            <w:tcW w:w="3652" w:type="dxa"/>
            <w:gridSpan w:val="2"/>
          </w:tcPr>
          <w:p w:rsidR="00E80F5C" w:rsidRDefault="00E80F5C">
            <w:pPr>
              <w:tabs>
                <w:tab w:val="left" w:pos="1701"/>
                <w:tab w:val="left" w:pos="3969"/>
              </w:tabs>
              <w:spacing w:before="120"/>
              <w:jc w:val="right"/>
            </w:pPr>
            <w:r>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80F5C" w:rsidRPr="00B302F1" w:rsidRDefault="00E80F5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80F5C" w:rsidTr="00ED21EA">
        <w:tc>
          <w:tcPr>
            <w:tcW w:w="1668" w:type="dxa"/>
          </w:tcPr>
          <w:p w:rsidR="00E80F5C" w:rsidRDefault="00E80F5C">
            <w:pPr>
              <w:tabs>
                <w:tab w:val="left" w:pos="1701"/>
                <w:tab w:val="left" w:pos="3969"/>
              </w:tabs>
              <w:rPr>
                <w:b/>
              </w:rPr>
            </w:pPr>
            <w:r w:rsidRPr="00C41C4D">
              <w:rPr>
                <w:b/>
                <w:noProof/>
              </w:rPr>
              <w:t>SDZ18A/0013</w:t>
            </w:r>
          </w:p>
        </w:tc>
        <w:tc>
          <w:tcPr>
            <w:tcW w:w="1984" w:type="dxa"/>
          </w:tcPr>
          <w:p w:rsidR="00E80F5C" w:rsidRDefault="00E80F5C">
            <w:pPr>
              <w:tabs>
                <w:tab w:val="left" w:pos="1701"/>
                <w:tab w:val="left" w:pos="3969"/>
              </w:tabs>
              <w:jc w:val="right"/>
            </w:pPr>
            <w:r w:rsidRPr="00C41C4D">
              <w:rPr>
                <w:noProof/>
              </w:rPr>
              <w:t>06-Dec-2018</w:t>
            </w:r>
          </w:p>
        </w:tc>
        <w:tc>
          <w:tcPr>
            <w:tcW w:w="2552" w:type="dxa"/>
          </w:tcPr>
          <w:p w:rsidR="00E80F5C" w:rsidRDefault="00E80F5C">
            <w:pPr>
              <w:tabs>
                <w:tab w:val="left" w:pos="1701"/>
                <w:tab w:val="left" w:pos="3969"/>
              </w:tabs>
            </w:pPr>
            <w:r w:rsidRPr="00C41C4D">
              <w:rPr>
                <w:noProof/>
              </w:rPr>
              <w:t>SDZ Application</w:t>
            </w:r>
          </w:p>
        </w:tc>
        <w:tc>
          <w:tcPr>
            <w:tcW w:w="3608" w:type="dxa"/>
          </w:tcPr>
          <w:p w:rsidR="00E80F5C" w:rsidRDefault="00E80F5C">
            <w:pPr>
              <w:tabs>
                <w:tab w:val="left" w:pos="1701"/>
                <w:tab w:val="left" w:pos="3969"/>
              </w:tabs>
              <w:rPr>
                <w:i/>
              </w:rPr>
            </w:pPr>
            <w:r w:rsidRPr="00C41C4D">
              <w:rPr>
                <w:i/>
                <w:noProof/>
              </w:rPr>
              <w:t>New Application</w:t>
            </w:r>
          </w:p>
        </w:tc>
      </w:tr>
      <w:tr w:rsidR="00E80F5C">
        <w:trPr>
          <w:cantSplit/>
        </w:trPr>
        <w:tc>
          <w:tcPr>
            <w:tcW w:w="3652" w:type="dxa"/>
            <w:gridSpan w:val="2"/>
          </w:tcPr>
          <w:p w:rsidR="00E80F5C" w:rsidRDefault="00E80F5C">
            <w:pPr>
              <w:tabs>
                <w:tab w:val="left" w:pos="1701"/>
                <w:tab w:val="left" w:pos="3969"/>
              </w:tabs>
              <w:spacing w:before="120"/>
              <w:jc w:val="right"/>
            </w:pPr>
            <w:r>
              <w:t>Applicant:</w:t>
            </w:r>
          </w:p>
        </w:tc>
        <w:tc>
          <w:tcPr>
            <w:tcW w:w="6160" w:type="dxa"/>
            <w:gridSpan w:val="2"/>
          </w:tcPr>
          <w:p w:rsidR="00E80F5C" w:rsidRDefault="00E80F5C">
            <w:pPr>
              <w:tabs>
                <w:tab w:val="left" w:pos="1701"/>
                <w:tab w:val="left" w:pos="3969"/>
              </w:tabs>
              <w:spacing w:before="120"/>
            </w:pPr>
            <w:r w:rsidRPr="00C41C4D">
              <w:rPr>
                <w:noProof/>
              </w:rPr>
              <w:t>CAIRN Homes Properties Ltd.</w:t>
            </w:r>
          </w:p>
        </w:tc>
      </w:tr>
      <w:tr w:rsidR="00E80F5C">
        <w:trPr>
          <w:cantSplit/>
        </w:trPr>
        <w:tc>
          <w:tcPr>
            <w:tcW w:w="3652" w:type="dxa"/>
            <w:gridSpan w:val="2"/>
          </w:tcPr>
          <w:p w:rsidR="00E80F5C" w:rsidRDefault="00E80F5C">
            <w:pPr>
              <w:tabs>
                <w:tab w:val="left" w:pos="1701"/>
                <w:tab w:val="left" w:pos="3969"/>
              </w:tabs>
              <w:spacing w:before="120"/>
              <w:jc w:val="right"/>
            </w:pPr>
            <w:r>
              <w:t>Location:</w:t>
            </w:r>
          </w:p>
        </w:tc>
        <w:tc>
          <w:tcPr>
            <w:tcW w:w="6160" w:type="dxa"/>
            <w:gridSpan w:val="2"/>
          </w:tcPr>
          <w:p w:rsidR="00E80F5C" w:rsidRDefault="00E80F5C">
            <w:pPr>
              <w:tabs>
                <w:tab w:val="left" w:pos="1701"/>
                <w:tab w:val="left" w:pos="3969"/>
              </w:tabs>
              <w:spacing w:before="120"/>
            </w:pPr>
            <w:r w:rsidRPr="00C41C4D">
              <w:rPr>
                <w:noProof/>
              </w:rPr>
              <w:t>Adamstown, Lucan, Co. Dublin</w:t>
            </w:r>
          </w:p>
        </w:tc>
      </w:tr>
      <w:tr w:rsidR="00E80F5C" w:rsidTr="000D2E7A">
        <w:tc>
          <w:tcPr>
            <w:tcW w:w="3652" w:type="dxa"/>
            <w:gridSpan w:val="2"/>
          </w:tcPr>
          <w:p w:rsidR="00E80F5C" w:rsidRDefault="00E80F5C">
            <w:pPr>
              <w:tabs>
                <w:tab w:val="left" w:pos="1701"/>
                <w:tab w:val="left" w:pos="3969"/>
              </w:tabs>
              <w:spacing w:before="120"/>
              <w:jc w:val="right"/>
            </w:pPr>
            <w:r>
              <w:t>Proposed Development:</w:t>
            </w:r>
          </w:p>
        </w:tc>
        <w:tc>
          <w:tcPr>
            <w:tcW w:w="6160" w:type="dxa"/>
            <w:gridSpan w:val="2"/>
          </w:tcPr>
          <w:p w:rsidR="00E80F5C" w:rsidRDefault="00E80F5C">
            <w:pPr>
              <w:tabs>
                <w:tab w:val="left" w:pos="1701"/>
                <w:tab w:val="left" w:pos="3969"/>
              </w:tabs>
              <w:spacing w:before="120"/>
            </w:pPr>
            <w:r w:rsidRPr="00C41C4D">
              <w:rPr>
                <w:noProof/>
              </w:rPr>
              <w:t xml:space="preserve">Revisions to planning permission ref. SDZ18A/0004 which permitted 237 dwellings on a site of 5.73Ha; the revisions modifications relate to change of house type on no. 36-43 inclusive to the south of the east-west road to be known as Gandon Crescent; the proposed 8 dwellings to be replaced consist of 1 house type A2 (4 bed 2 storey semi-detached); 1 house type A1 (4 bed 2 storey semi-detached); 2 house type A (4 bed 2 storey semi-detached); 2 house type B1 (3 bed 2 </w:t>
            </w:r>
            <w:r w:rsidRPr="00C41C4D">
              <w:rPr>
                <w:noProof/>
              </w:rPr>
              <w:lastRenderedPageBreak/>
              <w:t>storey end of terrace); and 2 house type B (3 bed 2 storey mid terrace); the 8 replacement units consist of 2 house type B1 (3 bed 2 storey semi-detached); and 6 house type B (3 bed 2 storey semi-detached; minor revisions to the parking layout affecting 68 parking spaces south of the east-west road (Gandon Crescent) to allow for improved sightlines and all associated site and development works; there is no change to the overall number of units or parking spaces previously permitted under reg. SDZ18A/0004 and the extent of the lands affected by this application is 0.3Ha; the application relates to part of the lands within Adamstown SDZ Planning Scheme (2014) known as Airlie Stud (Development Area 3).</w:t>
            </w:r>
          </w:p>
        </w:tc>
      </w:tr>
      <w:tr w:rsidR="00E80F5C">
        <w:trPr>
          <w:cantSplit/>
        </w:trPr>
        <w:tc>
          <w:tcPr>
            <w:tcW w:w="3652" w:type="dxa"/>
            <w:gridSpan w:val="2"/>
          </w:tcPr>
          <w:p w:rsidR="00E80F5C" w:rsidRDefault="00E80F5C">
            <w:pPr>
              <w:tabs>
                <w:tab w:val="left" w:pos="1701"/>
                <w:tab w:val="left" w:pos="3969"/>
              </w:tabs>
              <w:spacing w:before="120"/>
              <w:jc w:val="right"/>
            </w:pPr>
            <w:r>
              <w:lastRenderedPageBreak/>
              <w:t>Direct Marketing:</w:t>
            </w:r>
          </w:p>
        </w:tc>
        <w:tc>
          <w:tcPr>
            <w:tcW w:w="6160" w:type="dxa"/>
            <w:gridSpan w:val="2"/>
          </w:tcPr>
          <w:p w:rsidR="00E80F5C" w:rsidRDefault="00E80F5C">
            <w:pPr>
              <w:tabs>
                <w:tab w:val="left" w:pos="1701"/>
                <w:tab w:val="left" w:pos="3969"/>
              </w:tabs>
              <w:spacing w:before="120"/>
            </w:pPr>
            <w:r w:rsidRPr="00C41C4D">
              <w:rPr>
                <w:noProof/>
              </w:rPr>
              <w:t>Direct Marketing - NO</w:t>
            </w:r>
          </w:p>
        </w:tc>
      </w:tr>
    </w:tbl>
    <w:p w:rsidR="00E80F5C" w:rsidRDefault="00E80F5C" w:rsidP="009B7CE3">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SD18B/0348</w:t>
            </w:r>
          </w:p>
        </w:tc>
        <w:tc>
          <w:tcPr>
            <w:tcW w:w="2126" w:type="dxa"/>
            <w:hideMark/>
          </w:tcPr>
          <w:p w:rsidR="00ED21EA" w:rsidRDefault="00ED21EA">
            <w:pPr>
              <w:tabs>
                <w:tab w:val="left" w:pos="1701"/>
                <w:tab w:val="left" w:pos="3969"/>
              </w:tabs>
              <w:jc w:val="right"/>
            </w:pPr>
            <w:r>
              <w:rPr>
                <w:noProof/>
              </w:rPr>
              <w:t>06-Dec-2018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Additional Information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Tom &amp; Fiona Crotty</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25, Crannagh Road, Dublin 14</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Demolition of existing single storey extension, sunroom and ancillary shed structures to the rear of original 2 storey detached dwelling and the construction of a new single storey extension with new roof structure in lieu, the construction of new dormer window to existing 2 storey return to rear, the demolition of existing side entrance porch and construction of new side entrance porch in lieu, the provision of velux roof lights to rear and a velux roof light to the front elevation and alterations to existing window openings to side and rear elevations, together with a new pitched roof to existing bay window to front elevation and all ancillary site works.</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SD18B/0499</w:t>
            </w:r>
          </w:p>
        </w:tc>
        <w:tc>
          <w:tcPr>
            <w:tcW w:w="2126" w:type="dxa"/>
            <w:hideMark/>
          </w:tcPr>
          <w:p w:rsidR="00ED21EA" w:rsidRDefault="00ED21EA">
            <w:pPr>
              <w:tabs>
                <w:tab w:val="left" w:pos="1701"/>
                <w:tab w:val="left" w:pos="3969"/>
              </w:tabs>
              <w:jc w:val="right"/>
            </w:pPr>
            <w:r>
              <w:rPr>
                <w:noProof/>
              </w:rPr>
              <w:t>03-Dec-2018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Patrick O'Leary</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13, Weir View, Lucan, Co. Dublin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First floor extension to rear; 4 new roof windows and all associated site works; a Protected Structure with a Record Reference 002.</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lastRenderedPageBreak/>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SD18B/0500</w:t>
            </w:r>
          </w:p>
        </w:tc>
        <w:tc>
          <w:tcPr>
            <w:tcW w:w="2126" w:type="dxa"/>
            <w:hideMark/>
          </w:tcPr>
          <w:p w:rsidR="00ED21EA" w:rsidRDefault="00ED21EA">
            <w:pPr>
              <w:tabs>
                <w:tab w:val="left" w:pos="1701"/>
                <w:tab w:val="left" w:pos="3969"/>
              </w:tabs>
              <w:jc w:val="right"/>
            </w:pPr>
            <w:r>
              <w:rPr>
                <w:noProof/>
              </w:rPr>
              <w:t>04-Dec-2018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James O'Neill</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28, Hillcrest Green, Lucan, Co. Dublin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Erection of single storey 'granny flat' extension to the side of house incorporating new living room/kitchen, bathroom and bedroom with all associated site and drainage works.</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SD18B/0501</w:t>
            </w:r>
          </w:p>
        </w:tc>
        <w:tc>
          <w:tcPr>
            <w:tcW w:w="2126" w:type="dxa"/>
            <w:hideMark/>
          </w:tcPr>
          <w:p w:rsidR="00ED21EA" w:rsidRDefault="00ED21EA">
            <w:pPr>
              <w:tabs>
                <w:tab w:val="left" w:pos="1701"/>
                <w:tab w:val="left" w:pos="3969"/>
              </w:tabs>
              <w:jc w:val="right"/>
            </w:pPr>
            <w:r>
              <w:rPr>
                <w:noProof/>
              </w:rPr>
              <w:t>06-Dec-2018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Barbara Leeson &amp; Paul Devon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1, Glebe Square, Peamount Road, Newcastle, Co. Dublin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Construction of a storey and a half extension to the rear of the dwelling; new pitched roof will tie into the existing roof at ridge level; installation of skylight windows and a gable end high window.</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SD18B/0502</w:t>
            </w:r>
          </w:p>
        </w:tc>
        <w:tc>
          <w:tcPr>
            <w:tcW w:w="2126" w:type="dxa"/>
            <w:hideMark/>
          </w:tcPr>
          <w:p w:rsidR="00ED21EA" w:rsidRDefault="00ED21EA">
            <w:pPr>
              <w:tabs>
                <w:tab w:val="left" w:pos="1701"/>
                <w:tab w:val="left" w:pos="3969"/>
              </w:tabs>
              <w:jc w:val="right"/>
            </w:pPr>
            <w:r>
              <w:rPr>
                <w:noProof/>
              </w:rPr>
              <w:t>07-Dec-2018</w:t>
            </w:r>
          </w:p>
        </w:tc>
        <w:tc>
          <w:tcPr>
            <w:tcW w:w="2552" w:type="dxa"/>
            <w:hideMark/>
          </w:tcPr>
          <w:p w:rsidR="00ED21EA" w:rsidRDefault="00ED21EA">
            <w:pPr>
              <w:tabs>
                <w:tab w:val="left" w:pos="1701"/>
                <w:tab w:val="left" w:pos="3969"/>
              </w:tabs>
            </w:pPr>
            <w:r>
              <w:rPr>
                <w:noProof/>
              </w:rPr>
              <w:t>Retention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Brian Coe</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Newtown Upper, Rathcoole, Co. Dublin.</w:t>
            </w:r>
          </w:p>
        </w:tc>
      </w:tr>
      <w:tr w:rsidR="00ED21EA" w:rsidTr="000D2E7A">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 xml:space="preserve">Retention of a ground floor infill extension to the rear (northeast) corner; extend the main roof at the rear and change pitch angle; extend one dormer roof and the demolition and relocation of a second dormer roof at the rear; ground and first floor windows to the east gable; build up an arch with provision of a window to the front; front porch; stone finish to the front facade; conservatory to the west side; detached garage to the east side; internal alterations and reconfiguration to the ground and first floor layouts and to </w:t>
            </w:r>
            <w:r>
              <w:rPr>
                <w:noProof/>
              </w:rPr>
              <w:lastRenderedPageBreak/>
              <w:t>increase the floor area on the first floor and all associated site works.</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lastRenderedPageBreak/>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SD18B/0503</w:t>
            </w:r>
          </w:p>
        </w:tc>
        <w:tc>
          <w:tcPr>
            <w:tcW w:w="2126" w:type="dxa"/>
            <w:hideMark/>
          </w:tcPr>
          <w:p w:rsidR="00ED21EA" w:rsidRDefault="00ED21EA">
            <w:pPr>
              <w:tabs>
                <w:tab w:val="left" w:pos="1701"/>
                <w:tab w:val="left" w:pos="3969"/>
              </w:tabs>
              <w:jc w:val="right"/>
            </w:pPr>
            <w:r>
              <w:rPr>
                <w:noProof/>
              </w:rPr>
              <w:t>07-Dec-2018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John &amp; Caroline White</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13, Woodstown Hill, Dublin 16.</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Construction of a ground floor extension to the side and rear.</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SD18B/0504</w:t>
            </w:r>
          </w:p>
        </w:tc>
        <w:tc>
          <w:tcPr>
            <w:tcW w:w="2126" w:type="dxa"/>
            <w:hideMark/>
          </w:tcPr>
          <w:p w:rsidR="00ED21EA" w:rsidRDefault="00ED21EA">
            <w:pPr>
              <w:tabs>
                <w:tab w:val="left" w:pos="1701"/>
                <w:tab w:val="left" w:pos="3969"/>
              </w:tabs>
              <w:jc w:val="right"/>
            </w:pPr>
            <w:r>
              <w:rPr>
                <w:noProof/>
              </w:rPr>
              <w:t>07-Dec-2018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Karina &amp; David Quinlivan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78, Crannagh Road, Rathfarnham, Dublin 14</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Domestic extension and alterations to existing two storey detached dwelling comprised of demolition of existing garage and outhouses; construction of new single storey extensions to front and rear; construction of new two storey extension to side and rear; elevation changes; modifications to existing house and all ancillary works following on foot of previous permission Reg. SD18B/0057.</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SD18B/0505</w:t>
            </w:r>
          </w:p>
        </w:tc>
        <w:tc>
          <w:tcPr>
            <w:tcW w:w="2126" w:type="dxa"/>
            <w:hideMark/>
          </w:tcPr>
          <w:p w:rsidR="00ED21EA" w:rsidRDefault="00ED21EA">
            <w:pPr>
              <w:tabs>
                <w:tab w:val="left" w:pos="1701"/>
                <w:tab w:val="left" w:pos="3969"/>
              </w:tabs>
              <w:jc w:val="right"/>
            </w:pPr>
            <w:r>
              <w:rPr>
                <w:noProof/>
              </w:rPr>
              <w:t>07-Dec-2018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Fergus Pluck &amp; Mary Comerford</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31, Ferncourt Green, Firhouse, Dublin 24</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Extend the existing concrete ridge tiles &amp; concrete tiled roof to form a 'Dutch' type roof structure; extend the gable wall to new soffit level with an additional window; dormer structure in the rear tiled roof; attic conversion; internal alterations &amp; associated site works.</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D21EA" w:rsidTr="00ED21EA">
        <w:tc>
          <w:tcPr>
            <w:tcW w:w="1526" w:type="dxa"/>
            <w:hideMark/>
          </w:tcPr>
          <w:p w:rsidR="00ED21EA" w:rsidRDefault="00ED21EA">
            <w:pPr>
              <w:tabs>
                <w:tab w:val="left" w:pos="1701"/>
                <w:tab w:val="left" w:pos="3969"/>
              </w:tabs>
              <w:rPr>
                <w:b/>
              </w:rPr>
            </w:pPr>
            <w:r>
              <w:rPr>
                <w:b/>
                <w:noProof/>
              </w:rPr>
              <w:t>SD18B/0506</w:t>
            </w:r>
          </w:p>
        </w:tc>
        <w:tc>
          <w:tcPr>
            <w:tcW w:w="2126" w:type="dxa"/>
            <w:hideMark/>
          </w:tcPr>
          <w:p w:rsidR="00ED21EA" w:rsidRDefault="00ED21EA">
            <w:pPr>
              <w:tabs>
                <w:tab w:val="left" w:pos="1701"/>
                <w:tab w:val="left" w:pos="3969"/>
              </w:tabs>
              <w:jc w:val="right"/>
            </w:pPr>
            <w:r>
              <w:rPr>
                <w:noProof/>
              </w:rPr>
              <w:t>07-Dec-2018</w:t>
            </w:r>
          </w:p>
        </w:tc>
        <w:tc>
          <w:tcPr>
            <w:tcW w:w="2552" w:type="dxa"/>
            <w:hideMark/>
          </w:tcPr>
          <w:p w:rsidR="00ED21EA" w:rsidRDefault="00ED21EA">
            <w:pPr>
              <w:tabs>
                <w:tab w:val="left" w:pos="1701"/>
                <w:tab w:val="left" w:pos="3969"/>
              </w:tabs>
            </w:pPr>
            <w:r>
              <w:rPr>
                <w:noProof/>
              </w:rPr>
              <w:t>Permission</w:t>
            </w:r>
          </w:p>
        </w:tc>
        <w:tc>
          <w:tcPr>
            <w:tcW w:w="3608" w:type="dxa"/>
            <w:hideMark/>
          </w:tcPr>
          <w:p w:rsidR="00ED21EA" w:rsidRDefault="00ED21EA">
            <w:pPr>
              <w:tabs>
                <w:tab w:val="left" w:pos="1701"/>
                <w:tab w:val="left" w:pos="3969"/>
              </w:tabs>
              <w:rPr>
                <w:i/>
              </w:rPr>
            </w:pPr>
            <w:r>
              <w:rPr>
                <w:i/>
                <w:noProof/>
              </w:rPr>
              <w:t>New Application</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Applicant:</w:t>
            </w:r>
          </w:p>
        </w:tc>
        <w:tc>
          <w:tcPr>
            <w:tcW w:w="6160" w:type="dxa"/>
            <w:gridSpan w:val="2"/>
            <w:hideMark/>
          </w:tcPr>
          <w:p w:rsidR="00ED21EA" w:rsidRDefault="00ED21EA">
            <w:pPr>
              <w:tabs>
                <w:tab w:val="left" w:pos="1701"/>
                <w:tab w:val="left" w:pos="3969"/>
              </w:tabs>
              <w:spacing w:before="120"/>
            </w:pPr>
            <w:r>
              <w:rPr>
                <w:noProof/>
              </w:rPr>
              <w:t>Darren Meade</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Location:</w:t>
            </w:r>
          </w:p>
        </w:tc>
        <w:tc>
          <w:tcPr>
            <w:tcW w:w="6160" w:type="dxa"/>
            <w:gridSpan w:val="2"/>
            <w:hideMark/>
          </w:tcPr>
          <w:p w:rsidR="00ED21EA" w:rsidRDefault="00ED21EA">
            <w:pPr>
              <w:tabs>
                <w:tab w:val="left" w:pos="1701"/>
                <w:tab w:val="left" w:pos="3969"/>
              </w:tabs>
              <w:spacing w:before="120"/>
            </w:pPr>
            <w:r>
              <w:rPr>
                <w:noProof/>
              </w:rPr>
              <w:t>7, Rushbrook Grove, Dublin 6w</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Proposed Development:</w:t>
            </w:r>
          </w:p>
        </w:tc>
        <w:tc>
          <w:tcPr>
            <w:tcW w:w="6160" w:type="dxa"/>
            <w:gridSpan w:val="2"/>
            <w:hideMark/>
          </w:tcPr>
          <w:p w:rsidR="00ED21EA" w:rsidRDefault="00ED21EA">
            <w:pPr>
              <w:tabs>
                <w:tab w:val="left" w:pos="1701"/>
                <w:tab w:val="left" w:pos="3969"/>
              </w:tabs>
              <w:spacing w:before="120"/>
            </w:pPr>
            <w:r>
              <w:rPr>
                <w:noProof/>
              </w:rPr>
              <w:t>Single storey extension to the front and a two storey extension to the rear.</w:t>
            </w:r>
          </w:p>
        </w:tc>
      </w:tr>
      <w:tr w:rsidR="00ED21EA" w:rsidTr="00ED21EA">
        <w:trPr>
          <w:cantSplit/>
        </w:trPr>
        <w:tc>
          <w:tcPr>
            <w:tcW w:w="3652" w:type="dxa"/>
            <w:gridSpan w:val="2"/>
            <w:hideMark/>
          </w:tcPr>
          <w:p w:rsidR="00ED21EA" w:rsidRDefault="00ED21EA">
            <w:pPr>
              <w:tabs>
                <w:tab w:val="left" w:pos="1701"/>
                <w:tab w:val="left" w:pos="3969"/>
              </w:tabs>
              <w:spacing w:before="120"/>
              <w:jc w:val="right"/>
            </w:pPr>
            <w:r>
              <w:t>Direct Marketing:</w:t>
            </w:r>
          </w:p>
        </w:tc>
        <w:tc>
          <w:tcPr>
            <w:tcW w:w="6160" w:type="dxa"/>
            <w:gridSpan w:val="2"/>
            <w:hideMark/>
          </w:tcPr>
          <w:p w:rsidR="00ED21EA" w:rsidRDefault="00ED21EA">
            <w:pPr>
              <w:tabs>
                <w:tab w:val="left" w:pos="1701"/>
                <w:tab w:val="left" w:pos="3969"/>
              </w:tabs>
              <w:spacing w:before="120"/>
            </w:pPr>
            <w:r>
              <w:rPr>
                <w:noProof/>
              </w:rPr>
              <w:t>Direct Marketing - NO</w:t>
            </w:r>
          </w:p>
        </w:tc>
      </w:tr>
    </w:tbl>
    <w:p w:rsidR="00ED21EA" w:rsidRDefault="00ED21EA" w:rsidP="00ED21EA">
      <w:pPr>
        <w:pBdr>
          <w:bottom w:val="single" w:sz="12" w:space="0" w:color="auto"/>
        </w:pBdr>
      </w:pPr>
    </w:p>
    <w:p w:rsidR="00ED21EA" w:rsidRDefault="00ED21EA" w:rsidP="00ED21EA"/>
    <w:p w:rsidR="00E80F5C" w:rsidRDefault="00E80F5C"/>
    <w:sectPr w:rsidR="00E80F5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5C" w:rsidRDefault="00E80F5C">
      <w:r>
        <w:separator/>
      </w:r>
    </w:p>
  </w:endnote>
  <w:endnote w:type="continuationSeparator" w:id="0">
    <w:p w:rsidR="00E80F5C" w:rsidRDefault="00E8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5C" w:rsidRDefault="00E80F5C">
      <w:r>
        <w:separator/>
      </w:r>
    </w:p>
  </w:footnote>
  <w:footnote w:type="continuationSeparator" w:id="0">
    <w:p w:rsidR="00E80F5C" w:rsidRDefault="00E8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D2E7A">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167CB"/>
    <w:rsid w:val="000D2E7A"/>
    <w:rsid w:val="001265E6"/>
    <w:rsid w:val="00241B1F"/>
    <w:rsid w:val="00321C9E"/>
    <w:rsid w:val="00347C8C"/>
    <w:rsid w:val="00392C92"/>
    <w:rsid w:val="003D774D"/>
    <w:rsid w:val="00461789"/>
    <w:rsid w:val="004C2D8D"/>
    <w:rsid w:val="005463C8"/>
    <w:rsid w:val="00745EE9"/>
    <w:rsid w:val="00870556"/>
    <w:rsid w:val="00873FA0"/>
    <w:rsid w:val="009B7CE3"/>
    <w:rsid w:val="00AF17A5"/>
    <w:rsid w:val="00B302F1"/>
    <w:rsid w:val="00B334BD"/>
    <w:rsid w:val="00CE0C7E"/>
    <w:rsid w:val="00D51240"/>
    <w:rsid w:val="00E80F5C"/>
    <w:rsid w:val="00ED21EA"/>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72302-1FA9-4DEF-A6AC-DD011FA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D21E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556699373">
      <w:bodyDiv w:val="1"/>
      <w:marLeft w:val="0"/>
      <w:marRight w:val="0"/>
      <w:marTop w:val="0"/>
      <w:marBottom w:val="0"/>
      <w:divBdr>
        <w:top w:val="none" w:sz="0" w:space="0" w:color="auto"/>
        <w:left w:val="none" w:sz="0" w:space="0" w:color="auto"/>
        <w:bottom w:val="none" w:sz="0" w:space="0" w:color="auto"/>
        <w:right w:val="none" w:sz="0" w:space="0" w:color="auto"/>
      </w:divBdr>
    </w:div>
    <w:div w:id="20685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1693</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2018-12-12T17:04:00Z</dcterms:created>
  <dcterms:modified xsi:type="dcterms:W3CDTF">2018-12-13T16:14:00Z</dcterms:modified>
</cp:coreProperties>
</file>