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0FF" w:rsidRDefault="003450FF">
      <w:bookmarkStart w:id="0" w:name="_GoBack"/>
      <w:bookmarkEnd w:id="0"/>
    </w:p>
    <w:tbl>
      <w:tblPr>
        <w:tblW w:w="0" w:type="auto"/>
        <w:tblLayout w:type="fixed"/>
        <w:tblLook w:val="0000" w:firstRow="0" w:lastRow="0" w:firstColumn="0" w:lastColumn="0" w:noHBand="0" w:noVBand="0"/>
      </w:tblPr>
      <w:tblGrid>
        <w:gridCol w:w="3227"/>
        <w:gridCol w:w="5629"/>
      </w:tblGrid>
      <w:tr w:rsidR="003450FF" w:rsidTr="001D2D45">
        <w:tblPrEx>
          <w:tblCellMar>
            <w:top w:w="0" w:type="dxa"/>
            <w:bottom w:w="0" w:type="dxa"/>
          </w:tblCellMar>
        </w:tblPrEx>
        <w:tc>
          <w:tcPr>
            <w:tcW w:w="3227" w:type="dxa"/>
          </w:tcPr>
          <w:p w:rsidR="003450FF" w:rsidRPr="001D2D45" w:rsidRDefault="003450FF">
            <w:pPr>
              <w:spacing w:before="120"/>
              <w:rPr>
                <w:b/>
                <w:sz w:val="24"/>
                <w:szCs w:val="24"/>
              </w:rPr>
            </w:pPr>
            <w:r w:rsidRPr="00185CB4">
              <w:rPr>
                <w:b/>
                <w:noProof/>
                <w:sz w:val="24"/>
                <w:szCs w:val="24"/>
              </w:rPr>
              <w:t>SD18A/0177</w:t>
            </w:r>
          </w:p>
        </w:tc>
        <w:tc>
          <w:tcPr>
            <w:tcW w:w="5629" w:type="dxa"/>
          </w:tcPr>
          <w:p w:rsidR="003450FF" w:rsidRPr="001D2D45" w:rsidRDefault="003450FF">
            <w:pPr>
              <w:spacing w:before="120"/>
              <w:rPr>
                <w:sz w:val="22"/>
                <w:szCs w:val="22"/>
              </w:rPr>
            </w:pPr>
          </w:p>
        </w:tc>
      </w:tr>
      <w:tr w:rsidR="003450FF" w:rsidTr="001D2D45">
        <w:tblPrEx>
          <w:tblCellMar>
            <w:top w:w="0" w:type="dxa"/>
            <w:bottom w:w="0" w:type="dxa"/>
          </w:tblCellMar>
        </w:tblPrEx>
        <w:tc>
          <w:tcPr>
            <w:tcW w:w="3227" w:type="dxa"/>
          </w:tcPr>
          <w:p w:rsidR="003450FF" w:rsidRPr="001D2D45" w:rsidRDefault="003450FF">
            <w:pPr>
              <w:spacing w:before="120"/>
              <w:jc w:val="right"/>
              <w:rPr>
                <w:sz w:val="22"/>
                <w:szCs w:val="22"/>
              </w:rPr>
            </w:pPr>
            <w:r w:rsidRPr="001D2D45">
              <w:rPr>
                <w:sz w:val="22"/>
                <w:szCs w:val="22"/>
              </w:rPr>
              <w:t>APPEAL NOTIFIED:</w:t>
            </w:r>
          </w:p>
        </w:tc>
        <w:tc>
          <w:tcPr>
            <w:tcW w:w="5629" w:type="dxa"/>
          </w:tcPr>
          <w:p w:rsidR="003450FF" w:rsidRPr="001D2D45" w:rsidRDefault="003450FF">
            <w:pPr>
              <w:spacing w:before="120"/>
              <w:rPr>
                <w:sz w:val="22"/>
                <w:szCs w:val="22"/>
              </w:rPr>
            </w:pPr>
            <w:r w:rsidRPr="00185CB4">
              <w:rPr>
                <w:noProof/>
                <w:sz w:val="22"/>
                <w:szCs w:val="22"/>
              </w:rPr>
              <w:t>19-Nov-2018</w:t>
            </w:r>
          </w:p>
        </w:tc>
      </w:tr>
      <w:tr w:rsidR="003450FF" w:rsidTr="001D2D45">
        <w:tblPrEx>
          <w:tblCellMar>
            <w:top w:w="0" w:type="dxa"/>
            <w:bottom w:w="0" w:type="dxa"/>
          </w:tblCellMar>
        </w:tblPrEx>
        <w:tc>
          <w:tcPr>
            <w:tcW w:w="3227" w:type="dxa"/>
          </w:tcPr>
          <w:p w:rsidR="003450FF" w:rsidRPr="001D2D45" w:rsidRDefault="003450FF">
            <w:pPr>
              <w:spacing w:before="120"/>
              <w:jc w:val="right"/>
              <w:rPr>
                <w:sz w:val="22"/>
                <w:szCs w:val="22"/>
              </w:rPr>
            </w:pPr>
            <w:r w:rsidRPr="001D2D45">
              <w:rPr>
                <w:sz w:val="22"/>
                <w:szCs w:val="22"/>
              </w:rPr>
              <w:t>APPEAL LODGED:</w:t>
            </w:r>
          </w:p>
        </w:tc>
        <w:tc>
          <w:tcPr>
            <w:tcW w:w="5629" w:type="dxa"/>
          </w:tcPr>
          <w:p w:rsidR="003450FF" w:rsidRPr="001D2D45" w:rsidRDefault="003450FF">
            <w:pPr>
              <w:pStyle w:val="Header"/>
              <w:tabs>
                <w:tab w:val="clear" w:pos="4153"/>
                <w:tab w:val="clear" w:pos="8306"/>
              </w:tabs>
              <w:spacing w:before="120"/>
              <w:rPr>
                <w:sz w:val="22"/>
                <w:szCs w:val="22"/>
              </w:rPr>
            </w:pPr>
            <w:r w:rsidRPr="00185CB4">
              <w:rPr>
                <w:noProof/>
                <w:sz w:val="22"/>
                <w:szCs w:val="22"/>
              </w:rPr>
              <w:t>19-Nov-2018</w:t>
            </w:r>
          </w:p>
        </w:tc>
      </w:tr>
      <w:tr w:rsidR="003450FF" w:rsidTr="001D2D45">
        <w:tblPrEx>
          <w:tblCellMar>
            <w:top w:w="0" w:type="dxa"/>
            <w:bottom w:w="0" w:type="dxa"/>
          </w:tblCellMar>
        </w:tblPrEx>
        <w:tc>
          <w:tcPr>
            <w:tcW w:w="3227" w:type="dxa"/>
          </w:tcPr>
          <w:p w:rsidR="003450FF" w:rsidRPr="001D2D45" w:rsidRDefault="003450FF">
            <w:pPr>
              <w:spacing w:before="120"/>
              <w:jc w:val="right"/>
              <w:rPr>
                <w:sz w:val="22"/>
                <w:szCs w:val="22"/>
              </w:rPr>
            </w:pPr>
            <w:r w:rsidRPr="001D2D45">
              <w:rPr>
                <w:sz w:val="22"/>
                <w:szCs w:val="22"/>
              </w:rPr>
              <w:t>APPELLANT TYPE:</w:t>
            </w:r>
          </w:p>
        </w:tc>
        <w:tc>
          <w:tcPr>
            <w:tcW w:w="5629" w:type="dxa"/>
          </w:tcPr>
          <w:p w:rsidR="003450FF" w:rsidRPr="001D2D45" w:rsidRDefault="003450FF">
            <w:pPr>
              <w:spacing w:before="120"/>
              <w:rPr>
                <w:sz w:val="22"/>
                <w:szCs w:val="22"/>
              </w:rPr>
            </w:pPr>
            <w:r w:rsidRPr="00185CB4">
              <w:rPr>
                <w:noProof/>
                <w:sz w:val="22"/>
                <w:szCs w:val="22"/>
              </w:rPr>
              <w:t>3RD PARTY X 3</w:t>
            </w:r>
          </w:p>
        </w:tc>
      </w:tr>
      <w:tr w:rsidR="003450FF" w:rsidTr="001D2D45">
        <w:tblPrEx>
          <w:tblCellMar>
            <w:top w:w="0" w:type="dxa"/>
            <w:bottom w:w="0" w:type="dxa"/>
          </w:tblCellMar>
        </w:tblPrEx>
        <w:tc>
          <w:tcPr>
            <w:tcW w:w="3227" w:type="dxa"/>
          </w:tcPr>
          <w:p w:rsidR="003450FF" w:rsidRPr="001D2D45" w:rsidRDefault="003450FF">
            <w:pPr>
              <w:spacing w:before="120"/>
              <w:jc w:val="right"/>
              <w:rPr>
                <w:sz w:val="22"/>
                <w:szCs w:val="22"/>
              </w:rPr>
            </w:pPr>
            <w:r w:rsidRPr="001D2D45">
              <w:rPr>
                <w:sz w:val="22"/>
                <w:szCs w:val="22"/>
              </w:rPr>
              <w:t>NATURE OF APPEAL:</w:t>
            </w:r>
          </w:p>
        </w:tc>
        <w:tc>
          <w:tcPr>
            <w:tcW w:w="5629" w:type="dxa"/>
          </w:tcPr>
          <w:p w:rsidR="003450FF" w:rsidRPr="001D2D45" w:rsidRDefault="003450FF">
            <w:pPr>
              <w:spacing w:before="120"/>
              <w:rPr>
                <w:sz w:val="22"/>
                <w:szCs w:val="22"/>
              </w:rPr>
            </w:pPr>
            <w:r w:rsidRPr="00185CB4">
              <w:rPr>
                <w:noProof/>
                <w:sz w:val="22"/>
                <w:szCs w:val="22"/>
              </w:rPr>
              <w:t>AGAINST DECISION</w:t>
            </w:r>
          </w:p>
        </w:tc>
      </w:tr>
      <w:tr w:rsidR="003450FF" w:rsidTr="001D2D45">
        <w:tblPrEx>
          <w:tblCellMar>
            <w:top w:w="0" w:type="dxa"/>
            <w:bottom w:w="0" w:type="dxa"/>
          </w:tblCellMar>
        </w:tblPrEx>
        <w:tc>
          <w:tcPr>
            <w:tcW w:w="3227" w:type="dxa"/>
          </w:tcPr>
          <w:p w:rsidR="003450FF" w:rsidRPr="001D2D45" w:rsidRDefault="003450FF">
            <w:pPr>
              <w:spacing w:before="120"/>
              <w:jc w:val="right"/>
              <w:rPr>
                <w:sz w:val="22"/>
                <w:szCs w:val="22"/>
              </w:rPr>
            </w:pPr>
            <w:r w:rsidRPr="001D2D45">
              <w:rPr>
                <w:sz w:val="22"/>
                <w:szCs w:val="22"/>
              </w:rPr>
              <w:t>COUNCILS DECISION:</w:t>
            </w:r>
          </w:p>
        </w:tc>
        <w:tc>
          <w:tcPr>
            <w:tcW w:w="5629" w:type="dxa"/>
          </w:tcPr>
          <w:p w:rsidR="003450FF" w:rsidRPr="001D2D45" w:rsidRDefault="003450FF">
            <w:pPr>
              <w:spacing w:before="120"/>
              <w:rPr>
                <w:sz w:val="22"/>
                <w:szCs w:val="22"/>
              </w:rPr>
            </w:pPr>
            <w:r w:rsidRPr="00185CB4">
              <w:rPr>
                <w:noProof/>
                <w:sz w:val="22"/>
                <w:szCs w:val="22"/>
              </w:rPr>
              <w:t>GRANT PERMISSION</w:t>
            </w:r>
          </w:p>
        </w:tc>
      </w:tr>
      <w:tr w:rsidR="003450FF" w:rsidTr="001D2D45">
        <w:tblPrEx>
          <w:tblCellMar>
            <w:top w:w="0" w:type="dxa"/>
            <w:bottom w:w="0" w:type="dxa"/>
          </w:tblCellMar>
        </w:tblPrEx>
        <w:tc>
          <w:tcPr>
            <w:tcW w:w="3227" w:type="dxa"/>
          </w:tcPr>
          <w:p w:rsidR="003450FF" w:rsidRPr="001D2D45" w:rsidRDefault="003450FF">
            <w:pPr>
              <w:spacing w:before="120"/>
              <w:jc w:val="right"/>
              <w:rPr>
                <w:sz w:val="22"/>
                <w:szCs w:val="22"/>
              </w:rPr>
            </w:pPr>
            <w:r w:rsidRPr="001D2D45">
              <w:rPr>
                <w:sz w:val="22"/>
                <w:szCs w:val="22"/>
              </w:rPr>
              <w:t>APPLICANT:</w:t>
            </w:r>
          </w:p>
        </w:tc>
        <w:tc>
          <w:tcPr>
            <w:tcW w:w="5629" w:type="dxa"/>
          </w:tcPr>
          <w:p w:rsidR="003450FF" w:rsidRPr="001D2D45" w:rsidRDefault="003450FF">
            <w:pPr>
              <w:spacing w:before="120"/>
              <w:rPr>
                <w:sz w:val="22"/>
                <w:szCs w:val="22"/>
              </w:rPr>
            </w:pPr>
            <w:r w:rsidRPr="00185CB4">
              <w:rPr>
                <w:noProof/>
                <w:sz w:val="22"/>
                <w:szCs w:val="22"/>
              </w:rPr>
              <w:t>UHPC Ltd.</w:t>
            </w:r>
          </w:p>
        </w:tc>
      </w:tr>
      <w:tr w:rsidR="003450FF" w:rsidTr="001D2D45">
        <w:tblPrEx>
          <w:tblCellMar>
            <w:top w:w="0" w:type="dxa"/>
            <w:bottom w:w="0" w:type="dxa"/>
          </w:tblCellMar>
        </w:tblPrEx>
        <w:tc>
          <w:tcPr>
            <w:tcW w:w="3227" w:type="dxa"/>
          </w:tcPr>
          <w:p w:rsidR="003450FF" w:rsidRPr="001D2D45" w:rsidRDefault="003450FF">
            <w:pPr>
              <w:spacing w:before="120"/>
              <w:jc w:val="right"/>
              <w:rPr>
                <w:sz w:val="22"/>
                <w:szCs w:val="22"/>
              </w:rPr>
            </w:pPr>
            <w:r w:rsidRPr="001D2D45">
              <w:rPr>
                <w:sz w:val="22"/>
                <w:szCs w:val="22"/>
              </w:rPr>
              <w:t>LOCATION:</w:t>
            </w:r>
          </w:p>
        </w:tc>
        <w:tc>
          <w:tcPr>
            <w:tcW w:w="5629" w:type="dxa"/>
          </w:tcPr>
          <w:p w:rsidR="003450FF" w:rsidRPr="001D2D45" w:rsidRDefault="003450FF">
            <w:pPr>
              <w:spacing w:before="120"/>
              <w:rPr>
                <w:sz w:val="22"/>
                <w:szCs w:val="22"/>
              </w:rPr>
            </w:pPr>
            <w:r w:rsidRPr="00185CB4">
              <w:rPr>
                <w:noProof/>
                <w:sz w:val="22"/>
                <w:szCs w:val="22"/>
              </w:rPr>
              <w:t>Steeple House, Thornfield Square, Clondalkin, Dublin 22</w:t>
            </w:r>
          </w:p>
        </w:tc>
      </w:tr>
      <w:tr w:rsidR="003450FF" w:rsidTr="001D2D45">
        <w:tblPrEx>
          <w:tblCellMar>
            <w:top w:w="0" w:type="dxa"/>
            <w:bottom w:w="0" w:type="dxa"/>
          </w:tblCellMar>
        </w:tblPrEx>
        <w:tc>
          <w:tcPr>
            <w:tcW w:w="3227" w:type="dxa"/>
          </w:tcPr>
          <w:p w:rsidR="003450FF" w:rsidRPr="001D2D45" w:rsidRDefault="003450FF">
            <w:pPr>
              <w:spacing w:before="120"/>
              <w:jc w:val="right"/>
              <w:rPr>
                <w:sz w:val="22"/>
                <w:szCs w:val="22"/>
              </w:rPr>
            </w:pPr>
            <w:r w:rsidRPr="001D2D45">
              <w:rPr>
                <w:sz w:val="22"/>
                <w:szCs w:val="22"/>
              </w:rPr>
              <w:t>PROPOSED DEVELOPMENT:</w:t>
            </w:r>
          </w:p>
        </w:tc>
        <w:tc>
          <w:tcPr>
            <w:tcW w:w="5629" w:type="dxa"/>
          </w:tcPr>
          <w:p w:rsidR="003450FF" w:rsidRPr="001D2D45" w:rsidRDefault="003450FF">
            <w:pPr>
              <w:spacing w:before="120"/>
              <w:rPr>
                <w:sz w:val="22"/>
                <w:szCs w:val="22"/>
              </w:rPr>
            </w:pPr>
            <w:r w:rsidRPr="00185CB4">
              <w:rPr>
                <w:noProof/>
                <w:sz w:val="22"/>
                <w:szCs w:val="22"/>
              </w:rPr>
              <w:t>Change of use of Steeple House (currently vacant) (with access from Ninth Lock Road) from office use to use as a Primary Healthcare Centre. The development will include 19 consultation rooms; 22 offices; 3 clinic rooms; 2 administration/reception; 4 large group rooms and associated ancillary uses. The change of use does not involve any additional floor area. The total existing floor area of the building involved is 1,878sq.m. The existing basement car park allocated to Steeple House contains parking for 66 cars, including 2 new enable car parking spaces and 2 new electric charging spaces for the proposed development. 20 new bicycle parking spaces, new plant space and new storage area will be provided in addition. The existing entrance from the Ninth Lock Road providing pedestrian, cycle and vehicular access will remain as built, including existing landscaping. The existing plant on the roof is to be replaced and upgraded.</w:t>
            </w:r>
          </w:p>
        </w:tc>
      </w:tr>
    </w:tbl>
    <w:p w:rsidR="003450FF" w:rsidRDefault="003450FF">
      <w:pPr>
        <w:pBdr>
          <w:bottom w:val="single" w:sz="12" w:space="1" w:color="auto"/>
        </w:pBdr>
      </w:pPr>
    </w:p>
    <w:p w:rsidR="003450FF" w:rsidRDefault="003450FF"/>
    <w:tbl>
      <w:tblPr>
        <w:tblW w:w="0" w:type="auto"/>
        <w:tblLayout w:type="fixed"/>
        <w:tblLook w:val="0000" w:firstRow="0" w:lastRow="0" w:firstColumn="0" w:lastColumn="0" w:noHBand="0" w:noVBand="0"/>
      </w:tblPr>
      <w:tblGrid>
        <w:gridCol w:w="3227"/>
        <w:gridCol w:w="5629"/>
      </w:tblGrid>
      <w:tr w:rsidR="003450FF" w:rsidTr="001D2D45">
        <w:tblPrEx>
          <w:tblCellMar>
            <w:top w:w="0" w:type="dxa"/>
            <w:bottom w:w="0" w:type="dxa"/>
          </w:tblCellMar>
        </w:tblPrEx>
        <w:tc>
          <w:tcPr>
            <w:tcW w:w="3227" w:type="dxa"/>
          </w:tcPr>
          <w:p w:rsidR="003450FF" w:rsidRPr="001D2D45" w:rsidRDefault="003450FF">
            <w:pPr>
              <w:spacing w:before="120"/>
              <w:rPr>
                <w:b/>
                <w:sz w:val="24"/>
                <w:szCs w:val="24"/>
              </w:rPr>
            </w:pPr>
            <w:r w:rsidRPr="00185CB4">
              <w:rPr>
                <w:b/>
                <w:noProof/>
                <w:sz w:val="24"/>
                <w:szCs w:val="24"/>
              </w:rPr>
              <w:t>SD18B/0367</w:t>
            </w:r>
          </w:p>
        </w:tc>
        <w:tc>
          <w:tcPr>
            <w:tcW w:w="5629" w:type="dxa"/>
          </w:tcPr>
          <w:p w:rsidR="003450FF" w:rsidRPr="001D2D45" w:rsidRDefault="003450FF">
            <w:pPr>
              <w:spacing w:before="120"/>
              <w:rPr>
                <w:sz w:val="22"/>
                <w:szCs w:val="22"/>
              </w:rPr>
            </w:pPr>
          </w:p>
        </w:tc>
      </w:tr>
      <w:tr w:rsidR="003450FF" w:rsidTr="001D2D45">
        <w:tblPrEx>
          <w:tblCellMar>
            <w:top w:w="0" w:type="dxa"/>
            <w:bottom w:w="0" w:type="dxa"/>
          </w:tblCellMar>
        </w:tblPrEx>
        <w:tc>
          <w:tcPr>
            <w:tcW w:w="3227" w:type="dxa"/>
          </w:tcPr>
          <w:p w:rsidR="003450FF" w:rsidRPr="001D2D45" w:rsidRDefault="003450FF">
            <w:pPr>
              <w:spacing w:before="120"/>
              <w:jc w:val="right"/>
              <w:rPr>
                <w:sz w:val="22"/>
                <w:szCs w:val="22"/>
              </w:rPr>
            </w:pPr>
            <w:r w:rsidRPr="001D2D45">
              <w:rPr>
                <w:sz w:val="22"/>
                <w:szCs w:val="22"/>
              </w:rPr>
              <w:t>APPEAL NOTIFIED:</w:t>
            </w:r>
          </w:p>
        </w:tc>
        <w:tc>
          <w:tcPr>
            <w:tcW w:w="5629" w:type="dxa"/>
          </w:tcPr>
          <w:p w:rsidR="003450FF" w:rsidRPr="001D2D45" w:rsidRDefault="003450FF">
            <w:pPr>
              <w:spacing w:before="120"/>
              <w:rPr>
                <w:sz w:val="22"/>
                <w:szCs w:val="22"/>
              </w:rPr>
            </w:pPr>
            <w:r w:rsidRPr="00185CB4">
              <w:rPr>
                <w:noProof/>
                <w:sz w:val="22"/>
                <w:szCs w:val="22"/>
              </w:rPr>
              <w:t>23-Nov-2018</w:t>
            </w:r>
          </w:p>
        </w:tc>
      </w:tr>
      <w:tr w:rsidR="003450FF" w:rsidTr="001D2D45">
        <w:tblPrEx>
          <w:tblCellMar>
            <w:top w:w="0" w:type="dxa"/>
            <w:bottom w:w="0" w:type="dxa"/>
          </w:tblCellMar>
        </w:tblPrEx>
        <w:tc>
          <w:tcPr>
            <w:tcW w:w="3227" w:type="dxa"/>
          </w:tcPr>
          <w:p w:rsidR="003450FF" w:rsidRPr="001D2D45" w:rsidRDefault="003450FF">
            <w:pPr>
              <w:spacing w:before="120"/>
              <w:jc w:val="right"/>
              <w:rPr>
                <w:sz w:val="22"/>
                <w:szCs w:val="22"/>
              </w:rPr>
            </w:pPr>
            <w:r w:rsidRPr="001D2D45">
              <w:rPr>
                <w:sz w:val="22"/>
                <w:szCs w:val="22"/>
              </w:rPr>
              <w:t>APPEAL LODGED:</w:t>
            </w:r>
          </w:p>
        </w:tc>
        <w:tc>
          <w:tcPr>
            <w:tcW w:w="5629" w:type="dxa"/>
          </w:tcPr>
          <w:p w:rsidR="003450FF" w:rsidRPr="001D2D45" w:rsidRDefault="003450FF">
            <w:pPr>
              <w:pStyle w:val="Header"/>
              <w:tabs>
                <w:tab w:val="clear" w:pos="4153"/>
                <w:tab w:val="clear" w:pos="8306"/>
              </w:tabs>
              <w:spacing w:before="120"/>
              <w:rPr>
                <w:sz w:val="22"/>
                <w:szCs w:val="22"/>
              </w:rPr>
            </w:pPr>
            <w:r w:rsidRPr="00185CB4">
              <w:rPr>
                <w:noProof/>
                <w:sz w:val="22"/>
                <w:szCs w:val="22"/>
              </w:rPr>
              <w:t>21-Nov-2018</w:t>
            </w:r>
          </w:p>
        </w:tc>
      </w:tr>
      <w:tr w:rsidR="003450FF" w:rsidTr="001D2D45">
        <w:tblPrEx>
          <w:tblCellMar>
            <w:top w:w="0" w:type="dxa"/>
            <w:bottom w:w="0" w:type="dxa"/>
          </w:tblCellMar>
        </w:tblPrEx>
        <w:tc>
          <w:tcPr>
            <w:tcW w:w="3227" w:type="dxa"/>
          </w:tcPr>
          <w:p w:rsidR="003450FF" w:rsidRPr="001D2D45" w:rsidRDefault="003450FF">
            <w:pPr>
              <w:spacing w:before="120"/>
              <w:jc w:val="right"/>
              <w:rPr>
                <w:sz w:val="22"/>
                <w:szCs w:val="22"/>
              </w:rPr>
            </w:pPr>
            <w:r w:rsidRPr="001D2D45">
              <w:rPr>
                <w:sz w:val="22"/>
                <w:szCs w:val="22"/>
              </w:rPr>
              <w:t>APPELLANT TYPE:</w:t>
            </w:r>
          </w:p>
        </w:tc>
        <w:tc>
          <w:tcPr>
            <w:tcW w:w="5629" w:type="dxa"/>
          </w:tcPr>
          <w:p w:rsidR="003450FF" w:rsidRPr="001D2D45" w:rsidRDefault="003450FF">
            <w:pPr>
              <w:spacing w:before="120"/>
              <w:rPr>
                <w:sz w:val="22"/>
                <w:szCs w:val="22"/>
              </w:rPr>
            </w:pPr>
            <w:r w:rsidRPr="00185CB4">
              <w:rPr>
                <w:noProof/>
                <w:sz w:val="22"/>
                <w:szCs w:val="22"/>
              </w:rPr>
              <w:t>3RD PARTY</w:t>
            </w:r>
          </w:p>
        </w:tc>
      </w:tr>
      <w:tr w:rsidR="003450FF" w:rsidTr="001D2D45">
        <w:tblPrEx>
          <w:tblCellMar>
            <w:top w:w="0" w:type="dxa"/>
            <w:bottom w:w="0" w:type="dxa"/>
          </w:tblCellMar>
        </w:tblPrEx>
        <w:tc>
          <w:tcPr>
            <w:tcW w:w="3227" w:type="dxa"/>
          </w:tcPr>
          <w:p w:rsidR="003450FF" w:rsidRPr="001D2D45" w:rsidRDefault="003450FF">
            <w:pPr>
              <w:spacing w:before="120"/>
              <w:jc w:val="right"/>
              <w:rPr>
                <w:sz w:val="22"/>
                <w:szCs w:val="22"/>
              </w:rPr>
            </w:pPr>
            <w:r w:rsidRPr="001D2D45">
              <w:rPr>
                <w:sz w:val="22"/>
                <w:szCs w:val="22"/>
              </w:rPr>
              <w:t>NATURE OF APPEAL:</w:t>
            </w:r>
          </w:p>
        </w:tc>
        <w:tc>
          <w:tcPr>
            <w:tcW w:w="5629" w:type="dxa"/>
          </w:tcPr>
          <w:p w:rsidR="003450FF" w:rsidRPr="001D2D45" w:rsidRDefault="003450FF">
            <w:pPr>
              <w:spacing w:before="120"/>
              <w:rPr>
                <w:sz w:val="22"/>
                <w:szCs w:val="22"/>
              </w:rPr>
            </w:pPr>
            <w:r w:rsidRPr="00185CB4">
              <w:rPr>
                <w:noProof/>
                <w:sz w:val="22"/>
                <w:szCs w:val="22"/>
              </w:rPr>
              <w:t>AGAINST DECISION</w:t>
            </w:r>
          </w:p>
        </w:tc>
      </w:tr>
      <w:tr w:rsidR="003450FF" w:rsidTr="001D2D45">
        <w:tblPrEx>
          <w:tblCellMar>
            <w:top w:w="0" w:type="dxa"/>
            <w:bottom w:w="0" w:type="dxa"/>
          </w:tblCellMar>
        </w:tblPrEx>
        <w:tc>
          <w:tcPr>
            <w:tcW w:w="3227" w:type="dxa"/>
          </w:tcPr>
          <w:p w:rsidR="003450FF" w:rsidRPr="001D2D45" w:rsidRDefault="003450FF">
            <w:pPr>
              <w:spacing w:before="120"/>
              <w:jc w:val="right"/>
              <w:rPr>
                <w:sz w:val="22"/>
                <w:szCs w:val="22"/>
              </w:rPr>
            </w:pPr>
            <w:r w:rsidRPr="001D2D45">
              <w:rPr>
                <w:sz w:val="22"/>
                <w:szCs w:val="22"/>
              </w:rPr>
              <w:t>COUNCILS DECISION:</w:t>
            </w:r>
          </w:p>
        </w:tc>
        <w:tc>
          <w:tcPr>
            <w:tcW w:w="5629" w:type="dxa"/>
          </w:tcPr>
          <w:p w:rsidR="003450FF" w:rsidRPr="001D2D45" w:rsidRDefault="003450FF">
            <w:pPr>
              <w:spacing w:before="120"/>
              <w:rPr>
                <w:sz w:val="22"/>
                <w:szCs w:val="22"/>
              </w:rPr>
            </w:pPr>
            <w:r w:rsidRPr="00185CB4">
              <w:rPr>
                <w:noProof/>
                <w:sz w:val="22"/>
                <w:szCs w:val="22"/>
              </w:rPr>
              <w:t>GRANT PERMISSION FOR RETENTION</w:t>
            </w:r>
          </w:p>
        </w:tc>
      </w:tr>
      <w:tr w:rsidR="003450FF" w:rsidTr="001D2D45">
        <w:tblPrEx>
          <w:tblCellMar>
            <w:top w:w="0" w:type="dxa"/>
            <w:bottom w:w="0" w:type="dxa"/>
          </w:tblCellMar>
        </w:tblPrEx>
        <w:tc>
          <w:tcPr>
            <w:tcW w:w="3227" w:type="dxa"/>
          </w:tcPr>
          <w:p w:rsidR="003450FF" w:rsidRPr="001D2D45" w:rsidRDefault="003450FF">
            <w:pPr>
              <w:spacing w:before="120"/>
              <w:jc w:val="right"/>
              <w:rPr>
                <w:sz w:val="22"/>
                <w:szCs w:val="22"/>
              </w:rPr>
            </w:pPr>
            <w:r w:rsidRPr="001D2D45">
              <w:rPr>
                <w:sz w:val="22"/>
                <w:szCs w:val="22"/>
              </w:rPr>
              <w:t>APPLICANT:</w:t>
            </w:r>
          </w:p>
        </w:tc>
        <w:tc>
          <w:tcPr>
            <w:tcW w:w="5629" w:type="dxa"/>
          </w:tcPr>
          <w:p w:rsidR="003450FF" w:rsidRPr="001D2D45" w:rsidRDefault="003450FF">
            <w:pPr>
              <w:spacing w:before="120"/>
              <w:rPr>
                <w:sz w:val="22"/>
                <w:szCs w:val="22"/>
              </w:rPr>
            </w:pPr>
            <w:r w:rsidRPr="00185CB4">
              <w:rPr>
                <w:noProof/>
                <w:sz w:val="22"/>
                <w:szCs w:val="22"/>
              </w:rPr>
              <w:t>John Sutcliffe</w:t>
            </w:r>
          </w:p>
        </w:tc>
      </w:tr>
      <w:tr w:rsidR="003450FF" w:rsidTr="001D2D45">
        <w:tblPrEx>
          <w:tblCellMar>
            <w:top w:w="0" w:type="dxa"/>
            <w:bottom w:w="0" w:type="dxa"/>
          </w:tblCellMar>
        </w:tblPrEx>
        <w:tc>
          <w:tcPr>
            <w:tcW w:w="3227" w:type="dxa"/>
          </w:tcPr>
          <w:p w:rsidR="003450FF" w:rsidRPr="001D2D45" w:rsidRDefault="003450FF">
            <w:pPr>
              <w:spacing w:before="120"/>
              <w:jc w:val="right"/>
              <w:rPr>
                <w:sz w:val="22"/>
                <w:szCs w:val="22"/>
              </w:rPr>
            </w:pPr>
            <w:r w:rsidRPr="001D2D45">
              <w:rPr>
                <w:sz w:val="22"/>
                <w:szCs w:val="22"/>
              </w:rPr>
              <w:t>LOCATION:</w:t>
            </w:r>
          </w:p>
        </w:tc>
        <w:tc>
          <w:tcPr>
            <w:tcW w:w="5629" w:type="dxa"/>
          </w:tcPr>
          <w:p w:rsidR="003450FF" w:rsidRPr="001D2D45" w:rsidRDefault="003450FF">
            <w:pPr>
              <w:spacing w:before="120"/>
              <w:rPr>
                <w:sz w:val="22"/>
                <w:szCs w:val="22"/>
              </w:rPr>
            </w:pPr>
            <w:r w:rsidRPr="00185CB4">
              <w:rPr>
                <w:noProof/>
                <w:sz w:val="22"/>
                <w:szCs w:val="22"/>
              </w:rPr>
              <w:t>1 Wainsfort Park, Terenure, Dublin 6w.</w:t>
            </w:r>
          </w:p>
        </w:tc>
      </w:tr>
      <w:tr w:rsidR="003450FF" w:rsidTr="001D2D45">
        <w:tblPrEx>
          <w:tblCellMar>
            <w:top w:w="0" w:type="dxa"/>
            <w:bottom w:w="0" w:type="dxa"/>
          </w:tblCellMar>
        </w:tblPrEx>
        <w:tc>
          <w:tcPr>
            <w:tcW w:w="3227" w:type="dxa"/>
          </w:tcPr>
          <w:p w:rsidR="003450FF" w:rsidRPr="001D2D45" w:rsidRDefault="003450FF">
            <w:pPr>
              <w:spacing w:before="120"/>
              <w:jc w:val="right"/>
              <w:rPr>
                <w:sz w:val="22"/>
                <w:szCs w:val="22"/>
              </w:rPr>
            </w:pPr>
            <w:r w:rsidRPr="001D2D45">
              <w:rPr>
                <w:sz w:val="22"/>
                <w:szCs w:val="22"/>
              </w:rPr>
              <w:t>PROPOSED DEVELOPMENT:</w:t>
            </w:r>
          </w:p>
        </w:tc>
        <w:tc>
          <w:tcPr>
            <w:tcW w:w="5629" w:type="dxa"/>
          </w:tcPr>
          <w:p w:rsidR="003450FF" w:rsidRPr="001D2D45" w:rsidRDefault="003450FF">
            <w:pPr>
              <w:spacing w:before="120"/>
              <w:rPr>
                <w:sz w:val="22"/>
                <w:szCs w:val="22"/>
              </w:rPr>
            </w:pPr>
            <w:r w:rsidRPr="00185CB4">
              <w:rPr>
                <w:noProof/>
                <w:sz w:val="22"/>
                <w:szCs w:val="22"/>
              </w:rPr>
              <w:t xml:space="preserve">Retention of single storey kitchen and living room extension to rear, conversion of garage to playroom at side incorporating new flat roof in place of existing sub-standard </w:t>
            </w:r>
            <w:r w:rsidRPr="00185CB4">
              <w:rPr>
                <w:noProof/>
                <w:sz w:val="22"/>
                <w:szCs w:val="22"/>
              </w:rPr>
              <w:lastRenderedPageBreak/>
              <w:t>roof and for attic conversion to storeroom with 'Velux' roof light to rear and new dormer window in side gable with all associated site and drainage works.</w:t>
            </w:r>
          </w:p>
        </w:tc>
      </w:tr>
    </w:tbl>
    <w:p w:rsidR="003450FF" w:rsidRDefault="003450FF">
      <w:pPr>
        <w:pBdr>
          <w:bottom w:val="single" w:sz="12" w:space="1" w:color="auto"/>
        </w:pBdr>
      </w:pPr>
    </w:p>
    <w:p w:rsidR="003450FF" w:rsidRDefault="003450FF"/>
    <w:sectPr w:rsidR="003450FF">
      <w:headerReference w:type="default" r:id="rId6"/>
      <w:pgSz w:w="12240" w:h="15840"/>
      <w:pgMar w:top="1887" w:right="1800" w:bottom="1440" w:left="1800" w:header="127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0FF" w:rsidRDefault="003450FF">
      <w:r>
        <w:separator/>
      </w:r>
    </w:p>
  </w:endnote>
  <w:endnote w:type="continuationSeparator" w:id="0">
    <w:p w:rsidR="003450FF" w:rsidRDefault="00345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0FF" w:rsidRDefault="003450FF">
      <w:r>
        <w:separator/>
      </w:r>
    </w:p>
  </w:footnote>
  <w:footnote w:type="continuationSeparator" w:id="0">
    <w:p w:rsidR="003450FF" w:rsidRDefault="00345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AAA" w:rsidRDefault="000A0AAA">
    <w:pPr>
      <w:pStyle w:val="Header"/>
      <w:pBdr>
        <w:top w:val="single" w:sz="12" w:space="1" w:color="auto"/>
        <w:left w:val="single" w:sz="12" w:space="4" w:color="auto"/>
        <w:bottom w:val="single" w:sz="12" w:space="1" w:color="auto"/>
        <w:right w:val="single" w:sz="12" w:space="4" w:color="auto"/>
      </w:pBdr>
      <w:rPr>
        <w:b/>
      </w:rPr>
    </w:pP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r w:rsidRPr="001D2D45">
      <w:rPr>
        <w:b/>
        <w:sz w:val="24"/>
        <w:szCs w:val="24"/>
      </w:rPr>
      <w:t>APPEALS NOTIFIED TO AN BORD PLEANALA</w:t>
    </w:r>
    <w:r w:rsidRPr="001D2D45">
      <w:rPr>
        <w:b/>
        <w:sz w:val="24"/>
        <w:szCs w:val="24"/>
      </w:rPr>
      <w:tab/>
      <w:t xml:space="preserve">PAGE NO. </w:t>
    </w:r>
    <w:r w:rsidRPr="001D2D45">
      <w:rPr>
        <w:rStyle w:val="PageNumber"/>
        <w:b/>
        <w:sz w:val="24"/>
        <w:szCs w:val="24"/>
      </w:rPr>
      <w:fldChar w:fldCharType="begin"/>
    </w:r>
    <w:r w:rsidRPr="001D2D45">
      <w:rPr>
        <w:rStyle w:val="PageNumber"/>
        <w:b/>
        <w:sz w:val="24"/>
        <w:szCs w:val="24"/>
      </w:rPr>
      <w:instrText xml:space="preserve"> PAGE </w:instrText>
    </w:r>
    <w:r w:rsidRPr="001D2D45">
      <w:rPr>
        <w:rStyle w:val="PageNumber"/>
        <w:b/>
        <w:sz w:val="24"/>
        <w:szCs w:val="24"/>
      </w:rPr>
      <w:fldChar w:fldCharType="separate"/>
    </w:r>
    <w:r w:rsidR="007B503E">
      <w:rPr>
        <w:rStyle w:val="PageNumber"/>
        <w:b/>
        <w:noProof/>
        <w:sz w:val="24"/>
        <w:szCs w:val="24"/>
      </w:rPr>
      <w:t>2</w:t>
    </w:r>
    <w:r w:rsidRPr="001D2D45">
      <w:rPr>
        <w:rStyle w:val="PageNumber"/>
        <w:b/>
        <w:sz w:val="24"/>
        <w:szCs w:val="24"/>
      </w:rPr>
      <w:fldChar w:fldCharType="end"/>
    </w: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0A0AAA" w:rsidRDefault="000A0AAA">
    <w:pPr>
      <w:pStyle w:val="Header"/>
      <w:pBdr>
        <w:top w:val="single" w:sz="12" w:space="1" w:color="auto"/>
        <w:left w:val="single" w:sz="12" w:space="4" w:color="auto"/>
        <w:bottom w:val="single" w:sz="12" w:space="1" w:color="auto"/>
        <w:right w:val="single" w:sz="12" w:space="4" w:color="auto"/>
      </w:pBdr>
      <w:rPr>
        <w:i/>
      </w:rPr>
    </w:pPr>
    <w:r w:rsidRPr="001D2D45">
      <w:rPr>
        <w:rStyle w:val="PageNumber"/>
        <w:i/>
        <w:sz w:val="24"/>
        <w:szCs w:val="24"/>
      </w:rPr>
      <w:t>Reg. Ref.</w:t>
    </w:r>
    <w:r>
      <w:rPr>
        <w:rStyle w:val="PageNumbe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AA"/>
    <w:rsid w:val="000A0AAA"/>
    <w:rsid w:val="001D2D45"/>
    <w:rsid w:val="003450FF"/>
    <w:rsid w:val="0061416E"/>
    <w:rsid w:val="007B503E"/>
    <w:rsid w:val="00835DE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FB915B-06E9-4BC9-B8AD-5A427B024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dcterms:created xsi:type="dcterms:W3CDTF">2018-11-28T12:09:00Z</dcterms:created>
  <dcterms:modified xsi:type="dcterms:W3CDTF">2018-11-28T12:09:00Z</dcterms:modified>
</cp:coreProperties>
</file>