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SD18A/0055</w:t>
            </w:r>
          </w:p>
        </w:tc>
        <w:tc>
          <w:tcPr>
            <w:tcW w:w="2126" w:type="dxa"/>
          </w:tcPr>
          <w:p w:rsidR="00F77D41" w:rsidRDefault="00F77D41">
            <w:pPr>
              <w:tabs>
                <w:tab w:val="left" w:pos="1985"/>
                <w:tab w:val="left" w:pos="4536"/>
              </w:tabs>
              <w:rPr>
                <w:b/>
                <w:sz w:val="22"/>
              </w:rPr>
            </w:pPr>
            <w:r w:rsidRPr="00F6290A">
              <w:rPr>
                <w:b/>
                <w:noProof/>
                <w:sz w:val="22"/>
              </w:rPr>
              <w:t>DECLARED WITHDRAWN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Panda Power Ltd.</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Site 14B, Greenogue Industrial Estate, Rathcoole, Co. Dublin.</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Installation of roof mounted solar panels to existing waste transfer station and all ancillary works and services.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SD18A/0053</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Karl and Stuart Reid</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Lands at the junction of Grange Road, Nutgrove Avenue and Loreto Terrace, Rathfarnham, Dublin 14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 room (22sq.m). The development will also consist of the provision of: private, semi-private and communal open spaces in the form of balconies, terraces and a central landscaped courtyard; a new vehicular entrance from Loreto Terrace; a vehicular ramp providing access to basement 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and below ground including changes in level, boundary treatments and associated site servicing (foul and surface water drainage and water supply). The development proposed is a variation on that permitted under Reg: SD07A/0540 (as extended under Reg. Ref. SD07A/0540/EP).</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lastRenderedPageBreak/>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SD18A/0279</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Claretglen Ltd</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Old Ballymount Road &amp; Forest Close, Tallaght, Dublin 24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Amendment to existing application SD07A/0931/EP. Amendments to layout and elevations of Block A units 03 and 05 from 2 X 2 bed units at first and second floor respectively to 2 X 2 bed duplex units accessed from communal stair at first and second floor level. Amendments to layout and elevations of Block B units 09 and 10 from 2 X 2 bed units at first and second floor respectively to 2 X 2 bed duplex units accessed from communal stair at first and second floor level.</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SD18A/0290</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14-Nov-2018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John McGough</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Mileen, Willbrook Road, Rathfarnham, Dublin 14.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Modification of existing boundary wall and pavement to form a new setback vehicular entrance with piers and gates, accessed from Willbrook Road.</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SD18A/0306</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JCM Convenience Store Ltd.</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4, Castle Crescent, Clondalkin, Dublin 22</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Part off-licence within the existing retail shop at ground floor level.</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noProof/>
                <w:sz w:val="22"/>
              </w:rPr>
            </w:pPr>
            <w:r w:rsidRPr="00F6290A">
              <w:rPr>
                <w:noProof/>
                <w:sz w:val="22"/>
              </w:rPr>
              <w:t xml:space="preserve">Direct Marketing </w:t>
            </w:r>
            <w:r>
              <w:rPr>
                <w:noProof/>
                <w:sz w:val="22"/>
              </w:rPr>
              <w:t>–</w:t>
            </w:r>
            <w:r w:rsidRPr="00F6290A">
              <w:rPr>
                <w:noProof/>
                <w:sz w:val="22"/>
              </w:rPr>
              <w:t xml:space="preserve"> NO</w:t>
            </w:r>
          </w:p>
          <w:p w:rsidR="00F77D41" w:rsidRDefault="00F77D41">
            <w:pPr>
              <w:jc w:val="both"/>
              <w:rPr>
                <w:sz w:val="22"/>
              </w:rPr>
            </w:pP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SD18A/0333</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Peamount Healthcare</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Peamount Residential Healthcare, Peamount Road, Newcastle, Co. Dublin, D22 Y008</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Alterations to previously granted permission (SD16A/0019) for a 2 storey healthcare unit comprising of accommodation for 100 people; ancillary healthcare services; catering; staff facilities; associated site works; access roads; landscaping; an internal link to the existing Rehabilitation Unit; together with redistribution of existing car parking spaces and the demolition of a disused building; such alterations to include reconfiguration of the proposed car park (and drainage of same) and the removal of a total of 34 first floor balconies from the proposed development. The proposed works are located on the site of Protected Structures.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SD18B/0295</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Martina Doyle</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53, Whitethorn Crescent, Cherry Orchard, Dublin 22, F6 C3</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Two storey extension to the side of the existing dwelling to accommodate living area, dining room study and an additional bedroom with an en-suite.</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SD18B/0388</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Glen &amp; Leighann Morrissey</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 Woodstown Place, Knocklyon, Dublin 16.</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Construction of an infill ground floor extension to the side and rear &amp; a first floor extension to the side with a hipped roof.</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SD18B/0389</w:t>
            </w:r>
          </w:p>
        </w:tc>
        <w:tc>
          <w:tcPr>
            <w:tcW w:w="2126" w:type="dxa"/>
          </w:tcPr>
          <w:p w:rsidR="00F77D41" w:rsidRDefault="00F77D41">
            <w:pPr>
              <w:tabs>
                <w:tab w:val="left" w:pos="1985"/>
                <w:tab w:val="left" w:pos="4536"/>
              </w:tabs>
              <w:rPr>
                <w:b/>
                <w:sz w:val="22"/>
              </w:rPr>
            </w:pPr>
            <w:r w:rsidRPr="00F6290A">
              <w:rPr>
                <w:b/>
                <w:noProof/>
                <w:sz w:val="22"/>
              </w:rPr>
              <w:t>GRANT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Neil Woods</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16, Riversdale Avenue, Clondalkin, Dublin 22</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Dormer extension to the side and rear of existing dwelling and all associated site works.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SD18B/0386</w:t>
            </w:r>
          </w:p>
        </w:tc>
        <w:tc>
          <w:tcPr>
            <w:tcW w:w="2126" w:type="dxa"/>
          </w:tcPr>
          <w:p w:rsidR="00F77D41" w:rsidRDefault="00F77D41">
            <w:pPr>
              <w:tabs>
                <w:tab w:val="left" w:pos="1985"/>
                <w:tab w:val="left" w:pos="4536"/>
              </w:tabs>
              <w:rPr>
                <w:b/>
                <w:sz w:val="22"/>
              </w:rPr>
            </w:pPr>
            <w:r w:rsidRPr="00F6290A">
              <w:rPr>
                <w:b/>
                <w:noProof/>
                <w:sz w:val="22"/>
              </w:rPr>
              <w:t>GRANT PERMISSION FOR RETENTION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Ann O'Connor</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108A, Elmcastle Park, Kilnamanagh, Dublin 24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Retention of:(a) widened vehicular entrance, (b) front dashed boundary walls, (c) revised front boundary details and (d) ancillary site works.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SD18B/0387</w:t>
            </w:r>
          </w:p>
        </w:tc>
        <w:tc>
          <w:tcPr>
            <w:tcW w:w="2126" w:type="dxa"/>
          </w:tcPr>
          <w:p w:rsidR="00F77D41" w:rsidRDefault="00F77D41">
            <w:pPr>
              <w:tabs>
                <w:tab w:val="left" w:pos="1985"/>
                <w:tab w:val="left" w:pos="4536"/>
              </w:tabs>
              <w:rPr>
                <w:b/>
                <w:sz w:val="22"/>
              </w:rPr>
            </w:pPr>
            <w:r w:rsidRPr="00F6290A">
              <w:rPr>
                <w:b/>
                <w:noProof/>
                <w:sz w:val="22"/>
              </w:rPr>
              <w:t>GRANT PERMISSION FOR RETENTION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Ann Marie O'Toole</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108, Elmcastle Park, Kilnamanagh, Dublin 24.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Retention of:(a) widened vehicular entrance and (b) front dashed boundary wall.</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SD18B/0449</w:t>
            </w:r>
          </w:p>
        </w:tc>
        <w:tc>
          <w:tcPr>
            <w:tcW w:w="2126" w:type="dxa"/>
          </w:tcPr>
          <w:p w:rsidR="00F77D41" w:rsidRDefault="00F77D41">
            <w:pPr>
              <w:tabs>
                <w:tab w:val="left" w:pos="1985"/>
                <w:tab w:val="left" w:pos="4536"/>
              </w:tabs>
              <w:rPr>
                <w:b/>
                <w:sz w:val="22"/>
              </w:rPr>
            </w:pPr>
            <w:r w:rsidRPr="00F6290A">
              <w:rPr>
                <w:b/>
                <w:noProof/>
                <w:sz w:val="22"/>
              </w:rPr>
              <w:t>INVALID APPLICATION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Patrick O'Leary</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13, Weir View, Lucan, Co. Dublin</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lastRenderedPageBreak/>
              <w:t>First floor extension to rear of house; 4 roof windows and all associated site works.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SD18A/0336</w:t>
            </w:r>
          </w:p>
        </w:tc>
        <w:tc>
          <w:tcPr>
            <w:tcW w:w="2126" w:type="dxa"/>
          </w:tcPr>
          <w:p w:rsidR="00F77D41" w:rsidRDefault="00F77D41">
            <w:pPr>
              <w:tabs>
                <w:tab w:val="left" w:pos="1985"/>
                <w:tab w:val="left" w:pos="4536"/>
              </w:tabs>
              <w:rPr>
                <w:b/>
                <w:sz w:val="22"/>
              </w:rPr>
            </w:pPr>
            <w:r w:rsidRPr="00F6290A">
              <w:rPr>
                <w:b/>
                <w:noProof/>
                <w:sz w:val="22"/>
              </w:rPr>
              <w:t>REFUSE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12-Nov-2018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Ken Callaghan</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Site adjacent to 50 The Park, Kingswood Heights, Tallaght, Dublin 24.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Construction of  a detached 1.5 storey, 2 bedroom house and all associated site works with revised parking on a 191sq.m site.</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SD18A/0347</w:t>
            </w:r>
          </w:p>
        </w:tc>
        <w:tc>
          <w:tcPr>
            <w:tcW w:w="2126" w:type="dxa"/>
          </w:tcPr>
          <w:p w:rsidR="00F77D41" w:rsidRDefault="00F77D41">
            <w:pPr>
              <w:tabs>
                <w:tab w:val="left" w:pos="1985"/>
                <w:tab w:val="left" w:pos="4536"/>
              </w:tabs>
              <w:rPr>
                <w:b/>
                <w:sz w:val="22"/>
              </w:rPr>
            </w:pPr>
            <w:r w:rsidRPr="00F6290A">
              <w:rPr>
                <w:b/>
                <w:noProof/>
                <w:sz w:val="22"/>
              </w:rPr>
              <w:t>REFUSE PERMISSION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16-Nov-2018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Nuala Courtney</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34, Chestnut Grove, Kingswood, Dublin 24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Sub division of existing site and construction of a two storey dwelling; use of existing domestic side entrance; associated car parking; boundary wall to side forming boundary with No. 34; connection to services and all associated site works.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SD18A/0342</w:t>
            </w:r>
          </w:p>
        </w:tc>
        <w:tc>
          <w:tcPr>
            <w:tcW w:w="2126" w:type="dxa"/>
          </w:tcPr>
          <w:p w:rsidR="00F77D41" w:rsidRDefault="00F77D41">
            <w:pPr>
              <w:tabs>
                <w:tab w:val="left" w:pos="1985"/>
                <w:tab w:val="left" w:pos="4536"/>
              </w:tabs>
              <w:rPr>
                <w:b/>
                <w:sz w:val="22"/>
              </w:rPr>
            </w:pPr>
            <w:r w:rsidRPr="00F6290A">
              <w:rPr>
                <w:b/>
                <w:noProof/>
                <w:sz w:val="22"/>
              </w:rPr>
              <w:t>REFUSE PERMISSION FOR RETENTION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16-Nov-2018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Zion of the Holy One of Israel Ministrie</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18/2, Canal Turn, Crag Terrace, Clondalkin, Dublin 22</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Retention sought for conversion of industrial unit to place of worship/church (456sq.m), new signage and associated works.</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noProof/>
                <w:sz w:val="22"/>
              </w:rPr>
            </w:pPr>
            <w:r w:rsidRPr="00F6290A">
              <w:rPr>
                <w:noProof/>
                <w:sz w:val="22"/>
              </w:rPr>
              <w:t xml:space="preserve">Direct Marketing </w:t>
            </w:r>
            <w:r>
              <w:rPr>
                <w:noProof/>
                <w:sz w:val="22"/>
              </w:rPr>
              <w:t>–</w:t>
            </w:r>
            <w:r w:rsidRPr="00F6290A">
              <w:rPr>
                <w:noProof/>
                <w:sz w:val="22"/>
              </w:rPr>
              <w:t xml:space="preserve"> NO</w:t>
            </w:r>
          </w:p>
          <w:p w:rsidR="00F77D41" w:rsidRDefault="00F77D41">
            <w:pPr>
              <w:jc w:val="both"/>
              <w:rPr>
                <w:sz w:val="22"/>
              </w:rPr>
            </w:pP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SD18A/0341</w:t>
            </w:r>
          </w:p>
        </w:tc>
        <w:tc>
          <w:tcPr>
            <w:tcW w:w="2126" w:type="dxa"/>
          </w:tcPr>
          <w:p w:rsidR="00F77D41" w:rsidRDefault="00F77D41">
            <w:pPr>
              <w:tabs>
                <w:tab w:val="left" w:pos="1985"/>
                <w:tab w:val="left" w:pos="4536"/>
              </w:tabs>
              <w:rPr>
                <w:b/>
                <w:sz w:val="22"/>
              </w:rPr>
            </w:pPr>
            <w:r w:rsidRPr="00F6290A">
              <w:rPr>
                <w:b/>
                <w:noProof/>
                <w:sz w:val="22"/>
              </w:rPr>
              <w:t>REQUEST ADDITIONAL INFORMATION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14-Nov-2018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Ciaran Duke</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18, St. Johns Road, Clondalkin, Dublin 22</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A two storey house within side garden of existing house with connection to existing public mains and associated ancillary site works and including removal of garage/utility. Accommodation to include living room, kitchen/dinning, accessible wc and utility at ground level with 3 bedrooms, bathroom and ensuite at first floor;  pedestrian and vehicular access and associated gates will be provided off Commons Roads with relocation of existing vehicular pedestrian entrance for existing house and incorporating new separation boundary.</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SD18A/0348</w:t>
            </w:r>
          </w:p>
        </w:tc>
        <w:tc>
          <w:tcPr>
            <w:tcW w:w="2126" w:type="dxa"/>
          </w:tcPr>
          <w:p w:rsidR="00F77D41" w:rsidRDefault="00F77D41">
            <w:pPr>
              <w:tabs>
                <w:tab w:val="left" w:pos="1985"/>
                <w:tab w:val="left" w:pos="4536"/>
              </w:tabs>
              <w:rPr>
                <w:b/>
                <w:sz w:val="22"/>
              </w:rPr>
            </w:pPr>
            <w:r w:rsidRPr="00F6290A">
              <w:rPr>
                <w:b/>
                <w:noProof/>
                <w:sz w:val="22"/>
              </w:rPr>
              <w:t>REQUEST ADDITIONAL INFORMATION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16-Nov-2018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Maria Nolan</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4, Marian Drive, Dublin 14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Construct a two storey detached dwelling and front vehicular entrance to side.</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t>SD18B/0390</w:t>
            </w:r>
          </w:p>
        </w:tc>
        <w:tc>
          <w:tcPr>
            <w:tcW w:w="2126" w:type="dxa"/>
          </w:tcPr>
          <w:p w:rsidR="00F77D41" w:rsidRDefault="00F77D41">
            <w:pPr>
              <w:tabs>
                <w:tab w:val="left" w:pos="1985"/>
                <w:tab w:val="left" w:pos="4536"/>
              </w:tabs>
              <w:rPr>
                <w:b/>
                <w:sz w:val="22"/>
              </w:rPr>
            </w:pPr>
            <w:r w:rsidRPr="00F6290A">
              <w:rPr>
                <w:b/>
                <w:noProof/>
                <w:sz w:val="22"/>
              </w:rPr>
              <w:t>REQUEST ADDITIONAL INFORMATION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Thomas &amp; Claire Healy</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30 Ballyroan Road, Templeogue, Dublin 16.</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Two storey extension to side and front of existing dwelling and dormer to rear roof to allow for attic conversion incorporating porch to front of house.</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noProof/>
                <w:sz w:val="22"/>
              </w:rPr>
            </w:pPr>
            <w:r w:rsidRPr="00F6290A">
              <w:rPr>
                <w:noProof/>
                <w:sz w:val="22"/>
              </w:rPr>
              <w:t xml:space="preserve">Direct Marketing </w:t>
            </w:r>
            <w:r>
              <w:rPr>
                <w:noProof/>
                <w:sz w:val="22"/>
              </w:rPr>
              <w:t>–</w:t>
            </w:r>
            <w:r w:rsidRPr="00F6290A">
              <w:rPr>
                <w:noProof/>
                <w:sz w:val="22"/>
              </w:rPr>
              <w:t xml:space="preserve"> NO</w:t>
            </w:r>
          </w:p>
          <w:p w:rsidR="00F77D41" w:rsidRDefault="00F77D41">
            <w:pPr>
              <w:jc w:val="both"/>
              <w:rPr>
                <w:sz w:val="22"/>
              </w:rPr>
            </w:pPr>
            <w:bookmarkStart w:id="0" w:name="_GoBack"/>
            <w:bookmarkEnd w:id="0"/>
          </w:p>
          <w:p w:rsidR="00F77D41" w:rsidRPr="007C7111" w:rsidRDefault="00F77D41">
            <w:pPr>
              <w:jc w:val="both"/>
              <w:rPr>
                <w:sz w:val="22"/>
              </w:rPr>
            </w:pPr>
          </w:p>
        </w:tc>
      </w:tr>
      <w:tr w:rsidR="00F77D41">
        <w:tblPrEx>
          <w:tblCellMar>
            <w:top w:w="0" w:type="dxa"/>
            <w:bottom w:w="0" w:type="dxa"/>
          </w:tblCellMar>
        </w:tblPrEx>
        <w:tc>
          <w:tcPr>
            <w:tcW w:w="1951" w:type="dxa"/>
          </w:tcPr>
          <w:p w:rsidR="00F77D41" w:rsidRDefault="00F77D41">
            <w:pPr>
              <w:tabs>
                <w:tab w:val="left" w:pos="1985"/>
                <w:tab w:val="left" w:pos="4536"/>
              </w:tabs>
              <w:rPr>
                <w:b/>
                <w:sz w:val="22"/>
              </w:rPr>
            </w:pPr>
            <w:r w:rsidRPr="00F6290A">
              <w:rPr>
                <w:b/>
                <w:noProof/>
                <w:sz w:val="22"/>
              </w:rPr>
              <w:lastRenderedPageBreak/>
              <w:t>SD18A/0353</w:t>
            </w:r>
          </w:p>
        </w:tc>
        <w:tc>
          <w:tcPr>
            <w:tcW w:w="2126" w:type="dxa"/>
          </w:tcPr>
          <w:p w:rsidR="00F77D41" w:rsidRDefault="00F77D41">
            <w:pPr>
              <w:tabs>
                <w:tab w:val="left" w:pos="1985"/>
                <w:tab w:val="left" w:pos="4536"/>
              </w:tabs>
              <w:rPr>
                <w:b/>
                <w:sz w:val="22"/>
              </w:rPr>
            </w:pPr>
            <w:r w:rsidRPr="00F6290A">
              <w:rPr>
                <w:b/>
                <w:noProof/>
                <w:sz w:val="22"/>
              </w:rPr>
              <w:t>WITHDRAW THE APPLICATION</w:t>
            </w:r>
          </w:p>
          <w:p w:rsidR="00F77D41" w:rsidRDefault="00F77D41">
            <w:pPr>
              <w:tabs>
                <w:tab w:val="left" w:pos="1985"/>
                <w:tab w:val="left" w:pos="4536"/>
              </w:tabs>
              <w:jc w:val="right"/>
              <w:rPr>
                <w:sz w:val="22"/>
              </w:rPr>
            </w:pPr>
          </w:p>
        </w:tc>
        <w:tc>
          <w:tcPr>
            <w:tcW w:w="5736" w:type="dxa"/>
          </w:tcPr>
          <w:p w:rsidR="00F77D41" w:rsidRDefault="00F77D41">
            <w:pPr>
              <w:rPr>
                <w:b/>
                <w:sz w:val="22"/>
              </w:rPr>
            </w:pPr>
            <w:r w:rsidRPr="00F6290A">
              <w:rPr>
                <w:b/>
                <w:noProof/>
                <w:sz w:val="22"/>
              </w:rPr>
              <w:t>13-Nov-2018</w:t>
            </w:r>
            <w:r>
              <w:rPr>
                <w:b/>
                <w:sz w:val="22"/>
              </w:rPr>
              <w:t xml:space="preserve">                                     </w:t>
            </w:r>
          </w:p>
          <w:p w:rsidR="00F77D41" w:rsidRDefault="00F77D41">
            <w:pPr>
              <w:rPr>
                <w:sz w:val="22"/>
              </w:rPr>
            </w:pPr>
          </w:p>
          <w:p w:rsidR="00F77D41" w:rsidRDefault="00F77D41">
            <w:pPr>
              <w:tabs>
                <w:tab w:val="right" w:pos="5562"/>
              </w:tabs>
              <w:rPr>
                <w:rFonts w:ascii="Arial Narrow" w:hAnsi="Arial Narrow"/>
                <w:b/>
                <w:i/>
                <w:sz w:val="22"/>
              </w:rPr>
            </w:pPr>
            <w:r>
              <w:rPr>
                <w:rFonts w:ascii="Arial Narrow" w:hAnsi="Arial Narrow"/>
                <w:b/>
                <w:i/>
                <w:sz w:val="22"/>
              </w:rPr>
              <w:t>Applicant:</w:t>
            </w:r>
          </w:p>
          <w:p w:rsidR="00F77D41" w:rsidRDefault="00F77D41">
            <w:pPr>
              <w:tabs>
                <w:tab w:val="right" w:pos="5562"/>
              </w:tabs>
              <w:rPr>
                <w:rFonts w:ascii="Arial Narrow" w:hAnsi="Arial Narrow"/>
                <w:sz w:val="22"/>
              </w:rPr>
            </w:pPr>
            <w:r w:rsidRPr="00F6290A">
              <w:rPr>
                <w:rFonts w:ascii="Arial Narrow" w:hAnsi="Arial Narrow"/>
                <w:noProof/>
                <w:sz w:val="22"/>
              </w:rPr>
              <w:t>Sirio Logistic Services Ltd.</w:t>
            </w:r>
          </w:p>
          <w:p w:rsidR="00F77D41" w:rsidRDefault="00F77D41">
            <w:pPr>
              <w:rPr>
                <w:rFonts w:ascii="Arial Narrow" w:hAnsi="Arial Narrow"/>
                <w:sz w:val="22"/>
              </w:rPr>
            </w:pPr>
            <w:r>
              <w:rPr>
                <w:rFonts w:ascii="Arial Narrow" w:hAnsi="Arial Narrow"/>
                <w:b/>
                <w:i/>
                <w:sz w:val="22"/>
              </w:rPr>
              <w:t>Location:</w:t>
            </w:r>
          </w:p>
          <w:p w:rsidR="00F77D41" w:rsidRDefault="00F77D41">
            <w:pPr>
              <w:jc w:val="both"/>
              <w:rPr>
                <w:rFonts w:ascii="Arial Narrow" w:hAnsi="Arial Narrow"/>
                <w:sz w:val="22"/>
              </w:rPr>
            </w:pPr>
            <w:r w:rsidRPr="00F6290A">
              <w:rPr>
                <w:rFonts w:ascii="Arial Narrow" w:hAnsi="Arial Narrow"/>
                <w:noProof/>
                <w:sz w:val="22"/>
              </w:rPr>
              <w:t>Nutgrove Avenue, Rathfarnham, Dublin 14</w:t>
            </w:r>
          </w:p>
          <w:p w:rsidR="00F77D41" w:rsidRDefault="00F77D4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77D41" w:rsidRDefault="00F77D41">
            <w:pPr>
              <w:jc w:val="both"/>
              <w:rPr>
                <w:rFonts w:ascii="Arial Narrow" w:hAnsi="Arial Narrow"/>
                <w:sz w:val="22"/>
              </w:rPr>
            </w:pPr>
            <w:r w:rsidRPr="00F6290A">
              <w:rPr>
                <w:rFonts w:ascii="Arial Narrow" w:hAnsi="Arial Narrow"/>
                <w:noProof/>
                <w:sz w:val="22"/>
              </w:rPr>
              <w:t>Construction of a 2,494sq.m residential development consisting of twenty-four apartments in 2 four storey buildings at the former Esso filling station.</w:t>
            </w:r>
          </w:p>
          <w:p w:rsidR="00F77D41" w:rsidRDefault="00F77D41">
            <w:pPr>
              <w:jc w:val="both"/>
              <w:rPr>
                <w:b/>
                <w:i/>
                <w:sz w:val="22"/>
              </w:rPr>
            </w:pPr>
            <w:r w:rsidRPr="000C71AD">
              <w:rPr>
                <w:rFonts w:ascii="Arial Narrow" w:hAnsi="Arial Narrow"/>
                <w:b/>
                <w:i/>
                <w:sz w:val="22"/>
              </w:rPr>
              <w:t>Direct Marketing</w:t>
            </w:r>
            <w:r w:rsidRPr="000C71AD">
              <w:rPr>
                <w:b/>
                <w:i/>
                <w:sz w:val="22"/>
              </w:rPr>
              <w:t>:</w:t>
            </w:r>
          </w:p>
          <w:p w:rsidR="00F77D41" w:rsidRDefault="00F77D41">
            <w:pPr>
              <w:jc w:val="both"/>
              <w:rPr>
                <w:sz w:val="22"/>
              </w:rPr>
            </w:pPr>
            <w:r w:rsidRPr="00F6290A">
              <w:rPr>
                <w:noProof/>
                <w:sz w:val="22"/>
              </w:rPr>
              <w:t>Direct Marketing - NO</w:t>
            </w:r>
          </w:p>
          <w:p w:rsidR="00F77D41" w:rsidRPr="007C7111" w:rsidRDefault="00F77D41">
            <w:pPr>
              <w:jc w:val="both"/>
              <w:rPr>
                <w:sz w:val="22"/>
              </w:rPr>
            </w:pPr>
          </w:p>
        </w:tc>
      </w:tr>
    </w:tbl>
    <w:p w:rsidR="001717AC" w:rsidRDefault="001717AC">
      <w:pPr>
        <w:pStyle w:val="Header"/>
        <w:tabs>
          <w:tab w:val="clear" w:pos="4153"/>
          <w:tab w:val="clear" w:pos="8306"/>
        </w:tabs>
      </w:pPr>
    </w:p>
    <w:sectPr w:rsidR="001717AC">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7AC" w:rsidRDefault="001717AC">
      <w:r>
        <w:separator/>
      </w:r>
    </w:p>
  </w:endnote>
  <w:endnote w:type="continuationSeparator" w:id="0">
    <w:p w:rsidR="001717AC" w:rsidRDefault="001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7AC" w:rsidRDefault="001717AC">
      <w:r>
        <w:separator/>
      </w:r>
    </w:p>
  </w:footnote>
  <w:footnote w:type="continuationSeparator" w:id="0">
    <w:p w:rsidR="001717AC" w:rsidRDefault="00171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77D41">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717AC"/>
    <w:rsid w:val="002D6E97"/>
    <w:rsid w:val="00436F88"/>
    <w:rsid w:val="005902FC"/>
    <w:rsid w:val="00724F06"/>
    <w:rsid w:val="007C7111"/>
    <w:rsid w:val="00815F17"/>
    <w:rsid w:val="00AA290F"/>
    <w:rsid w:val="00CD34CC"/>
    <w:rsid w:val="00E167D9"/>
    <w:rsid w:val="00F67D3C"/>
    <w:rsid w:val="00F77D4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9DF45-CF63-4E94-9D66-256B4E5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2018-11-21T14:49:00Z</dcterms:created>
  <dcterms:modified xsi:type="dcterms:W3CDTF">2018-11-21T14:49:00Z</dcterms:modified>
</cp:coreProperties>
</file>