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SD18A/0320</w:t>
            </w:r>
          </w:p>
        </w:tc>
        <w:tc>
          <w:tcPr>
            <w:tcW w:w="2126" w:type="dxa"/>
          </w:tcPr>
          <w:p w:rsidR="00BB6916" w:rsidRDefault="00BB6916">
            <w:pPr>
              <w:tabs>
                <w:tab w:val="left" w:pos="1985"/>
                <w:tab w:val="left" w:pos="4536"/>
              </w:tabs>
              <w:rPr>
                <w:b/>
                <w:sz w:val="22"/>
              </w:rPr>
            </w:pPr>
            <w:r w:rsidRPr="00F80698">
              <w:rPr>
                <w:b/>
                <w:noProof/>
                <w:sz w:val="22"/>
              </w:rPr>
              <w:t>GRANT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06-Nov-2018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David &amp; Frances Carr</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56, Dodsboro Cottages, Lucan, Co. Dublin</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Divide the site into two plots, erect a 5 bedroom, detached 3 storey house in the rear garden of site, new boundary walls, 2 car spaces to front of house and all associated site works. The entrance to the new house exits on Shackleton Way.</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SD18A/0322</w:t>
            </w:r>
          </w:p>
        </w:tc>
        <w:tc>
          <w:tcPr>
            <w:tcW w:w="2126" w:type="dxa"/>
          </w:tcPr>
          <w:p w:rsidR="00BB6916" w:rsidRDefault="00BB6916">
            <w:pPr>
              <w:tabs>
                <w:tab w:val="left" w:pos="1985"/>
                <w:tab w:val="left" w:pos="4536"/>
              </w:tabs>
              <w:rPr>
                <w:b/>
                <w:sz w:val="22"/>
              </w:rPr>
            </w:pPr>
            <w:r w:rsidRPr="00F80698">
              <w:rPr>
                <w:b/>
                <w:noProof/>
                <w:sz w:val="22"/>
              </w:rPr>
              <w:t>GRANT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06-Nov-2018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Liffey Valley Management Ltd.</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Liffey Valley Shopping Centre, Fonthill Road, Clondalkin, Dublin 22</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Alterations to the existing vehicular entrance to the Yellow Car Park at Liffey Valley including a roundabout, the realignment of the existing roadway and cycleway/footpath and all ancillary site development works.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SD18B/0377</w:t>
            </w:r>
          </w:p>
        </w:tc>
        <w:tc>
          <w:tcPr>
            <w:tcW w:w="2126" w:type="dxa"/>
          </w:tcPr>
          <w:p w:rsidR="00BB6916" w:rsidRDefault="00BB6916">
            <w:pPr>
              <w:tabs>
                <w:tab w:val="left" w:pos="1985"/>
                <w:tab w:val="left" w:pos="4536"/>
              </w:tabs>
              <w:rPr>
                <w:b/>
                <w:sz w:val="22"/>
              </w:rPr>
            </w:pPr>
            <w:r w:rsidRPr="00F80698">
              <w:rPr>
                <w:b/>
                <w:noProof/>
                <w:sz w:val="22"/>
              </w:rPr>
              <w:t>GRANT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06-Nov-2018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Mr. &amp; Mrs. Gallagher</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15, Wheatfields Drive, Dublin 22</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Reduction in height of lounge window from 1.8m high to 1.5m high; widening of existing vehicular entrance from 2.819m wide to 3.352m wide and associated site works.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noProof/>
                <w:sz w:val="22"/>
              </w:rPr>
            </w:pPr>
            <w:r w:rsidRPr="00F80698">
              <w:rPr>
                <w:noProof/>
                <w:sz w:val="22"/>
              </w:rPr>
              <w:t xml:space="preserve">Direct Marketing </w:t>
            </w:r>
            <w:r>
              <w:rPr>
                <w:noProof/>
                <w:sz w:val="22"/>
              </w:rPr>
              <w:t>–</w:t>
            </w:r>
            <w:r w:rsidRPr="00F80698">
              <w:rPr>
                <w:noProof/>
                <w:sz w:val="22"/>
              </w:rPr>
              <w:t xml:space="preserve"> NO</w:t>
            </w:r>
          </w:p>
          <w:p w:rsidR="00BB6916" w:rsidRDefault="00BB6916">
            <w:pPr>
              <w:jc w:val="both"/>
              <w:rPr>
                <w:noProof/>
                <w:sz w:val="22"/>
              </w:rPr>
            </w:pPr>
          </w:p>
          <w:p w:rsidR="00BB6916" w:rsidRDefault="00BB6916">
            <w:pPr>
              <w:jc w:val="both"/>
              <w:rPr>
                <w:noProof/>
                <w:sz w:val="22"/>
              </w:rPr>
            </w:pPr>
          </w:p>
          <w:p w:rsidR="00BB6916" w:rsidRDefault="00BB6916">
            <w:pPr>
              <w:jc w:val="both"/>
              <w:rPr>
                <w:noProof/>
                <w:sz w:val="22"/>
              </w:rPr>
            </w:pPr>
          </w:p>
          <w:p w:rsidR="00BB6916" w:rsidRDefault="00BB6916">
            <w:pPr>
              <w:jc w:val="both"/>
              <w:rPr>
                <w:sz w:val="22"/>
              </w:rPr>
            </w:pP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lastRenderedPageBreak/>
              <w:t>SD18B/0378</w:t>
            </w:r>
          </w:p>
        </w:tc>
        <w:tc>
          <w:tcPr>
            <w:tcW w:w="2126" w:type="dxa"/>
          </w:tcPr>
          <w:p w:rsidR="00BB6916" w:rsidRDefault="00BB6916">
            <w:pPr>
              <w:tabs>
                <w:tab w:val="left" w:pos="1985"/>
                <w:tab w:val="left" w:pos="4536"/>
              </w:tabs>
              <w:rPr>
                <w:b/>
                <w:sz w:val="22"/>
              </w:rPr>
            </w:pPr>
            <w:r w:rsidRPr="00F80698">
              <w:rPr>
                <w:b/>
                <w:noProof/>
                <w:sz w:val="22"/>
              </w:rPr>
              <w:t>GRANT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07-Nov-2018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Laura &amp; Declan Herbert</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49, Beechwood Lawns, Rathcoole, Co. Dublin</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Demolition of single storey garage/utility extension to side and construction of single storey, flat roof extension to side complete with box window to front and pitched roof over extending across front elevation to create open porch; single storey flat roof extension across rear with roof windows over together with internal alterations and associated site works.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SD18B/0379</w:t>
            </w:r>
          </w:p>
        </w:tc>
        <w:tc>
          <w:tcPr>
            <w:tcW w:w="2126" w:type="dxa"/>
          </w:tcPr>
          <w:p w:rsidR="00BB6916" w:rsidRDefault="00BB6916">
            <w:pPr>
              <w:tabs>
                <w:tab w:val="left" w:pos="1985"/>
                <w:tab w:val="left" w:pos="4536"/>
              </w:tabs>
              <w:rPr>
                <w:b/>
                <w:sz w:val="22"/>
              </w:rPr>
            </w:pPr>
            <w:r w:rsidRPr="00F80698">
              <w:rPr>
                <w:b/>
                <w:noProof/>
                <w:sz w:val="22"/>
              </w:rPr>
              <w:t>GRANT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06-Nov-2018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Brian Delaney &amp; Alison Norton</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12, Cypress Grove Road, Templeogue, Dublin 6w</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Widening of existing vehicular entrance piers to 3.5m and all associated site works.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SD18B/0381</w:t>
            </w:r>
          </w:p>
        </w:tc>
        <w:tc>
          <w:tcPr>
            <w:tcW w:w="2126" w:type="dxa"/>
          </w:tcPr>
          <w:p w:rsidR="00BB6916" w:rsidRDefault="00BB6916">
            <w:pPr>
              <w:tabs>
                <w:tab w:val="left" w:pos="1985"/>
                <w:tab w:val="left" w:pos="4536"/>
              </w:tabs>
              <w:rPr>
                <w:b/>
                <w:sz w:val="22"/>
              </w:rPr>
            </w:pPr>
            <w:r w:rsidRPr="00F80698">
              <w:rPr>
                <w:b/>
                <w:noProof/>
                <w:sz w:val="22"/>
              </w:rPr>
              <w:t>GRANT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09-Nov-2018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Wayne &amp; Colleen Leitch</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1, Woodstown Close, Dublin 16</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Build-up of existing hip in roof to side of roof into 'Dutch' hip with window in gable wall at attic level; attic conversion with dormer roof with window &amp; 'Velux' roof light in rear slope of roof at attic level.</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noProof/>
                <w:sz w:val="22"/>
              </w:rPr>
            </w:pPr>
            <w:r w:rsidRPr="00F80698">
              <w:rPr>
                <w:noProof/>
                <w:sz w:val="22"/>
              </w:rPr>
              <w:t xml:space="preserve">Direct Marketing </w:t>
            </w:r>
            <w:r>
              <w:rPr>
                <w:noProof/>
                <w:sz w:val="22"/>
              </w:rPr>
              <w:t>–</w:t>
            </w:r>
            <w:r w:rsidRPr="00F80698">
              <w:rPr>
                <w:noProof/>
                <w:sz w:val="22"/>
              </w:rPr>
              <w:t xml:space="preserve"> NO</w:t>
            </w:r>
          </w:p>
          <w:p w:rsidR="00BB6916" w:rsidRDefault="00BB6916">
            <w:pPr>
              <w:jc w:val="both"/>
              <w:rPr>
                <w:noProof/>
                <w:sz w:val="22"/>
              </w:rPr>
            </w:pPr>
          </w:p>
          <w:p w:rsidR="00BB6916" w:rsidRDefault="00BB6916">
            <w:pPr>
              <w:jc w:val="both"/>
              <w:rPr>
                <w:noProof/>
                <w:sz w:val="22"/>
              </w:rPr>
            </w:pPr>
          </w:p>
          <w:p w:rsidR="00BB6916" w:rsidRDefault="00BB6916">
            <w:pPr>
              <w:jc w:val="both"/>
              <w:rPr>
                <w:noProof/>
                <w:sz w:val="22"/>
              </w:rPr>
            </w:pPr>
          </w:p>
          <w:p w:rsidR="00BB6916" w:rsidRDefault="00BB6916">
            <w:pPr>
              <w:jc w:val="both"/>
              <w:rPr>
                <w:sz w:val="22"/>
              </w:rPr>
            </w:pP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lastRenderedPageBreak/>
              <w:t>SD18B/0385</w:t>
            </w:r>
          </w:p>
        </w:tc>
        <w:tc>
          <w:tcPr>
            <w:tcW w:w="2126" w:type="dxa"/>
          </w:tcPr>
          <w:p w:rsidR="00BB6916" w:rsidRDefault="00BB6916">
            <w:pPr>
              <w:tabs>
                <w:tab w:val="left" w:pos="1985"/>
                <w:tab w:val="left" w:pos="4536"/>
              </w:tabs>
              <w:rPr>
                <w:b/>
                <w:sz w:val="22"/>
              </w:rPr>
            </w:pPr>
            <w:r w:rsidRPr="00F80698">
              <w:rPr>
                <w:b/>
                <w:noProof/>
                <w:sz w:val="22"/>
              </w:rPr>
              <w:t>GRANT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09-Nov-2018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Darran Conway</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5, Ferncourt Green, Ballycullen, Dublin 24</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Single storey dormer roof extension to the rear slope of the existing dwelling at attic space level for conversion of existing attic space to study/store room; existing hipped roof will be converted to a gable end wall with windows and reduced hip roof above.</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SD18B/0384</w:t>
            </w:r>
          </w:p>
        </w:tc>
        <w:tc>
          <w:tcPr>
            <w:tcW w:w="2126" w:type="dxa"/>
          </w:tcPr>
          <w:p w:rsidR="00BB6916" w:rsidRDefault="00BB6916">
            <w:pPr>
              <w:tabs>
                <w:tab w:val="left" w:pos="1985"/>
                <w:tab w:val="left" w:pos="4536"/>
              </w:tabs>
              <w:rPr>
                <w:b/>
                <w:sz w:val="22"/>
              </w:rPr>
            </w:pPr>
            <w:r w:rsidRPr="00F80698">
              <w:rPr>
                <w:b/>
                <w:noProof/>
                <w:sz w:val="22"/>
              </w:rPr>
              <w:t>GRANT PERMISSION &amp; GRANT RETENTION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09-Nov-2018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Philip &amp; Tara Carroll</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119, Cherrywood Park, Clondalkin, Dublin 22</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Retention of unauthorised granny flat structure to rear and permission to change use from granny flat to non-habitable playroom and storage area.</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SD18B/0374</w:t>
            </w:r>
          </w:p>
        </w:tc>
        <w:tc>
          <w:tcPr>
            <w:tcW w:w="2126" w:type="dxa"/>
          </w:tcPr>
          <w:p w:rsidR="00BB6916" w:rsidRDefault="00BB6916">
            <w:pPr>
              <w:tabs>
                <w:tab w:val="left" w:pos="1985"/>
                <w:tab w:val="left" w:pos="4536"/>
              </w:tabs>
              <w:rPr>
                <w:b/>
                <w:sz w:val="22"/>
              </w:rPr>
            </w:pPr>
            <w:r w:rsidRPr="00F80698">
              <w:rPr>
                <w:b/>
                <w:noProof/>
                <w:sz w:val="22"/>
              </w:rPr>
              <w:t>GRANT PERMISSION &amp; REFUSE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07-Nov-2018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Stephen Murray</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9A, Wellington Cottages, Wellington Road, Dublin 6W.</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Alterations to existing attic to include for provision of 2 dormer windows to front and alterations to existing 3 dormer windows to rear.</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noProof/>
                <w:sz w:val="22"/>
              </w:rPr>
            </w:pPr>
            <w:r w:rsidRPr="00F80698">
              <w:rPr>
                <w:noProof/>
                <w:sz w:val="22"/>
              </w:rPr>
              <w:t xml:space="preserve">Direct Marketing </w:t>
            </w:r>
            <w:r>
              <w:rPr>
                <w:noProof/>
                <w:sz w:val="22"/>
              </w:rPr>
              <w:t>–</w:t>
            </w:r>
            <w:r w:rsidRPr="00F80698">
              <w:rPr>
                <w:noProof/>
                <w:sz w:val="22"/>
              </w:rPr>
              <w:t xml:space="preserve"> NO</w:t>
            </w:r>
          </w:p>
          <w:p w:rsidR="00BB6916" w:rsidRDefault="00BB6916">
            <w:pPr>
              <w:jc w:val="both"/>
              <w:rPr>
                <w:noProof/>
                <w:sz w:val="22"/>
              </w:rPr>
            </w:pPr>
          </w:p>
          <w:p w:rsidR="00BB6916" w:rsidRDefault="00BB6916">
            <w:pPr>
              <w:jc w:val="both"/>
              <w:rPr>
                <w:noProof/>
                <w:sz w:val="22"/>
              </w:rPr>
            </w:pPr>
          </w:p>
          <w:p w:rsidR="00BB6916" w:rsidRDefault="00BB6916">
            <w:pPr>
              <w:jc w:val="both"/>
              <w:rPr>
                <w:noProof/>
                <w:sz w:val="22"/>
              </w:rPr>
            </w:pPr>
          </w:p>
          <w:p w:rsidR="00BB6916" w:rsidRDefault="00BB6916">
            <w:pPr>
              <w:jc w:val="both"/>
              <w:rPr>
                <w:noProof/>
                <w:sz w:val="22"/>
              </w:rPr>
            </w:pPr>
          </w:p>
          <w:p w:rsidR="00BB6916" w:rsidRDefault="00BB6916">
            <w:pPr>
              <w:jc w:val="both"/>
              <w:rPr>
                <w:sz w:val="22"/>
              </w:rPr>
            </w:pPr>
            <w:bookmarkStart w:id="0" w:name="_GoBack"/>
            <w:bookmarkEnd w:id="0"/>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lastRenderedPageBreak/>
              <w:t>SD18B/0382</w:t>
            </w:r>
          </w:p>
        </w:tc>
        <w:tc>
          <w:tcPr>
            <w:tcW w:w="2126" w:type="dxa"/>
          </w:tcPr>
          <w:p w:rsidR="00BB6916" w:rsidRDefault="00BB6916">
            <w:pPr>
              <w:tabs>
                <w:tab w:val="left" w:pos="1985"/>
                <w:tab w:val="left" w:pos="4536"/>
              </w:tabs>
              <w:rPr>
                <w:b/>
                <w:sz w:val="22"/>
              </w:rPr>
            </w:pPr>
            <w:r w:rsidRPr="00F80698">
              <w:rPr>
                <w:b/>
                <w:noProof/>
                <w:sz w:val="22"/>
              </w:rPr>
              <w:t>GRANT PERMISSION &amp; REFUSE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07-Nov-2018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Noel &amp; Una Anderson</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43, Butterfield Close, Rathfarnham, Dublin 14</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Demolition of existing single storey shed (12sq.m); erection of single storey rear extension (46sq.m); erection of 2 storey side extension (ground fl. 5sq.m &amp; 1st fl. 19sq.m); attic extension (9sq.m); modify boundary wall, drainage and other associated works.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SD18A/0126</w:t>
            </w:r>
          </w:p>
        </w:tc>
        <w:tc>
          <w:tcPr>
            <w:tcW w:w="2126" w:type="dxa"/>
          </w:tcPr>
          <w:p w:rsidR="00BB6916" w:rsidRDefault="00BB6916">
            <w:pPr>
              <w:tabs>
                <w:tab w:val="left" w:pos="1985"/>
                <w:tab w:val="left" w:pos="4536"/>
              </w:tabs>
              <w:rPr>
                <w:b/>
                <w:sz w:val="22"/>
              </w:rPr>
            </w:pPr>
            <w:r w:rsidRPr="00F80698">
              <w:rPr>
                <w:b/>
                <w:noProof/>
                <w:sz w:val="22"/>
              </w:rPr>
              <w:t>GRANT PERMISSION FOR RETENTION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08-Nov-2018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RGR Holdings Limited</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Site (7.6ha), Wilson's Auctions, Green Isle Road, Corkagh, Dublin 22.</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Continuance of use of the 3 existing buildings and all associated external areas for storage and warehousing of motor vehicles, plant, machinery and other durable products for the sale by public auction, all associated ancillary uses and all associated site and development works.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SD18A/0331</w:t>
            </w:r>
          </w:p>
        </w:tc>
        <w:tc>
          <w:tcPr>
            <w:tcW w:w="2126" w:type="dxa"/>
          </w:tcPr>
          <w:p w:rsidR="00BB6916" w:rsidRDefault="00BB6916">
            <w:pPr>
              <w:tabs>
                <w:tab w:val="left" w:pos="1985"/>
                <w:tab w:val="left" w:pos="4536"/>
              </w:tabs>
              <w:rPr>
                <w:b/>
                <w:sz w:val="22"/>
              </w:rPr>
            </w:pPr>
            <w:r w:rsidRPr="00F80698">
              <w:rPr>
                <w:b/>
                <w:noProof/>
                <w:sz w:val="22"/>
              </w:rPr>
              <w:t>GRANT PERMISSION FOR RETENTION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09-Nov-2018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The Board of Management</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Scoil Chronain National School, Main Street, Rathcoole, Co. Dublin</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Retention for a further 3 year period of the existing prefabricated accommodation building consisting of 4 classrooms, 1 resource room and plant room together with all associated site works located within the playing fields to the rear of the school and to the west of the Holy Family Catholic Church. The development was previously granted permission under planning reference SD15A/0204 for a period of 3 years.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lastRenderedPageBreak/>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lastRenderedPageBreak/>
              <w:t>SD18A/0324</w:t>
            </w:r>
          </w:p>
        </w:tc>
        <w:tc>
          <w:tcPr>
            <w:tcW w:w="2126" w:type="dxa"/>
          </w:tcPr>
          <w:p w:rsidR="00BB6916" w:rsidRDefault="00BB6916">
            <w:pPr>
              <w:tabs>
                <w:tab w:val="left" w:pos="1985"/>
                <w:tab w:val="left" w:pos="4536"/>
              </w:tabs>
              <w:rPr>
                <w:b/>
                <w:sz w:val="22"/>
              </w:rPr>
            </w:pPr>
            <w:r w:rsidRPr="00F80698">
              <w:rPr>
                <w:b/>
                <w:noProof/>
                <w:sz w:val="22"/>
              </w:rPr>
              <w:t>REFUSE PERMISSION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07-Nov-2018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Adrian &amp; Helen O'Grady</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174, Whitehall Road, Dublin 12</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Construction of a new single storey detached dormer dwelling to the rear, sharing the existing vehicular access with the existing dwelling No. 174, exiting onto Whitehall Road. Works to include all associated hard and soft landscaping, SUDs drainage, boundary treatments and ancillary works.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SD18A/0327</w:t>
            </w:r>
          </w:p>
        </w:tc>
        <w:tc>
          <w:tcPr>
            <w:tcW w:w="2126" w:type="dxa"/>
          </w:tcPr>
          <w:p w:rsidR="00BB6916" w:rsidRDefault="00BB6916">
            <w:pPr>
              <w:tabs>
                <w:tab w:val="left" w:pos="1985"/>
                <w:tab w:val="left" w:pos="4536"/>
              </w:tabs>
              <w:rPr>
                <w:b/>
                <w:sz w:val="22"/>
              </w:rPr>
            </w:pPr>
            <w:r w:rsidRPr="00F80698">
              <w:rPr>
                <w:b/>
                <w:noProof/>
                <w:sz w:val="22"/>
              </w:rPr>
              <w:t>REQUEST ADDITIONAL INFORMATION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06-Nov-2018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Rosemount Properties Ltd.</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6, Wellington Cottages, Templeogue, Dublin 6W</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2 two storey, detached 5 bed dwellings and all associated works.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SD18A/0328</w:t>
            </w:r>
          </w:p>
        </w:tc>
        <w:tc>
          <w:tcPr>
            <w:tcW w:w="2126" w:type="dxa"/>
          </w:tcPr>
          <w:p w:rsidR="00BB6916" w:rsidRDefault="00BB6916">
            <w:pPr>
              <w:tabs>
                <w:tab w:val="left" w:pos="1985"/>
                <w:tab w:val="left" w:pos="4536"/>
              </w:tabs>
              <w:rPr>
                <w:b/>
                <w:sz w:val="22"/>
              </w:rPr>
            </w:pPr>
            <w:r w:rsidRPr="00F80698">
              <w:rPr>
                <w:b/>
                <w:noProof/>
                <w:sz w:val="22"/>
              </w:rPr>
              <w:t>REQUEST ADDITIONAL INFORMATION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06-Nov-2018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Bartra Property (NH) Ltd.</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Presentation Convent, Convent Road, Clondalkin, Dublin 22</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 xml:space="preserve">Nursing home building comprising 155 bedrooms and all associated ancillary accommodation (7741sq.m. gross floor area) in a part three, part four storey building located on the lands to the south and west of the convent building; Retirement home building comprising 14 bedrooms and all associated ancillary accommodation (916sq.m gross floor area) in a two storey wing to the south east of the convent and internally connected to the nursing home; Internal alterations and improvements to part of the existing convent building (Protected Structure) at ground, first and second floor levels which is to be used for nursing home staff accommodation (1203.3sq.m); The internal </w:t>
            </w:r>
            <w:r w:rsidRPr="00F80698">
              <w:rPr>
                <w:rFonts w:ascii="Arial Narrow" w:hAnsi="Arial Narrow"/>
                <w:noProof/>
                <w:sz w:val="22"/>
              </w:rPr>
              <w:lastRenderedPageBreak/>
              <w:t>reconfiguration and works proposed as part of this application to the remainder of the convent building include the following: (a) subdivision of convent chapel to provide quiet room (accessed from the adjacent church only) and a new kitchen dining area with the chapel; (b) adjustment, removal and addition of partitions, services and fittings to create ensuite bathroom facilities in 25 proposed bedrooms at ground, first and second floor levels; (c) internal works to facilitate use of rooms as communal living rooms and other ancillary uses; (d) sundry internal modifications, refurbishment and improvements to rooms and circulation areas, upgrading of flooring, walls and internal doors to meet fire regulations, draught proofing windows and improving window safety; (e) sundry refurbishment works to allow for conservation and repair of building fabric, roof finishes, structure and retained fixtures; The existing parish offices and meeting rooms within the convent building are to be retained in their current use and no works are proposed to these rooms which are excluded from the current application; The development will be accessed via a vehicular and pedestrian entrances from New Road and will provide a total of 42 car parking spaces and 60 bicycle spaces; Existing vehicular entrances from New Road and Convent Road serving the church will be retained; Permission is also sought for the construction of a single storey detached substation and switch room (20.5sq.m) and 2 single storey detached store building (89.5sq.m), hard and soft landscaping, boundary treatment and all ancillary and associated site and development works; The development will also involve the demolition of existing substation and detached single storey ancillary store buildings (192.2 sq.m)</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lastRenderedPageBreak/>
              <w:t>SD18A/0329</w:t>
            </w:r>
          </w:p>
        </w:tc>
        <w:tc>
          <w:tcPr>
            <w:tcW w:w="2126" w:type="dxa"/>
          </w:tcPr>
          <w:p w:rsidR="00BB6916" w:rsidRDefault="00BB6916">
            <w:pPr>
              <w:tabs>
                <w:tab w:val="left" w:pos="1985"/>
                <w:tab w:val="left" w:pos="4536"/>
              </w:tabs>
              <w:rPr>
                <w:b/>
                <w:sz w:val="22"/>
              </w:rPr>
            </w:pPr>
            <w:r w:rsidRPr="00F80698">
              <w:rPr>
                <w:b/>
                <w:noProof/>
                <w:sz w:val="22"/>
              </w:rPr>
              <w:t>REQUEST ADDITIONAL INFORMATION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08-Nov-2018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Kayfoam Woolfson UC</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12, Bluebell Avenue, Dublin 12</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368sq.m extension to existing storage unit and 144sq.m infill extension to existing production unit together with all associated ancillary works; this application relates to a development which comprises or is for the purpose of an activity requiring an Integrated Pollution Prevention and Control Licence.</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lastRenderedPageBreak/>
              <w:t>SD18A/0330</w:t>
            </w:r>
          </w:p>
        </w:tc>
        <w:tc>
          <w:tcPr>
            <w:tcW w:w="2126" w:type="dxa"/>
          </w:tcPr>
          <w:p w:rsidR="00BB6916" w:rsidRDefault="00BB6916">
            <w:pPr>
              <w:tabs>
                <w:tab w:val="left" w:pos="1985"/>
                <w:tab w:val="left" w:pos="4536"/>
              </w:tabs>
              <w:rPr>
                <w:b/>
                <w:sz w:val="22"/>
              </w:rPr>
            </w:pPr>
            <w:r w:rsidRPr="00F80698">
              <w:rPr>
                <w:b/>
                <w:noProof/>
                <w:sz w:val="22"/>
              </w:rPr>
              <w:t>REQUEST ADDITIONAL INFORMATION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07-Nov-2018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Cathy Keating</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The Wood, Ballyboden Road, Dublin 14</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Demolition of single storey house and construction of two storey house with entrance onto Ballyboden Road and ancillaries.</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r w:rsidR="00BB6916">
        <w:tblPrEx>
          <w:tblCellMar>
            <w:top w:w="0" w:type="dxa"/>
            <w:bottom w:w="0" w:type="dxa"/>
          </w:tblCellMar>
        </w:tblPrEx>
        <w:tc>
          <w:tcPr>
            <w:tcW w:w="1951" w:type="dxa"/>
          </w:tcPr>
          <w:p w:rsidR="00BB6916" w:rsidRDefault="00BB6916">
            <w:pPr>
              <w:tabs>
                <w:tab w:val="left" w:pos="1985"/>
                <w:tab w:val="left" w:pos="4536"/>
              </w:tabs>
              <w:rPr>
                <w:b/>
                <w:sz w:val="22"/>
              </w:rPr>
            </w:pPr>
            <w:r w:rsidRPr="00F80698">
              <w:rPr>
                <w:b/>
                <w:noProof/>
                <w:sz w:val="22"/>
              </w:rPr>
              <w:t>SD18A/0335</w:t>
            </w:r>
          </w:p>
        </w:tc>
        <w:tc>
          <w:tcPr>
            <w:tcW w:w="2126" w:type="dxa"/>
          </w:tcPr>
          <w:p w:rsidR="00BB6916" w:rsidRDefault="00BB6916">
            <w:pPr>
              <w:tabs>
                <w:tab w:val="left" w:pos="1985"/>
                <w:tab w:val="left" w:pos="4536"/>
              </w:tabs>
              <w:rPr>
                <w:b/>
                <w:sz w:val="22"/>
              </w:rPr>
            </w:pPr>
            <w:r w:rsidRPr="00F80698">
              <w:rPr>
                <w:b/>
                <w:noProof/>
                <w:sz w:val="22"/>
              </w:rPr>
              <w:t>REQUEST ADDITIONAL INFORMATION</w:t>
            </w:r>
          </w:p>
          <w:p w:rsidR="00BB6916" w:rsidRDefault="00BB6916">
            <w:pPr>
              <w:tabs>
                <w:tab w:val="left" w:pos="1985"/>
                <w:tab w:val="left" w:pos="4536"/>
              </w:tabs>
              <w:jc w:val="right"/>
              <w:rPr>
                <w:sz w:val="22"/>
              </w:rPr>
            </w:pPr>
          </w:p>
        </w:tc>
        <w:tc>
          <w:tcPr>
            <w:tcW w:w="5736" w:type="dxa"/>
          </w:tcPr>
          <w:p w:rsidR="00BB6916" w:rsidRDefault="00BB6916">
            <w:pPr>
              <w:rPr>
                <w:b/>
                <w:sz w:val="22"/>
              </w:rPr>
            </w:pPr>
            <w:r w:rsidRPr="00F80698">
              <w:rPr>
                <w:b/>
                <w:noProof/>
                <w:sz w:val="22"/>
              </w:rPr>
              <w:t>09-Nov-2018</w:t>
            </w:r>
            <w:r>
              <w:rPr>
                <w:b/>
                <w:sz w:val="22"/>
              </w:rPr>
              <w:t xml:space="preserve">                                     </w:t>
            </w:r>
          </w:p>
          <w:p w:rsidR="00BB6916" w:rsidRDefault="00BB6916">
            <w:pPr>
              <w:rPr>
                <w:sz w:val="22"/>
              </w:rPr>
            </w:pPr>
          </w:p>
          <w:p w:rsidR="00BB6916" w:rsidRDefault="00BB6916">
            <w:pPr>
              <w:tabs>
                <w:tab w:val="right" w:pos="5562"/>
              </w:tabs>
              <w:rPr>
                <w:rFonts w:ascii="Arial Narrow" w:hAnsi="Arial Narrow"/>
                <w:b/>
                <w:i/>
                <w:sz w:val="22"/>
              </w:rPr>
            </w:pPr>
            <w:r>
              <w:rPr>
                <w:rFonts w:ascii="Arial Narrow" w:hAnsi="Arial Narrow"/>
                <w:b/>
                <w:i/>
                <w:sz w:val="22"/>
              </w:rPr>
              <w:t>Applicant:</w:t>
            </w:r>
          </w:p>
          <w:p w:rsidR="00BB6916" w:rsidRDefault="00BB6916">
            <w:pPr>
              <w:tabs>
                <w:tab w:val="right" w:pos="5562"/>
              </w:tabs>
              <w:rPr>
                <w:rFonts w:ascii="Arial Narrow" w:hAnsi="Arial Narrow"/>
                <w:sz w:val="22"/>
              </w:rPr>
            </w:pPr>
            <w:r w:rsidRPr="00F80698">
              <w:rPr>
                <w:rFonts w:ascii="Arial Narrow" w:hAnsi="Arial Narrow"/>
                <w:noProof/>
                <w:sz w:val="22"/>
              </w:rPr>
              <w:t>David Kenny</w:t>
            </w:r>
          </w:p>
          <w:p w:rsidR="00BB6916" w:rsidRDefault="00BB6916">
            <w:pPr>
              <w:rPr>
                <w:rFonts w:ascii="Arial Narrow" w:hAnsi="Arial Narrow"/>
                <w:sz w:val="22"/>
              </w:rPr>
            </w:pPr>
            <w:r>
              <w:rPr>
                <w:rFonts w:ascii="Arial Narrow" w:hAnsi="Arial Narrow"/>
                <w:b/>
                <w:i/>
                <w:sz w:val="22"/>
              </w:rPr>
              <w:t>Location:</w:t>
            </w:r>
          </w:p>
          <w:p w:rsidR="00BB6916" w:rsidRDefault="00BB6916">
            <w:pPr>
              <w:jc w:val="both"/>
              <w:rPr>
                <w:rFonts w:ascii="Arial Narrow" w:hAnsi="Arial Narrow"/>
                <w:sz w:val="22"/>
              </w:rPr>
            </w:pPr>
            <w:r w:rsidRPr="00F80698">
              <w:rPr>
                <w:rFonts w:ascii="Arial Narrow" w:hAnsi="Arial Narrow"/>
                <w:noProof/>
                <w:sz w:val="22"/>
              </w:rPr>
              <w:t>17, Wheatfield Close, Dublin 22</w:t>
            </w:r>
          </w:p>
          <w:p w:rsidR="00BB6916" w:rsidRDefault="00BB691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B6916" w:rsidRDefault="00BB6916">
            <w:pPr>
              <w:jc w:val="both"/>
              <w:rPr>
                <w:rFonts w:ascii="Arial Narrow" w:hAnsi="Arial Narrow"/>
                <w:sz w:val="22"/>
              </w:rPr>
            </w:pPr>
            <w:r w:rsidRPr="00F80698">
              <w:rPr>
                <w:rFonts w:ascii="Arial Narrow" w:hAnsi="Arial Narrow"/>
                <w:noProof/>
                <w:sz w:val="22"/>
              </w:rPr>
              <w:t>(i) Demolition of a single storey element of an existing two storey house; (ii) construction of two 2 bedroom 2 storey houses; (iii) removal of the front garden wall to provide vehicular access and provision of three additional car parking spaces; (iv) roof lights, private amenity space, boundary treatment, landscaping, SuDS drainage and all ancillary works necessary to facilitate the development.</w:t>
            </w:r>
          </w:p>
          <w:p w:rsidR="00BB6916" w:rsidRDefault="00BB6916">
            <w:pPr>
              <w:jc w:val="both"/>
              <w:rPr>
                <w:b/>
                <w:i/>
                <w:sz w:val="22"/>
              </w:rPr>
            </w:pPr>
            <w:r w:rsidRPr="000C71AD">
              <w:rPr>
                <w:rFonts w:ascii="Arial Narrow" w:hAnsi="Arial Narrow"/>
                <w:b/>
                <w:i/>
                <w:sz w:val="22"/>
              </w:rPr>
              <w:t>Direct Marketing</w:t>
            </w:r>
            <w:r w:rsidRPr="000C71AD">
              <w:rPr>
                <w:b/>
                <w:i/>
                <w:sz w:val="22"/>
              </w:rPr>
              <w:t>:</w:t>
            </w:r>
          </w:p>
          <w:p w:rsidR="00BB6916" w:rsidRDefault="00BB6916">
            <w:pPr>
              <w:jc w:val="both"/>
              <w:rPr>
                <w:sz w:val="22"/>
              </w:rPr>
            </w:pPr>
            <w:r w:rsidRPr="00F80698">
              <w:rPr>
                <w:noProof/>
                <w:sz w:val="22"/>
              </w:rPr>
              <w:t>Direct Marketing - NO</w:t>
            </w:r>
          </w:p>
          <w:p w:rsidR="00BB6916" w:rsidRPr="007C7111" w:rsidRDefault="00BB6916">
            <w:pPr>
              <w:jc w:val="both"/>
              <w:rPr>
                <w:sz w:val="22"/>
              </w:rPr>
            </w:pPr>
          </w:p>
        </w:tc>
      </w:tr>
    </w:tbl>
    <w:p w:rsidR="00E911D7" w:rsidRDefault="00E911D7">
      <w:pPr>
        <w:pStyle w:val="Header"/>
        <w:tabs>
          <w:tab w:val="clear" w:pos="4153"/>
          <w:tab w:val="clear" w:pos="8306"/>
        </w:tabs>
      </w:pPr>
    </w:p>
    <w:sectPr w:rsidR="00E911D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D7" w:rsidRDefault="00E911D7">
      <w:r>
        <w:separator/>
      </w:r>
    </w:p>
  </w:endnote>
  <w:endnote w:type="continuationSeparator" w:id="0">
    <w:p w:rsidR="00E911D7" w:rsidRDefault="00E9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D7" w:rsidRDefault="00E911D7">
      <w:r>
        <w:separator/>
      </w:r>
    </w:p>
  </w:footnote>
  <w:footnote w:type="continuationSeparator" w:id="0">
    <w:p w:rsidR="00E911D7" w:rsidRDefault="00E91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BB6916">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724F06"/>
    <w:rsid w:val="007C7111"/>
    <w:rsid w:val="00815F17"/>
    <w:rsid w:val="00AA290F"/>
    <w:rsid w:val="00AC298C"/>
    <w:rsid w:val="00BB6916"/>
    <w:rsid w:val="00CD34CC"/>
    <w:rsid w:val="00E167D9"/>
    <w:rsid w:val="00E911D7"/>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E191CF-3566-4F71-9E98-F4341092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2018-11-14T14:21:00Z</dcterms:created>
  <dcterms:modified xsi:type="dcterms:W3CDTF">2018-11-14T14:21:00Z</dcterms:modified>
</cp:coreProperties>
</file>