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85"/>
        <w:gridCol w:w="1667"/>
        <w:gridCol w:w="2552"/>
        <w:gridCol w:w="3608"/>
      </w:tblGrid>
      <w:tr w:rsidR="007845CA" w:rsidTr="002A26E3">
        <w:tblPrEx>
          <w:tblCellMar>
            <w:top w:w="0" w:type="dxa"/>
            <w:bottom w:w="0" w:type="dxa"/>
          </w:tblCellMar>
        </w:tblPrEx>
        <w:tc>
          <w:tcPr>
            <w:tcW w:w="1985" w:type="dxa"/>
          </w:tcPr>
          <w:p w:rsidR="007845CA" w:rsidRDefault="007845CA">
            <w:pPr>
              <w:tabs>
                <w:tab w:val="left" w:pos="1701"/>
                <w:tab w:val="left" w:pos="3969"/>
              </w:tabs>
              <w:rPr>
                <w:b/>
              </w:rPr>
            </w:pPr>
            <w:r w:rsidRPr="00A76877">
              <w:rPr>
                <w:b/>
                <w:noProof/>
              </w:rPr>
              <w:t>SD13A/0192/EP</w:t>
            </w:r>
          </w:p>
        </w:tc>
        <w:tc>
          <w:tcPr>
            <w:tcW w:w="1667" w:type="dxa"/>
          </w:tcPr>
          <w:p w:rsidR="007845CA" w:rsidRDefault="007845CA">
            <w:pPr>
              <w:tabs>
                <w:tab w:val="left" w:pos="1701"/>
                <w:tab w:val="left" w:pos="3969"/>
              </w:tabs>
              <w:jc w:val="right"/>
            </w:pPr>
            <w:r w:rsidRPr="00A76877">
              <w:rPr>
                <w:noProof/>
              </w:rPr>
              <w:t>10-Oct-2018</w:t>
            </w:r>
          </w:p>
        </w:tc>
        <w:tc>
          <w:tcPr>
            <w:tcW w:w="2552" w:type="dxa"/>
          </w:tcPr>
          <w:p w:rsidR="007845CA" w:rsidRDefault="007845CA">
            <w:pPr>
              <w:tabs>
                <w:tab w:val="left" w:pos="1701"/>
                <w:tab w:val="left" w:pos="3969"/>
              </w:tabs>
            </w:pPr>
            <w:r w:rsidRPr="00A76877">
              <w:rPr>
                <w:noProof/>
              </w:rPr>
              <w:t>Extension Of Duration Of 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Indego</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The Square Shopping Centre, Belgard Square, Tallaght, Dublin 24</w:t>
            </w:r>
          </w:p>
        </w:tc>
      </w:tr>
      <w:tr w:rsidR="007845CA" w:rsidTr="002A26E3">
        <w:tblPrEx>
          <w:tblCellMar>
            <w:top w:w="0" w:type="dxa"/>
            <w:bottom w:w="0" w:type="dxa"/>
          </w:tblCellMar>
        </w:tblPrEx>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Pr="00A76877" w:rsidRDefault="007845CA" w:rsidP="008947CB">
            <w:pPr>
              <w:tabs>
                <w:tab w:val="left" w:pos="1701"/>
                <w:tab w:val="left" w:pos="3969"/>
              </w:tabs>
              <w:spacing w:before="120"/>
              <w:rPr>
                <w:noProof/>
              </w:rPr>
            </w:pPr>
            <w:r w:rsidRPr="00A76877">
              <w:rPr>
                <w:noProof/>
              </w:rPr>
              <w:t xml:space="preserve">Development to consist of the phased construction of two independent extensions to the existing shopping centre (The Square) with a total gross floor area of 21,490sq.m. (including floor area of car parking of 22,861sq.m.; the total development area is 44,351sq.m.) which will consist of the following:  Plot A (North) - extension to the existing shopping centre with a total gross floor area of 15,806sq.m. and comprising an anchor retail unit (6,032sq.m.) and 8 no. retail units (ranging from 136sq.m. to 2,735sq.m. and totalling 7,456sq.m.) and associated ancillary accommodation and circulation areas over two levels accessed from a single level mall extending from the existing northern entrance (at Level 2) into the existing surface car park (removing 289 existing spaces);  the northern extension ranges in height from 13.3 metres to 15.5 metres along the proposed new northern elevation;  Plot A includes a six level multi-storey car park with 832 no. car spaces (22,861sq.m.) and ancillary accommodation ranging in height from 14.8 metres to 16.6 metres to the east of the site with access/egress from/to Belgard Square East with a revised road layout and circulation; the development on Plot A involves new and upgraded hard and soft landscaping which integrates with the existing public realm in the vicinity and which facilitates future proposals for a Transport Interchange by SDCC; service yards are proposed on the western portion of the site with access from realigned access road from Belgard Square West and on the eastern portion of the site with access from the entrance road which accesses the new multi-storey car park.  Plot B (South) - Extension to the existing shopping centre at Level 3 with a total gross floor area of 5,684sq.m. and comprising a retail unit and associated ancillary accommodation; the proposed new retail unit will incorporate the existing units (U307 &amp; U307A) totalling 415sq.m. to gain access to the existing mall at Level 3; the southern extension </w:t>
            </w:r>
            <w:r w:rsidRPr="00A76877">
              <w:rPr>
                <w:noProof/>
              </w:rPr>
              <w:lastRenderedPageBreak/>
              <w:t>will result in the removal of 111 parking spaces and will have a parapet height of 12.3 metres to 13.5 metres above existing ground level at the southern elevation.  Permission is also sought for all associated site and development works associated with the above developments including revisions to public realm, revisions to roads layout and footpaths, hard and soft landscaping, ESB substation and building mounted signage; the development proposed results in a net increase in parking associated with The Square of 432 spaces.</w:t>
            </w:r>
          </w:p>
          <w:p w:rsidR="007845CA" w:rsidRDefault="007845CA">
            <w:pPr>
              <w:tabs>
                <w:tab w:val="left" w:pos="1701"/>
                <w:tab w:val="left" w:pos="3969"/>
              </w:tabs>
              <w:spacing w:before="120"/>
            </w:pP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lastRenderedPageBreak/>
              <w:t>Direct Marketing:</w:t>
            </w:r>
          </w:p>
        </w:tc>
        <w:tc>
          <w:tcPr>
            <w:tcW w:w="6160" w:type="dxa"/>
            <w:gridSpan w:val="2"/>
          </w:tcPr>
          <w:p w:rsidR="007845CA" w:rsidRDefault="007845CA">
            <w:pPr>
              <w:tabs>
                <w:tab w:val="left" w:pos="1701"/>
                <w:tab w:val="left" w:pos="3969"/>
              </w:tabs>
              <w:spacing w:before="120"/>
            </w:pP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SD18A/0126</w:t>
            </w:r>
          </w:p>
        </w:tc>
        <w:tc>
          <w:tcPr>
            <w:tcW w:w="2126" w:type="dxa"/>
          </w:tcPr>
          <w:p w:rsidR="007845CA" w:rsidRDefault="007845CA">
            <w:pPr>
              <w:tabs>
                <w:tab w:val="left" w:pos="1701"/>
                <w:tab w:val="left" w:pos="3969"/>
              </w:tabs>
              <w:jc w:val="right"/>
            </w:pPr>
            <w:r w:rsidRPr="00A76877">
              <w:rPr>
                <w:noProof/>
              </w:rPr>
              <w:t>12-Oct-2018</w:t>
            </w:r>
          </w:p>
        </w:tc>
        <w:tc>
          <w:tcPr>
            <w:tcW w:w="2552" w:type="dxa"/>
          </w:tcPr>
          <w:p w:rsidR="007845CA" w:rsidRDefault="007845CA">
            <w:pPr>
              <w:tabs>
                <w:tab w:val="left" w:pos="1701"/>
                <w:tab w:val="left" w:pos="3969"/>
              </w:tabs>
            </w:pPr>
            <w:r w:rsidRPr="00A76877">
              <w:rPr>
                <w:noProof/>
              </w:rPr>
              <w:t>Retention</w:t>
            </w:r>
          </w:p>
        </w:tc>
        <w:tc>
          <w:tcPr>
            <w:tcW w:w="3608" w:type="dxa"/>
          </w:tcPr>
          <w:p w:rsidR="007845CA" w:rsidRDefault="007845CA">
            <w:pPr>
              <w:tabs>
                <w:tab w:val="left" w:pos="1701"/>
                <w:tab w:val="left" w:pos="3969"/>
              </w:tabs>
              <w:rPr>
                <w:i/>
              </w:rPr>
            </w:pPr>
            <w:r w:rsidRPr="00A76877">
              <w:rPr>
                <w:i/>
                <w:noProof/>
              </w:rPr>
              <w:t>Significant Additional Information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RGR Holdings Limited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Site (7.6ha), Wilson's Auctions, Green Isle Road, Corkagh, Dublin 22.</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Continuance of use of the 3 existing buildings and all associated external areas for storage and warehousing of motor vehicles, plant, machinery and other durable products for the sale by public auction, all associated ancillary uses and all associated site and development works.</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SD18A/0351</w:t>
            </w:r>
          </w:p>
        </w:tc>
        <w:tc>
          <w:tcPr>
            <w:tcW w:w="2126" w:type="dxa"/>
          </w:tcPr>
          <w:p w:rsidR="007845CA" w:rsidRDefault="007845CA">
            <w:pPr>
              <w:tabs>
                <w:tab w:val="left" w:pos="1701"/>
                <w:tab w:val="left" w:pos="3969"/>
              </w:tabs>
              <w:jc w:val="right"/>
            </w:pPr>
            <w:r w:rsidRPr="00A76877">
              <w:rPr>
                <w:noProof/>
              </w:rPr>
              <w:t>08-Oct-2018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Valterous Ltd t/a Therapie Clinic</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Unit 20, Liffey Valley Shopping Centre, Fonthill Road, Clondalkin, Dublin 22</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Installation of shopfront and signage.</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rPr>
                <w:noProof/>
              </w:rPr>
            </w:pPr>
            <w:r w:rsidRPr="00A76877">
              <w:rPr>
                <w:noProof/>
              </w:rPr>
              <w:t xml:space="preserve">Direct Marketing </w:t>
            </w:r>
            <w:r w:rsidR="006015F4">
              <w:rPr>
                <w:noProof/>
              </w:rPr>
              <w:t>–</w:t>
            </w:r>
            <w:r w:rsidRPr="00A76877">
              <w:rPr>
                <w:noProof/>
              </w:rPr>
              <w:t xml:space="preserve"> NO</w:t>
            </w:r>
          </w:p>
          <w:p w:rsidR="006015F4" w:rsidRPr="006015F4" w:rsidRDefault="006015F4">
            <w:pPr>
              <w:tabs>
                <w:tab w:val="left" w:pos="1701"/>
                <w:tab w:val="left" w:pos="3969"/>
              </w:tabs>
              <w:spacing w:before="120"/>
              <w:rPr>
                <w:b/>
              </w:rPr>
            </w:pPr>
            <w:r w:rsidRPr="006015F4">
              <w:rPr>
                <w:b/>
                <w:noProof/>
              </w:rPr>
              <w:t>**omitted from weekly list 40**</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SD18A/0353</w:t>
            </w:r>
          </w:p>
        </w:tc>
        <w:tc>
          <w:tcPr>
            <w:tcW w:w="2126" w:type="dxa"/>
          </w:tcPr>
          <w:p w:rsidR="007845CA" w:rsidRDefault="007845CA">
            <w:pPr>
              <w:tabs>
                <w:tab w:val="left" w:pos="1701"/>
                <w:tab w:val="left" w:pos="3969"/>
              </w:tabs>
              <w:jc w:val="right"/>
            </w:pPr>
            <w:r w:rsidRPr="00A76877">
              <w:rPr>
                <w:noProof/>
              </w:rPr>
              <w:t>08-Oct-2018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Sirio Logistic Services Ltd.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lastRenderedPageBreak/>
              <w:t>Location:</w:t>
            </w:r>
          </w:p>
        </w:tc>
        <w:tc>
          <w:tcPr>
            <w:tcW w:w="6160" w:type="dxa"/>
            <w:gridSpan w:val="2"/>
          </w:tcPr>
          <w:p w:rsidR="007845CA" w:rsidRDefault="007845CA">
            <w:pPr>
              <w:tabs>
                <w:tab w:val="left" w:pos="1701"/>
                <w:tab w:val="left" w:pos="3969"/>
              </w:tabs>
              <w:spacing w:before="120"/>
            </w:pPr>
            <w:r w:rsidRPr="00A76877">
              <w:rPr>
                <w:noProof/>
              </w:rPr>
              <w:t>Nutgrove Avenue, Rathfarnham, Dublin 14</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Construction of a 2,494sq.m residential development consisting of twenty-four apartments in 2 four storey buildings at the former Esso filling station.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rPr>
                <w:noProof/>
              </w:rPr>
            </w:pPr>
            <w:r w:rsidRPr="00A76877">
              <w:rPr>
                <w:noProof/>
              </w:rPr>
              <w:t xml:space="preserve">Direct Marketing </w:t>
            </w:r>
            <w:r w:rsidR="006015F4">
              <w:rPr>
                <w:noProof/>
              </w:rPr>
              <w:t>–</w:t>
            </w:r>
            <w:r w:rsidRPr="00A76877">
              <w:rPr>
                <w:noProof/>
              </w:rPr>
              <w:t xml:space="preserve"> NO</w:t>
            </w:r>
          </w:p>
          <w:p w:rsidR="006015F4" w:rsidRDefault="006015F4">
            <w:pPr>
              <w:tabs>
                <w:tab w:val="left" w:pos="1701"/>
                <w:tab w:val="left" w:pos="3969"/>
              </w:tabs>
              <w:spacing w:before="120"/>
            </w:pPr>
            <w:r w:rsidRPr="006015F4">
              <w:rPr>
                <w:b/>
                <w:noProof/>
              </w:rPr>
              <w:t>**omitted from weekly list 40**</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SD18A/0362</w:t>
            </w:r>
          </w:p>
        </w:tc>
        <w:tc>
          <w:tcPr>
            <w:tcW w:w="2126" w:type="dxa"/>
          </w:tcPr>
          <w:p w:rsidR="007845CA" w:rsidRDefault="007845CA">
            <w:pPr>
              <w:tabs>
                <w:tab w:val="left" w:pos="1701"/>
                <w:tab w:val="left" w:pos="3969"/>
              </w:tabs>
              <w:jc w:val="right"/>
            </w:pPr>
            <w:r w:rsidRPr="00A76877">
              <w:rPr>
                <w:noProof/>
              </w:rPr>
              <w:t>08-Oct-2018</w:t>
            </w:r>
          </w:p>
        </w:tc>
        <w:tc>
          <w:tcPr>
            <w:tcW w:w="2552" w:type="dxa"/>
          </w:tcPr>
          <w:p w:rsidR="007845CA" w:rsidRDefault="007845CA">
            <w:pPr>
              <w:tabs>
                <w:tab w:val="left" w:pos="1701"/>
                <w:tab w:val="left" w:pos="3969"/>
              </w:tabs>
            </w:pPr>
            <w:r w:rsidRPr="00A76877">
              <w:rPr>
                <w:noProof/>
              </w:rPr>
              <w:t>Retention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James &amp; Noel Whelan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Unit 3, Whitestown Industrial Estate, Tallaght, Dublin 24</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Retention of a 174.4sq.m extension to the rear of industrial/warehouse building and a two storey office and store (c.56.4sq.m) to the front.</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SD18A/0363</w:t>
            </w:r>
          </w:p>
        </w:tc>
        <w:tc>
          <w:tcPr>
            <w:tcW w:w="2126" w:type="dxa"/>
          </w:tcPr>
          <w:p w:rsidR="007845CA" w:rsidRDefault="007845CA">
            <w:pPr>
              <w:tabs>
                <w:tab w:val="left" w:pos="1701"/>
                <w:tab w:val="left" w:pos="3969"/>
              </w:tabs>
              <w:jc w:val="right"/>
            </w:pPr>
            <w:r w:rsidRPr="00A76877">
              <w:rPr>
                <w:noProof/>
              </w:rPr>
              <w:t>08-Oct-2018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Pavement Homes Ltd.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Main Street, Newcastle, Co. Dublin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(1) Construction of 22 three bedroom dwelling houses; (2) construction of access road and footpaths; (3) provision of car parking facilities to serve the development; (4) construction of a foul sewer network to serve the development which shall connect into adjoining foul sewer network; (5) construction of a surface water sewer network to serve the development including the provision of the necessary attenuation elements and the connection of the surface water network to the adjoining surface water network; (6) provision of a watermain to serve the development and connection to adjoining water main; (7) demolition of the garden sheds; (8) provision of all necessary utility services; (9) all ancillary site works.</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lastRenderedPageBreak/>
              <w:t>SD18A/0364</w:t>
            </w:r>
          </w:p>
        </w:tc>
        <w:tc>
          <w:tcPr>
            <w:tcW w:w="2126" w:type="dxa"/>
          </w:tcPr>
          <w:p w:rsidR="007845CA" w:rsidRDefault="007845CA">
            <w:pPr>
              <w:tabs>
                <w:tab w:val="left" w:pos="1701"/>
                <w:tab w:val="left" w:pos="3969"/>
              </w:tabs>
              <w:jc w:val="right"/>
            </w:pPr>
            <w:r w:rsidRPr="00A76877">
              <w:rPr>
                <w:noProof/>
              </w:rPr>
              <w:t>08-Oct-2018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Romeville Development Ltd.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Stoney Hill Road, Rathcoole, Co Dublin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The demolition of 3 dwellings and the construction of a residential development comprising of 99 residential units in total, consisting of 60 dwellings and 39 apartments; the 60 dwellings comprise of 38 four bed units and 22 three bed units, all in a mix of terrace and semi-detached units and of a height of two storeys (including second floor accommodation in roof space with dormer windows and roof lights); the apartments are located in a single four storey block over part basement level and including a setback at third floor level, located to the north-west of the site to the east and with access from Stoney Hill Road; the apartments comprise of 11 one bedroom units, 19 two bed units and 9 three bed units; new priority access to the new development, in addition to a separate access to the apartment building, linear park to the south together with other public open spaces, landscaping including boundary treatment, underground services and utilities and road and footpaths on the site; 128 surface car parking spaces will be provided and 41 basement car parking spaces and 32 bicycle parking spaces beneath the apartment building; the total gross floor area will be circa 12,538sq.m; 2 storey crèche building of 620sq.m located on an existing undeveloped portion of Peyton site located to the west of Stoney Hill Road; the crèche includes 10 car parking spaces and 20 bicycle parking spaces; including all associated and ancillary works all on a circa 4.36 hectare site comprising 4.17 hectares located to the east of Stoney Hill Road and 0.19 hectares comprising an undeveloped portion of the Peyton Residential Estate located to the west of the roundabout north of Stoney Hill Road; the site to the east is bounded to the west by Stoney Hill Road, to the north by the Rathcoole Park residential estate and to the east and south by undeveloped lands; the application site includes 3 existing houses and includes part of Stoney Hill Road and the roadway at the eastern side of Rathcoole Park.</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SD18A/0365</w:t>
            </w:r>
          </w:p>
        </w:tc>
        <w:tc>
          <w:tcPr>
            <w:tcW w:w="2126" w:type="dxa"/>
          </w:tcPr>
          <w:p w:rsidR="007845CA" w:rsidRDefault="007845CA">
            <w:pPr>
              <w:tabs>
                <w:tab w:val="left" w:pos="1701"/>
                <w:tab w:val="left" w:pos="3969"/>
              </w:tabs>
              <w:jc w:val="right"/>
            </w:pPr>
            <w:r w:rsidRPr="00A76877">
              <w:rPr>
                <w:noProof/>
              </w:rPr>
              <w:t>10-Oct-2018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FKM Engineering Ltd.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Otter House, Naas Road, Dublin 22.</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Erection of 2 external signs above third floor level to the north and east facing elevations of building; each sign will be internally illuminated with flex face light boxes contained within concealed fixing and all ancillary works necessary.</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SD18A/0366</w:t>
            </w:r>
          </w:p>
        </w:tc>
        <w:tc>
          <w:tcPr>
            <w:tcW w:w="2126" w:type="dxa"/>
          </w:tcPr>
          <w:p w:rsidR="007845CA" w:rsidRDefault="007845CA">
            <w:pPr>
              <w:tabs>
                <w:tab w:val="left" w:pos="1701"/>
                <w:tab w:val="left" w:pos="3969"/>
              </w:tabs>
              <w:jc w:val="right"/>
            </w:pPr>
            <w:r w:rsidRPr="00A76877">
              <w:rPr>
                <w:noProof/>
              </w:rPr>
              <w:t>10-Oct-2018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Dermot Quinn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Aghfarrell, Brittas, Co. Dublin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Construct (i) slated shed with feeding area and crush area and (ii) farm roadway and all associated site works.</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SD18A/0367</w:t>
            </w:r>
          </w:p>
        </w:tc>
        <w:tc>
          <w:tcPr>
            <w:tcW w:w="2126" w:type="dxa"/>
          </w:tcPr>
          <w:p w:rsidR="007845CA" w:rsidRDefault="007845CA">
            <w:pPr>
              <w:tabs>
                <w:tab w:val="left" w:pos="1701"/>
                <w:tab w:val="left" w:pos="3969"/>
              </w:tabs>
              <w:jc w:val="right"/>
            </w:pPr>
            <w:r w:rsidRPr="00A76877">
              <w:rPr>
                <w:noProof/>
              </w:rPr>
              <w:t>10-Oct-2018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Mark &amp; Deborah Pemberton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70 Dunmore Lawn, Kingswood, Dublin 24.</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Sud-division of single storey 5 bedroom house into two single storey houses comprising of 1 four bedroom house with 'Velux' over bathroom and canopy over entrance door; 1 three bedroom house with entrance door with canopy over and all related boundary treatment, landscaping and drainage.</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SD18A/0368</w:t>
            </w:r>
          </w:p>
        </w:tc>
        <w:tc>
          <w:tcPr>
            <w:tcW w:w="2126" w:type="dxa"/>
          </w:tcPr>
          <w:p w:rsidR="007845CA" w:rsidRDefault="007845CA">
            <w:pPr>
              <w:tabs>
                <w:tab w:val="left" w:pos="1701"/>
                <w:tab w:val="left" w:pos="3969"/>
              </w:tabs>
              <w:jc w:val="right"/>
            </w:pPr>
            <w:r w:rsidRPr="00A76877">
              <w:rPr>
                <w:noProof/>
              </w:rPr>
              <w:t>10-Oct-2018</w:t>
            </w:r>
          </w:p>
        </w:tc>
        <w:tc>
          <w:tcPr>
            <w:tcW w:w="2552" w:type="dxa"/>
          </w:tcPr>
          <w:p w:rsidR="007845CA" w:rsidRDefault="007845CA">
            <w:pPr>
              <w:tabs>
                <w:tab w:val="left" w:pos="1701"/>
                <w:tab w:val="left" w:pos="3969"/>
              </w:tabs>
            </w:pPr>
            <w:r w:rsidRPr="00A76877">
              <w:rPr>
                <w:noProof/>
              </w:rPr>
              <w:t>Permission and Retention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Search 4 Alpha CVBA</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The Round Garden Apartments, Church Road, Saggart, Co. Dublin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lastRenderedPageBreak/>
              <w:t>Proposed Development:</w:t>
            </w:r>
          </w:p>
        </w:tc>
        <w:tc>
          <w:tcPr>
            <w:tcW w:w="6160" w:type="dxa"/>
            <w:gridSpan w:val="2"/>
          </w:tcPr>
          <w:p w:rsidR="007845CA" w:rsidRDefault="007845CA">
            <w:pPr>
              <w:tabs>
                <w:tab w:val="left" w:pos="1701"/>
                <w:tab w:val="left" w:pos="3969"/>
              </w:tabs>
              <w:spacing w:before="120"/>
            </w:pPr>
            <w:r w:rsidRPr="00A76877">
              <w:rPr>
                <w:noProof/>
              </w:rPr>
              <w:t>Retention of the change of use of 32 apartments from short term tourist accommodation to residential use; associated internal works at ground level to convert fourteen 2 bedroom apartments to fourteen 1 bedroom apartments, including provision of study rooms and increased storage space together with works to provide increased storage space to two apartments; associated internal works at first and second floor (mezzanine) levels to provide enlarged bedrooms, new study rooms and increased storage space to sixteen apartments; associated works in increase the size of fourteen balconies on the southern facade of the building; retention of vehicular access to the development from Church Road via the laneway to the south of the site; associated ground level site and landscaping works including the provision of new or enlarged gardens to the ground floor apartments, reduction in the number of parking spaces from 38 to 29 spaces, removal of associated hard surfacing and the provision of communal open space measuring 711sq.m including a children's play area, cycle parking for up to 32 bicycle and hard and soft landscaping.</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SD18A/0369</w:t>
            </w:r>
          </w:p>
        </w:tc>
        <w:tc>
          <w:tcPr>
            <w:tcW w:w="2126" w:type="dxa"/>
          </w:tcPr>
          <w:p w:rsidR="007845CA" w:rsidRDefault="007845CA">
            <w:pPr>
              <w:tabs>
                <w:tab w:val="left" w:pos="1701"/>
                <w:tab w:val="left" w:pos="3969"/>
              </w:tabs>
              <w:jc w:val="right"/>
            </w:pPr>
            <w:r w:rsidRPr="00A76877">
              <w:rPr>
                <w:noProof/>
              </w:rPr>
              <w:t>10-Oct-2018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Broadcrest Ltd.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Scholarstown Wood, Rathfarnham, Dublin 16</w:t>
            </w:r>
          </w:p>
        </w:tc>
      </w:tr>
      <w:tr w:rsidR="007845CA" w:rsidTr="002A26E3">
        <w:tblPrEx>
          <w:tblCellMar>
            <w:top w:w="0" w:type="dxa"/>
            <w:bottom w:w="0" w:type="dxa"/>
          </w:tblCellMar>
        </w:tblPrEx>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 xml:space="preserve">Modifications to apartment Block A within the residential development permitted under Reg. SD15A/0017 &amp; ABP ref. PL06S.244732 as amended under Reg. SD18A/0215 ; reconfiguration and alterations to the permitted third floor level to provide 2 additional residential units; units 282 and 283, resulting in provision of 2 one bed units, 6 two bed units and one 3 bed unit; the residential gross floor area at the third floor level increases from 734sq.m to 866sq.m; additional floor (proposed at fourth floor level) to provide 7 additional residential units (6 two bed units and one 1 bed unit) with a GFA of 740sq.m; modifications and additional floor increases the number of units from 34 to 43 units in apartment block A, including associated alterations to the </w:t>
            </w:r>
            <w:r w:rsidRPr="00A76877">
              <w:rPr>
                <w:noProof/>
              </w:rPr>
              <w:lastRenderedPageBreak/>
              <w:t>elevations; alterations to the permitted car parking layout at basement and surface level including 9 additional car parking spaces; 14 additional cycle parking spaces; total gross floor area of apartment Block A will increase from 4,314sq.m to 5,604sq.m at Scholarstown Wood, located south of Scholarstown Road, west of Stocking Lane, north of Ballyboden waterworks and east of Woodfield.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lastRenderedPageBreak/>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SD18A/0370</w:t>
            </w:r>
          </w:p>
        </w:tc>
        <w:tc>
          <w:tcPr>
            <w:tcW w:w="2126" w:type="dxa"/>
          </w:tcPr>
          <w:p w:rsidR="007845CA" w:rsidRDefault="007845CA">
            <w:pPr>
              <w:tabs>
                <w:tab w:val="left" w:pos="1701"/>
                <w:tab w:val="left" w:pos="3969"/>
              </w:tabs>
              <w:jc w:val="right"/>
            </w:pPr>
            <w:r w:rsidRPr="00A76877">
              <w:rPr>
                <w:noProof/>
              </w:rPr>
              <w:t>11-Oct-2018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J.A.W.W Ltd.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Unit 4, Block 6, Tallaght Retail Centre, High Street, Tallaght, Dublin 24</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(i) Change of use from taxi office to restaurant/café; (ii) shopfront signage and all ancillary works necessary to facilitate the development.</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SD18A/0371</w:t>
            </w:r>
          </w:p>
        </w:tc>
        <w:tc>
          <w:tcPr>
            <w:tcW w:w="2126" w:type="dxa"/>
          </w:tcPr>
          <w:p w:rsidR="007845CA" w:rsidRDefault="007845CA">
            <w:pPr>
              <w:tabs>
                <w:tab w:val="left" w:pos="1701"/>
                <w:tab w:val="left" w:pos="3969"/>
              </w:tabs>
              <w:jc w:val="right"/>
            </w:pPr>
            <w:r w:rsidRPr="00A76877">
              <w:rPr>
                <w:noProof/>
              </w:rPr>
              <w:t>11-Oct-2018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Mr. T. Cooper</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23, Delaford Lawn, Knocklyon, Dublin 16</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Demolish part of extension to side and construct two storey detached house and vehicular entrance to side.</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SD18A/0372</w:t>
            </w:r>
          </w:p>
        </w:tc>
        <w:tc>
          <w:tcPr>
            <w:tcW w:w="2126" w:type="dxa"/>
          </w:tcPr>
          <w:p w:rsidR="007845CA" w:rsidRDefault="007845CA">
            <w:pPr>
              <w:tabs>
                <w:tab w:val="left" w:pos="1701"/>
                <w:tab w:val="left" w:pos="3969"/>
              </w:tabs>
              <w:jc w:val="right"/>
            </w:pPr>
            <w:r w:rsidRPr="00A76877">
              <w:rPr>
                <w:noProof/>
              </w:rPr>
              <w:t>11-Oct-2018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Minister for Education &amp; Skills</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Gaelscoil Chnoc Liamhna, Knocklyon Road, Dublin 16.</w:t>
            </w:r>
          </w:p>
        </w:tc>
      </w:tr>
      <w:tr w:rsidR="007845CA" w:rsidTr="002A26E3">
        <w:tblPrEx>
          <w:tblCellMar>
            <w:top w:w="0" w:type="dxa"/>
            <w:bottom w:w="0" w:type="dxa"/>
          </w:tblCellMar>
        </w:tblPrEx>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 xml:space="preserve">(a) 3 storey permanent primary school building containing 16 en-suite classrooms, 1 general purpose room, 1 library/resource room, 1 multi-purpose room, 3 special education tuition rooms, all associated staff and pupil ancillary accommodation/facilities, roof garden, PV solar </w:t>
            </w:r>
            <w:r w:rsidRPr="00A76877">
              <w:rPr>
                <w:noProof/>
              </w:rPr>
              <w:lastRenderedPageBreak/>
              <w:t>panels on the south facing pitched roofs and external building signage; (b) 2 ball courts with associated perimeter fencing; (c) junior play areas; (d) car parking for staff and visitors; (e) formation of a drop off bay for 10 cars, relocation of pedestrian crossing and provision for new pedestrian crossing, all on the Knocklyon Road; (f) realignment of access road and junction from Knocklyon Road including provision for new and realigned footpaths including shared cycle/pedestrian paths to both north and south of the junction; (g) all associated site works including boundary walls/fencing with signage, entrance gates, connection to public storm drainage via an attenuation system, connection to public foul drainage at Delaford Ave, public lighting, bike shelter, landscaping and temporary site compound.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lastRenderedPageBreak/>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SD18A/0373</w:t>
            </w:r>
          </w:p>
        </w:tc>
        <w:tc>
          <w:tcPr>
            <w:tcW w:w="2126" w:type="dxa"/>
          </w:tcPr>
          <w:p w:rsidR="007845CA" w:rsidRDefault="007845CA">
            <w:pPr>
              <w:tabs>
                <w:tab w:val="left" w:pos="1701"/>
                <w:tab w:val="left" w:pos="3969"/>
              </w:tabs>
              <w:jc w:val="right"/>
            </w:pPr>
            <w:r w:rsidRPr="00A76877">
              <w:rPr>
                <w:noProof/>
              </w:rPr>
              <w:t>12-Oct-2018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Killeen Motor Group</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Toyota Ireland Ltd, Killeen Road, Dublin 12.</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Double sided totem sign at the main vehicular entrance.</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SD18A/0374</w:t>
            </w:r>
          </w:p>
        </w:tc>
        <w:tc>
          <w:tcPr>
            <w:tcW w:w="2126" w:type="dxa"/>
          </w:tcPr>
          <w:p w:rsidR="007845CA" w:rsidRDefault="007845CA">
            <w:pPr>
              <w:tabs>
                <w:tab w:val="left" w:pos="1701"/>
                <w:tab w:val="left" w:pos="3969"/>
              </w:tabs>
              <w:jc w:val="right"/>
            </w:pPr>
            <w:r w:rsidRPr="00A76877">
              <w:rPr>
                <w:noProof/>
              </w:rPr>
              <w:t>12-Oct-2018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Kingswood Commercials Ltd.</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Old Naas Road, Kingswood Cross, Dublin 22</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Construction of single extension (9.8m x 25.4m) to southern gable of Maintenance Centre with an overall height of 7.85m together with all associated site works at Kingswood Commercials Vehicle Test Centre.</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Default="007845CA">
      <w:pPr>
        <w:pStyle w:val="Header"/>
        <w:tabs>
          <w:tab w:val="clear" w:pos="4153"/>
          <w:tab w:val="clear" w:pos="8306"/>
          <w:tab w:val="left" w:pos="1701"/>
          <w:tab w:val="left" w:pos="3969"/>
        </w:tabs>
        <w:rPr>
          <w:i/>
        </w:rPr>
      </w:pPr>
    </w:p>
    <w:p w:rsidR="002A26E3" w:rsidRDefault="002A26E3">
      <w:pPr>
        <w:pStyle w:val="Header"/>
        <w:tabs>
          <w:tab w:val="clear" w:pos="4153"/>
          <w:tab w:val="clear" w:pos="8306"/>
          <w:tab w:val="left" w:pos="1701"/>
          <w:tab w:val="left" w:pos="3969"/>
        </w:tabs>
        <w:rPr>
          <w:i/>
        </w:rPr>
      </w:pPr>
    </w:p>
    <w:p w:rsidR="002A26E3" w:rsidRDefault="002A26E3">
      <w:pPr>
        <w:pStyle w:val="Header"/>
        <w:tabs>
          <w:tab w:val="clear" w:pos="4153"/>
          <w:tab w:val="clear" w:pos="8306"/>
          <w:tab w:val="left" w:pos="1701"/>
          <w:tab w:val="left" w:pos="3969"/>
        </w:tabs>
        <w:rPr>
          <w:i/>
        </w:rPr>
      </w:pPr>
    </w:p>
    <w:p w:rsidR="002A26E3" w:rsidRDefault="002A26E3">
      <w:pPr>
        <w:pStyle w:val="Header"/>
        <w:tabs>
          <w:tab w:val="clear" w:pos="4153"/>
          <w:tab w:val="clear" w:pos="8306"/>
          <w:tab w:val="left" w:pos="1701"/>
          <w:tab w:val="left" w:pos="3969"/>
        </w:tabs>
        <w:rPr>
          <w:i/>
        </w:rPr>
      </w:pPr>
    </w:p>
    <w:p w:rsidR="002A26E3" w:rsidRPr="00B302F1" w:rsidRDefault="002A26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SD18A/0375</w:t>
            </w:r>
          </w:p>
        </w:tc>
        <w:tc>
          <w:tcPr>
            <w:tcW w:w="2126" w:type="dxa"/>
          </w:tcPr>
          <w:p w:rsidR="007845CA" w:rsidRDefault="007845CA">
            <w:pPr>
              <w:tabs>
                <w:tab w:val="left" w:pos="1701"/>
                <w:tab w:val="left" w:pos="3969"/>
              </w:tabs>
              <w:jc w:val="right"/>
            </w:pPr>
            <w:r w:rsidRPr="00A76877">
              <w:rPr>
                <w:noProof/>
              </w:rPr>
              <w:t>12-Oct-2018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Lidl Ireland GmbH</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Old Belgard Road, Tallaght, Dublin 24.</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Construction of a single point of vehicular entrance/exit from and onto the Old Belgard Road, for dedicated use by the public house granted under Ref. SD17A/0295; reconfiguration of the car parking in the area of the permitted public house to provide dedicated parking and a pedestrian access linking the public house to the wider permitted neighbourhood centre; all associated site development works necessary, landscaping and boundary treatment; amend Condition 6 of ref. SD17A/0295 to allow the public house to operate normal trading hours Monday-Thursday 10:30-23:30 &amp; Friday &amp; Saturday 10:30-00:30 and Sunday 12:30-23:00.</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7845CA" w:rsidRPr="00B302F1" w:rsidRDefault="007845C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845CA">
        <w:tblPrEx>
          <w:tblCellMar>
            <w:top w:w="0" w:type="dxa"/>
            <w:bottom w:w="0" w:type="dxa"/>
          </w:tblCellMar>
        </w:tblPrEx>
        <w:tc>
          <w:tcPr>
            <w:tcW w:w="1526" w:type="dxa"/>
          </w:tcPr>
          <w:p w:rsidR="007845CA" w:rsidRDefault="007845CA">
            <w:pPr>
              <w:tabs>
                <w:tab w:val="left" w:pos="1701"/>
                <w:tab w:val="left" w:pos="3969"/>
              </w:tabs>
              <w:rPr>
                <w:b/>
              </w:rPr>
            </w:pPr>
            <w:r w:rsidRPr="00A76877">
              <w:rPr>
                <w:b/>
                <w:noProof/>
              </w:rPr>
              <w:t>SD18A/0376</w:t>
            </w:r>
          </w:p>
        </w:tc>
        <w:tc>
          <w:tcPr>
            <w:tcW w:w="2126" w:type="dxa"/>
          </w:tcPr>
          <w:p w:rsidR="007845CA" w:rsidRDefault="007845CA">
            <w:pPr>
              <w:tabs>
                <w:tab w:val="left" w:pos="1701"/>
                <w:tab w:val="left" w:pos="3969"/>
              </w:tabs>
              <w:jc w:val="right"/>
            </w:pPr>
            <w:r w:rsidRPr="00A76877">
              <w:rPr>
                <w:noProof/>
              </w:rPr>
              <w:t>12-Oct-2018</w:t>
            </w:r>
          </w:p>
        </w:tc>
        <w:tc>
          <w:tcPr>
            <w:tcW w:w="2552" w:type="dxa"/>
          </w:tcPr>
          <w:p w:rsidR="007845CA" w:rsidRDefault="007845CA">
            <w:pPr>
              <w:tabs>
                <w:tab w:val="left" w:pos="1701"/>
                <w:tab w:val="left" w:pos="3969"/>
              </w:tabs>
            </w:pPr>
            <w:r w:rsidRPr="00A76877">
              <w:rPr>
                <w:noProof/>
              </w:rPr>
              <w:t>Permission</w:t>
            </w:r>
          </w:p>
        </w:tc>
        <w:tc>
          <w:tcPr>
            <w:tcW w:w="3608" w:type="dxa"/>
          </w:tcPr>
          <w:p w:rsidR="007845CA" w:rsidRDefault="007845CA">
            <w:pPr>
              <w:tabs>
                <w:tab w:val="left" w:pos="1701"/>
                <w:tab w:val="left" w:pos="3969"/>
              </w:tabs>
              <w:rPr>
                <w:i/>
              </w:rPr>
            </w:pPr>
            <w:r w:rsidRPr="00A76877">
              <w:rPr>
                <w:i/>
                <w:noProof/>
              </w:rPr>
              <w:t>New Application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Applicant:</w:t>
            </w:r>
          </w:p>
        </w:tc>
        <w:tc>
          <w:tcPr>
            <w:tcW w:w="6160" w:type="dxa"/>
            <w:gridSpan w:val="2"/>
          </w:tcPr>
          <w:p w:rsidR="007845CA" w:rsidRDefault="007845CA">
            <w:pPr>
              <w:tabs>
                <w:tab w:val="left" w:pos="1701"/>
                <w:tab w:val="left" w:pos="3969"/>
              </w:tabs>
              <w:spacing w:before="120"/>
            </w:pPr>
            <w:r w:rsidRPr="00A76877">
              <w:rPr>
                <w:noProof/>
              </w:rPr>
              <w:t>Michael Whelan</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Location:</w:t>
            </w:r>
          </w:p>
        </w:tc>
        <w:tc>
          <w:tcPr>
            <w:tcW w:w="6160" w:type="dxa"/>
            <w:gridSpan w:val="2"/>
          </w:tcPr>
          <w:p w:rsidR="007845CA" w:rsidRDefault="007845CA">
            <w:pPr>
              <w:tabs>
                <w:tab w:val="left" w:pos="1701"/>
                <w:tab w:val="left" w:pos="3969"/>
              </w:tabs>
              <w:spacing w:before="120"/>
            </w:pPr>
            <w:r w:rsidRPr="00A76877">
              <w:rPr>
                <w:noProof/>
              </w:rPr>
              <w:t>Oldcourt Lane, Oldcourt Road, Ballycullen, Dublin 24</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Proposed Development:</w:t>
            </w:r>
          </w:p>
        </w:tc>
        <w:tc>
          <w:tcPr>
            <w:tcW w:w="6160" w:type="dxa"/>
            <w:gridSpan w:val="2"/>
          </w:tcPr>
          <w:p w:rsidR="007845CA" w:rsidRDefault="007845CA">
            <w:pPr>
              <w:tabs>
                <w:tab w:val="left" w:pos="1701"/>
                <w:tab w:val="left" w:pos="3969"/>
              </w:tabs>
              <w:spacing w:before="120"/>
            </w:pPr>
            <w:r w:rsidRPr="00A76877">
              <w:rPr>
                <w:noProof/>
              </w:rPr>
              <w:t>Importation of inert topsoil and subsoil from nearby residential lands at Dodderbrook and Ballycullen Green on Oldcourt Road and the spreading of the same material on agricultural lands measuring 2.6ha for the purposes of improving the quality of land for agricultural activity and all ancillary site works. (The applicant intends to apply for a Waste Licence to carry out the development.)</w:t>
            </w:r>
          </w:p>
        </w:tc>
      </w:tr>
      <w:tr w:rsidR="007845CA">
        <w:tblPrEx>
          <w:tblCellMar>
            <w:top w:w="0" w:type="dxa"/>
            <w:bottom w:w="0" w:type="dxa"/>
          </w:tblCellMar>
        </w:tblPrEx>
        <w:trPr>
          <w:cantSplit/>
        </w:trPr>
        <w:tc>
          <w:tcPr>
            <w:tcW w:w="3652" w:type="dxa"/>
            <w:gridSpan w:val="2"/>
          </w:tcPr>
          <w:p w:rsidR="007845CA" w:rsidRDefault="007845CA">
            <w:pPr>
              <w:tabs>
                <w:tab w:val="left" w:pos="1701"/>
                <w:tab w:val="left" w:pos="3969"/>
              </w:tabs>
              <w:spacing w:before="120"/>
              <w:jc w:val="right"/>
            </w:pPr>
            <w:r>
              <w:t>Direct Marketing:</w:t>
            </w:r>
          </w:p>
        </w:tc>
        <w:tc>
          <w:tcPr>
            <w:tcW w:w="6160" w:type="dxa"/>
            <w:gridSpan w:val="2"/>
          </w:tcPr>
          <w:p w:rsidR="007845CA" w:rsidRDefault="007845CA">
            <w:pPr>
              <w:tabs>
                <w:tab w:val="left" w:pos="1701"/>
                <w:tab w:val="left" w:pos="3969"/>
              </w:tabs>
              <w:spacing w:before="120"/>
            </w:pPr>
            <w:r w:rsidRPr="00A76877">
              <w:rPr>
                <w:noProof/>
              </w:rPr>
              <w:t>Direct Marketing - NO</w:t>
            </w:r>
          </w:p>
        </w:tc>
      </w:tr>
    </w:tbl>
    <w:p w:rsidR="007845CA" w:rsidRDefault="007845CA" w:rsidP="009B7C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SD18B/0267</w:t>
            </w:r>
          </w:p>
        </w:tc>
        <w:tc>
          <w:tcPr>
            <w:tcW w:w="2126" w:type="dxa"/>
            <w:hideMark/>
          </w:tcPr>
          <w:p w:rsidR="002A26E3" w:rsidRDefault="002A26E3">
            <w:pPr>
              <w:tabs>
                <w:tab w:val="left" w:pos="1701"/>
                <w:tab w:val="left" w:pos="3969"/>
              </w:tabs>
              <w:jc w:val="right"/>
            </w:pPr>
            <w:r>
              <w:rPr>
                <w:noProof/>
              </w:rPr>
              <w:t>11-Oct-2018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Additional Information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Keith Doyle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2 Ashwood Avenue, Clondalkin, Dublin 22.</w:t>
            </w:r>
          </w:p>
        </w:tc>
      </w:tr>
      <w:tr w:rsidR="002A26E3" w:rsidTr="002A26E3">
        <w:tc>
          <w:tcPr>
            <w:tcW w:w="3652" w:type="dxa"/>
            <w:gridSpan w:val="2"/>
            <w:hideMark/>
          </w:tcPr>
          <w:p w:rsidR="002A26E3" w:rsidRDefault="002A26E3">
            <w:pPr>
              <w:tabs>
                <w:tab w:val="left" w:pos="1701"/>
                <w:tab w:val="left" w:pos="3969"/>
              </w:tabs>
              <w:spacing w:before="120"/>
              <w:jc w:val="right"/>
            </w:pPr>
            <w:r>
              <w:lastRenderedPageBreak/>
              <w:t>Proposed Development:</w:t>
            </w:r>
          </w:p>
        </w:tc>
        <w:tc>
          <w:tcPr>
            <w:tcW w:w="6160" w:type="dxa"/>
            <w:gridSpan w:val="2"/>
            <w:hideMark/>
          </w:tcPr>
          <w:p w:rsidR="002A26E3" w:rsidRDefault="002A26E3">
            <w:pPr>
              <w:tabs>
                <w:tab w:val="left" w:pos="1701"/>
                <w:tab w:val="left" w:pos="3969"/>
              </w:tabs>
              <w:spacing w:before="120"/>
            </w:pPr>
            <w:r>
              <w:rPr>
                <w:noProof/>
              </w:rPr>
              <w:t>Two storey side extension to existing two storey semi-detached house, permission to widen the existing vehicular entrance and all associated site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SD18B/0283</w:t>
            </w:r>
          </w:p>
        </w:tc>
        <w:tc>
          <w:tcPr>
            <w:tcW w:w="2126" w:type="dxa"/>
            <w:hideMark/>
          </w:tcPr>
          <w:p w:rsidR="002A26E3" w:rsidRDefault="002A26E3">
            <w:pPr>
              <w:tabs>
                <w:tab w:val="left" w:pos="1701"/>
                <w:tab w:val="left" w:pos="3969"/>
              </w:tabs>
              <w:jc w:val="right"/>
            </w:pPr>
            <w:r>
              <w:rPr>
                <w:noProof/>
              </w:rPr>
              <w:t>08-Oct-2018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Additional Information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Barry Greene &amp; Gillian McNally</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14, Wainsfort Avenue, Terenure, Dublin 6w</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Demolition and reconstruction of existing garage to the side of the house, construction of a new two storey and part single storey extension to the rear, new dormer window on the first floor to the front of the house and blocking up of existing window on the first floor to the side of the house and all associated services, site and landscaping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p w:rsidR="002A26E3" w:rsidRDefault="002A26E3" w:rsidP="002A26E3">
      <w:pPr>
        <w:pStyle w:val="Header"/>
        <w:tabs>
          <w:tab w:val="left" w:pos="1701"/>
          <w:tab w:val="left" w:pos="3969"/>
        </w:tabs>
        <w:rPr>
          <w:i/>
        </w:rP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SD18B/0409</w:t>
            </w:r>
          </w:p>
        </w:tc>
        <w:tc>
          <w:tcPr>
            <w:tcW w:w="2126" w:type="dxa"/>
            <w:hideMark/>
          </w:tcPr>
          <w:p w:rsidR="002A26E3" w:rsidRDefault="002A26E3">
            <w:pPr>
              <w:tabs>
                <w:tab w:val="left" w:pos="1701"/>
                <w:tab w:val="left" w:pos="3969"/>
              </w:tabs>
              <w:jc w:val="right"/>
            </w:pPr>
            <w:r>
              <w:rPr>
                <w:noProof/>
              </w:rPr>
              <w:t>08-Oct-2018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Viktorija Krasauskiene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7, Moy Glass Grove, Lucan, Co. Dublin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(a) Attic conversion to include 'Dutch' hip to side and dormer to rear; (b) single storey flat roof extension to side; (c) associated internal modifications &amp; site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SD18B/0410</w:t>
            </w:r>
          </w:p>
        </w:tc>
        <w:tc>
          <w:tcPr>
            <w:tcW w:w="2126" w:type="dxa"/>
            <w:hideMark/>
          </w:tcPr>
          <w:p w:rsidR="002A26E3" w:rsidRDefault="002A26E3">
            <w:pPr>
              <w:tabs>
                <w:tab w:val="left" w:pos="1701"/>
                <w:tab w:val="left" w:pos="3969"/>
              </w:tabs>
              <w:jc w:val="right"/>
            </w:pPr>
            <w:r>
              <w:rPr>
                <w:noProof/>
              </w:rPr>
              <w:t>08-Oct-2018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Ruth &amp; James Kevin Foley</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123 St. John's Wood West, Clondalkin, Dublin 22.</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Single storey extension to side of two storey house to include commercial counselling therapy space &amp; office, together with a bathroom and utility room.</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lastRenderedPageBreak/>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SD18B/0411</w:t>
            </w:r>
          </w:p>
        </w:tc>
        <w:tc>
          <w:tcPr>
            <w:tcW w:w="2126" w:type="dxa"/>
            <w:hideMark/>
          </w:tcPr>
          <w:p w:rsidR="002A26E3" w:rsidRDefault="002A26E3">
            <w:pPr>
              <w:tabs>
                <w:tab w:val="left" w:pos="1701"/>
                <w:tab w:val="left" w:pos="3969"/>
              </w:tabs>
              <w:jc w:val="right"/>
            </w:pPr>
            <w:r>
              <w:rPr>
                <w:noProof/>
              </w:rPr>
              <w:t>09-Oct-2018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Brian &amp; Lynn Swords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45, Prospect Drive, Dublin 16</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Ground floor extension to the rear and side of dwelling; side gate to the side boundary wall along the south and associated external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SD18B/0412</w:t>
            </w:r>
          </w:p>
        </w:tc>
        <w:tc>
          <w:tcPr>
            <w:tcW w:w="2126" w:type="dxa"/>
            <w:hideMark/>
          </w:tcPr>
          <w:p w:rsidR="002A26E3" w:rsidRDefault="002A26E3">
            <w:pPr>
              <w:tabs>
                <w:tab w:val="left" w:pos="1701"/>
                <w:tab w:val="left" w:pos="3969"/>
              </w:tabs>
              <w:jc w:val="right"/>
            </w:pPr>
            <w:r>
              <w:rPr>
                <w:noProof/>
              </w:rPr>
              <w:t>09-Oct-2018</w:t>
            </w:r>
          </w:p>
        </w:tc>
        <w:tc>
          <w:tcPr>
            <w:tcW w:w="2552" w:type="dxa"/>
            <w:hideMark/>
          </w:tcPr>
          <w:p w:rsidR="002A26E3" w:rsidRDefault="002A26E3">
            <w:pPr>
              <w:tabs>
                <w:tab w:val="left" w:pos="1701"/>
                <w:tab w:val="left" w:pos="3969"/>
              </w:tabs>
            </w:pPr>
            <w:r>
              <w:rPr>
                <w:noProof/>
              </w:rPr>
              <w:t>Retention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Emma &amp; Aidan Walls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62, Glenbrook Park, Rathfarnham, Dublin 14</w:t>
            </w:r>
          </w:p>
        </w:tc>
      </w:tr>
      <w:tr w:rsidR="002A26E3" w:rsidTr="002A26E3">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Retention and completion of an extension to the rear and side, part conversion of the garage to comprise a WC &amp; bicycle storage; demolition of an obsolete boiler chimney; raising of walls of the garage to match the ceiling height of the rear extension; installation of a brick-slip finish to the front facade of the garage to match the dwelling; infill part of the side passage between the garage and the main house with provision of a door to the front.</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SD18B/0413</w:t>
            </w:r>
          </w:p>
        </w:tc>
        <w:tc>
          <w:tcPr>
            <w:tcW w:w="2126" w:type="dxa"/>
            <w:hideMark/>
          </w:tcPr>
          <w:p w:rsidR="002A26E3" w:rsidRDefault="002A26E3">
            <w:pPr>
              <w:tabs>
                <w:tab w:val="left" w:pos="1701"/>
                <w:tab w:val="left" w:pos="3969"/>
              </w:tabs>
              <w:jc w:val="right"/>
            </w:pPr>
            <w:r>
              <w:rPr>
                <w:noProof/>
              </w:rPr>
              <w:t>09-Oct-2018</w:t>
            </w:r>
          </w:p>
        </w:tc>
        <w:tc>
          <w:tcPr>
            <w:tcW w:w="2552" w:type="dxa"/>
            <w:hideMark/>
          </w:tcPr>
          <w:p w:rsidR="002A26E3" w:rsidRDefault="002A26E3">
            <w:pPr>
              <w:tabs>
                <w:tab w:val="left" w:pos="1701"/>
                <w:tab w:val="left" w:pos="3969"/>
              </w:tabs>
            </w:pPr>
            <w:r>
              <w:rPr>
                <w:noProof/>
              </w:rPr>
              <w:t>Permission and Retention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Paul &amp; Noeleen Miller</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6, Moy Glass Green, Lucan, Co. Dublin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Retention for attic conversion; internal alterations at first floor level including removal of front box bedroom; installation of stairs to attic conversion &amp; enlarging front bedroom; permission for dormer window in rear slope of roof &amp; 1 'Velux' roof light in front slope of roof at attic level.</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lastRenderedPageBreak/>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SD18B/0414</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Una Burton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25, Ballyboden Crescent, Dublin 16</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Partial removal of front railing and forming vehicular access to public road to front of house.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YES</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SD18B/0415</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John Maguire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56, Palmerstown Drive, Palmerstown, Dublin 20</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Two storey garage and bedroom extension to side and single storey kitchen, living room, utility room and bathroom extension to rear with internal alterations  and all associated site and drainage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SD18B/0416</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James O'Leary &amp; Gemma Weir</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18, Orchardstown Park, Dublin 14</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Construction of kitchen extension to rear, garage conversion, bay window to front living room, dormer roof over garage.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SD18B/0417</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Averil &amp; David Gannon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48, Butterfield Avenue, Dublin 14</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lastRenderedPageBreak/>
              <w:t>Proposed Development:</w:t>
            </w:r>
          </w:p>
        </w:tc>
        <w:tc>
          <w:tcPr>
            <w:tcW w:w="6160" w:type="dxa"/>
            <w:gridSpan w:val="2"/>
            <w:hideMark/>
          </w:tcPr>
          <w:p w:rsidR="002A26E3" w:rsidRDefault="002A26E3">
            <w:pPr>
              <w:tabs>
                <w:tab w:val="left" w:pos="1701"/>
                <w:tab w:val="left" w:pos="3969"/>
              </w:tabs>
              <w:spacing w:before="120"/>
            </w:pPr>
            <w:r>
              <w:rPr>
                <w:noProof/>
              </w:rPr>
              <w:t>Demolition of garden sheds; replacement of existing narrow first floor bathroom windows to the rear with two wider windows; single storey extension with a flat roof to the rear with roof lights; roof light to the side passage; associated minor alterations and ancillary site work.</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SD18B/0418</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Aoife Daly &amp; Bryan Fitzmaurice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22, Rossmore Park, Dublin 6w</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Single and two storey extension to rear with roof light and all associated site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SD18B/0419</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Retention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Lauren Gilmer</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Cherbury, Old Bridge Road, Templeogue, Dublin 16</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Modifications to the single storey rear extension as approved under ref. SD13B/0419, consisting of an increase in area from 45sq.m as approved to 79sq.m as constructed and the increase in height of the parapet from 2.9m to 3.1m, along with the inclusion of a raised central roof light.</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SD18B/0420</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Eoin Drennan &amp; Yvonne Walsh</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25, Greentrees Road, Dublin 12</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Construction of a single storey extension to the front and widening of vehicular entrance along with associated site development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SD18B/0421</w:t>
            </w:r>
          </w:p>
        </w:tc>
        <w:tc>
          <w:tcPr>
            <w:tcW w:w="2126" w:type="dxa"/>
            <w:hideMark/>
          </w:tcPr>
          <w:p w:rsidR="002A26E3" w:rsidRDefault="002A26E3">
            <w:pPr>
              <w:tabs>
                <w:tab w:val="left" w:pos="1701"/>
                <w:tab w:val="left" w:pos="3969"/>
              </w:tabs>
              <w:jc w:val="right"/>
            </w:pPr>
            <w:r>
              <w:rPr>
                <w:noProof/>
              </w:rPr>
              <w:t>10-Oct-2018</w:t>
            </w:r>
          </w:p>
        </w:tc>
        <w:tc>
          <w:tcPr>
            <w:tcW w:w="2552" w:type="dxa"/>
            <w:hideMark/>
          </w:tcPr>
          <w:p w:rsidR="002A26E3" w:rsidRDefault="002A26E3">
            <w:pPr>
              <w:tabs>
                <w:tab w:val="left" w:pos="1701"/>
                <w:tab w:val="left" w:pos="3969"/>
              </w:tabs>
            </w:pPr>
            <w:r>
              <w:rPr>
                <w:noProof/>
              </w:rPr>
              <w:t>Retention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Stephen Doyle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6, Foxborough Close, Lucan, Co. Dublin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Retention for as built alterations to previously approved application ref. SD17B/0300 (conversion of attic to storage area with dormer extension to rear); Retention for increase in width of dormer extension from 3.1m to 5.3m and inclusion of revised and additional windows to same.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SD18B/0422</w:t>
            </w:r>
          </w:p>
        </w:tc>
        <w:tc>
          <w:tcPr>
            <w:tcW w:w="2126" w:type="dxa"/>
            <w:hideMark/>
          </w:tcPr>
          <w:p w:rsidR="002A26E3" w:rsidRDefault="002A26E3">
            <w:pPr>
              <w:tabs>
                <w:tab w:val="left" w:pos="1701"/>
                <w:tab w:val="left" w:pos="3969"/>
              </w:tabs>
              <w:jc w:val="right"/>
            </w:pPr>
            <w:r>
              <w:rPr>
                <w:noProof/>
              </w:rPr>
              <w:t>11-Oct-2018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Mr. J. McDonagh</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76, Palmerstown Woods, Clondalkin, Dublin 22</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Family flat to side.</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SD18B/0423</w:t>
            </w:r>
          </w:p>
        </w:tc>
        <w:tc>
          <w:tcPr>
            <w:tcW w:w="2126" w:type="dxa"/>
            <w:hideMark/>
          </w:tcPr>
          <w:p w:rsidR="002A26E3" w:rsidRDefault="002A26E3">
            <w:pPr>
              <w:tabs>
                <w:tab w:val="left" w:pos="1701"/>
                <w:tab w:val="left" w:pos="3969"/>
              </w:tabs>
              <w:jc w:val="right"/>
            </w:pPr>
            <w:r>
              <w:rPr>
                <w:noProof/>
              </w:rPr>
              <w:t>11-Oct-2018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John &amp; Kathleen Fox</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46, Birchwood Drive, Tallaght, Dublin 24</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Extend pedestrian gate to 2.3 metres, dish kerb and create pathway over adjacent green area.</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SD18B/0424</w:t>
            </w:r>
          </w:p>
        </w:tc>
        <w:tc>
          <w:tcPr>
            <w:tcW w:w="2126" w:type="dxa"/>
            <w:hideMark/>
          </w:tcPr>
          <w:p w:rsidR="002A26E3" w:rsidRDefault="002A26E3">
            <w:pPr>
              <w:tabs>
                <w:tab w:val="left" w:pos="1701"/>
                <w:tab w:val="left" w:pos="3969"/>
              </w:tabs>
              <w:jc w:val="right"/>
            </w:pPr>
            <w:r>
              <w:rPr>
                <w:noProof/>
              </w:rPr>
              <w:t>11-Oct-2018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Gerard Dowdall</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1, Ballyroan Heights, Dublin 16</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Conversion of attic to office/playroom/storage room and construction of a dormer window to side and all associated site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lastRenderedPageBreak/>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SD18B/0425</w:t>
            </w:r>
          </w:p>
        </w:tc>
        <w:tc>
          <w:tcPr>
            <w:tcW w:w="2126" w:type="dxa"/>
            <w:hideMark/>
          </w:tcPr>
          <w:p w:rsidR="002A26E3" w:rsidRDefault="002A26E3">
            <w:pPr>
              <w:tabs>
                <w:tab w:val="left" w:pos="1701"/>
                <w:tab w:val="left" w:pos="3969"/>
              </w:tabs>
              <w:jc w:val="right"/>
            </w:pPr>
            <w:r>
              <w:rPr>
                <w:noProof/>
              </w:rPr>
              <w:t>12-Oct-2018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Cailin &amp; Aidan McDevitt</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18, Silverwood Drive, Dublin 14</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Construction of ground floor single storey extension to the rear; change in external finish of first floor dormer extension at rear; widening of vehicular driveway entrance at front and ancillary site works.</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26E3" w:rsidTr="002A26E3">
        <w:tc>
          <w:tcPr>
            <w:tcW w:w="1526" w:type="dxa"/>
            <w:hideMark/>
          </w:tcPr>
          <w:p w:rsidR="002A26E3" w:rsidRDefault="002A26E3">
            <w:pPr>
              <w:tabs>
                <w:tab w:val="left" w:pos="1701"/>
                <w:tab w:val="left" w:pos="3969"/>
              </w:tabs>
              <w:rPr>
                <w:b/>
              </w:rPr>
            </w:pPr>
            <w:r>
              <w:rPr>
                <w:b/>
                <w:noProof/>
              </w:rPr>
              <w:t>SD18B/0426</w:t>
            </w:r>
          </w:p>
        </w:tc>
        <w:tc>
          <w:tcPr>
            <w:tcW w:w="2126" w:type="dxa"/>
            <w:hideMark/>
          </w:tcPr>
          <w:p w:rsidR="002A26E3" w:rsidRDefault="002A26E3">
            <w:pPr>
              <w:tabs>
                <w:tab w:val="left" w:pos="1701"/>
                <w:tab w:val="left" w:pos="3969"/>
              </w:tabs>
              <w:jc w:val="right"/>
            </w:pPr>
            <w:r>
              <w:rPr>
                <w:noProof/>
              </w:rPr>
              <w:t>12-Oct-2018</w:t>
            </w:r>
          </w:p>
        </w:tc>
        <w:tc>
          <w:tcPr>
            <w:tcW w:w="2552" w:type="dxa"/>
            <w:hideMark/>
          </w:tcPr>
          <w:p w:rsidR="002A26E3" w:rsidRDefault="002A26E3">
            <w:pPr>
              <w:tabs>
                <w:tab w:val="left" w:pos="1701"/>
                <w:tab w:val="left" w:pos="3969"/>
              </w:tabs>
            </w:pPr>
            <w:r>
              <w:rPr>
                <w:noProof/>
              </w:rPr>
              <w:t>Permission</w:t>
            </w:r>
          </w:p>
        </w:tc>
        <w:tc>
          <w:tcPr>
            <w:tcW w:w="3608" w:type="dxa"/>
            <w:hideMark/>
          </w:tcPr>
          <w:p w:rsidR="002A26E3" w:rsidRDefault="002A26E3">
            <w:pPr>
              <w:tabs>
                <w:tab w:val="left" w:pos="1701"/>
                <w:tab w:val="left" w:pos="3969"/>
              </w:tabs>
              <w:rPr>
                <w:i/>
              </w:rPr>
            </w:pPr>
            <w:r>
              <w:rPr>
                <w:i/>
                <w:noProof/>
              </w:rPr>
              <w:t>New Application</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Applicant:</w:t>
            </w:r>
          </w:p>
        </w:tc>
        <w:tc>
          <w:tcPr>
            <w:tcW w:w="6160" w:type="dxa"/>
            <w:gridSpan w:val="2"/>
            <w:hideMark/>
          </w:tcPr>
          <w:p w:rsidR="002A26E3" w:rsidRDefault="002A26E3">
            <w:pPr>
              <w:tabs>
                <w:tab w:val="left" w:pos="1701"/>
                <w:tab w:val="left" w:pos="3969"/>
              </w:tabs>
              <w:spacing w:before="120"/>
            </w:pPr>
            <w:r>
              <w:rPr>
                <w:noProof/>
              </w:rPr>
              <w:t>Francis Carroll</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Location:</w:t>
            </w:r>
          </w:p>
        </w:tc>
        <w:tc>
          <w:tcPr>
            <w:tcW w:w="6160" w:type="dxa"/>
            <w:gridSpan w:val="2"/>
            <w:hideMark/>
          </w:tcPr>
          <w:p w:rsidR="002A26E3" w:rsidRDefault="002A26E3">
            <w:pPr>
              <w:tabs>
                <w:tab w:val="left" w:pos="1701"/>
                <w:tab w:val="left" w:pos="3969"/>
              </w:tabs>
              <w:spacing w:before="120"/>
            </w:pPr>
            <w:r>
              <w:rPr>
                <w:noProof/>
              </w:rPr>
              <w:t>41, Muckross Green, Dublin 12</w:t>
            </w:r>
          </w:p>
        </w:tc>
      </w:tr>
      <w:tr w:rsidR="002A26E3" w:rsidTr="002A26E3">
        <w:tc>
          <w:tcPr>
            <w:tcW w:w="3652" w:type="dxa"/>
            <w:gridSpan w:val="2"/>
            <w:hideMark/>
          </w:tcPr>
          <w:p w:rsidR="002A26E3" w:rsidRDefault="002A26E3">
            <w:pPr>
              <w:tabs>
                <w:tab w:val="left" w:pos="1701"/>
                <w:tab w:val="left" w:pos="3969"/>
              </w:tabs>
              <w:spacing w:before="120"/>
              <w:jc w:val="right"/>
            </w:pPr>
            <w:r>
              <w:t>Proposed Development:</w:t>
            </w:r>
          </w:p>
        </w:tc>
        <w:tc>
          <w:tcPr>
            <w:tcW w:w="6160" w:type="dxa"/>
            <w:gridSpan w:val="2"/>
            <w:hideMark/>
          </w:tcPr>
          <w:p w:rsidR="002A26E3" w:rsidRDefault="002A26E3">
            <w:pPr>
              <w:tabs>
                <w:tab w:val="left" w:pos="1701"/>
                <w:tab w:val="left" w:pos="3969"/>
              </w:tabs>
              <w:spacing w:before="120"/>
            </w:pPr>
            <w:r>
              <w:rPr>
                <w:noProof/>
              </w:rPr>
              <w:t>(1) Demolition of single storey extension to rear and garage to side; (2) construction of two storey extension to side, front and rear (with roof lights) with part single storey extension to front and rear (with roof lights); (3) block up vehicular entrance and make vehicular entrance centred to front boundary.</w:t>
            </w:r>
          </w:p>
        </w:tc>
      </w:tr>
      <w:tr w:rsidR="002A26E3" w:rsidTr="002A26E3">
        <w:trPr>
          <w:cantSplit/>
        </w:trPr>
        <w:tc>
          <w:tcPr>
            <w:tcW w:w="3652" w:type="dxa"/>
            <w:gridSpan w:val="2"/>
            <w:hideMark/>
          </w:tcPr>
          <w:p w:rsidR="002A26E3" w:rsidRDefault="002A26E3">
            <w:pPr>
              <w:tabs>
                <w:tab w:val="left" w:pos="1701"/>
                <w:tab w:val="left" w:pos="3969"/>
              </w:tabs>
              <w:spacing w:before="120"/>
              <w:jc w:val="right"/>
            </w:pPr>
            <w:r>
              <w:t>Direct Marketing:</w:t>
            </w:r>
          </w:p>
        </w:tc>
        <w:tc>
          <w:tcPr>
            <w:tcW w:w="6160" w:type="dxa"/>
            <w:gridSpan w:val="2"/>
            <w:hideMark/>
          </w:tcPr>
          <w:p w:rsidR="002A26E3" w:rsidRDefault="002A26E3">
            <w:pPr>
              <w:tabs>
                <w:tab w:val="left" w:pos="1701"/>
                <w:tab w:val="left" w:pos="3969"/>
              </w:tabs>
              <w:spacing w:before="120"/>
            </w:pPr>
            <w:r>
              <w:rPr>
                <w:noProof/>
              </w:rPr>
              <w:t>Direct Marketing - NO</w:t>
            </w:r>
          </w:p>
        </w:tc>
      </w:tr>
    </w:tbl>
    <w:p w:rsidR="002A26E3" w:rsidRDefault="002A26E3" w:rsidP="002A26E3">
      <w:pPr>
        <w:pBdr>
          <w:bottom w:val="single" w:sz="12" w:space="0" w:color="auto"/>
        </w:pBdr>
      </w:pPr>
    </w:p>
    <w:p w:rsidR="002A26E3" w:rsidRDefault="002A26E3" w:rsidP="002A26E3"/>
    <w:p w:rsidR="007845CA" w:rsidRDefault="007845CA"/>
    <w:sectPr w:rsidR="007845C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5CA" w:rsidRDefault="007845CA">
      <w:r>
        <w:separator/>
      </w:r>
    </w:p>
  </w:endnote>
  <w:endnote w:type="continuationSeparator" w:id="0">
    <w:p w:rsidR="007845CA" w:rsidRDefault="0078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B" w:rsidRDefault="00D73C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B" w:rsidRDefault="00D73C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B" w:rsidRDefault="00D73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5CA" w:rsidRDefault="007845CA">
      <w:r>
        <w:separator/>
      </w:r>
    </w:p>
  </w:footnote>
  <w:footnote w:type="continuationSeparator" w:id="0">
    <w:p w:rsidR="007845CA" w:rsidRDefault="00784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B" w:rsidRDefault="00D73C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sidR="00D73C5B">
      <w:rPr>
        <w:b/>
      </w:rPr>
      <w:t xml:space="preserve"> </w:t>
    </w:r>
    <w:bookmarkStart w:id="0" w:name="_GoBack"/>
    <w:bookmarkEnd w:id="0"/>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E4B90">
      <w:rPr>
        <w:rStyle w:val="PageNumber"/>
        <w:b/>
        <w:noProof/>
      </w:rPr>
      <w:t>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B" w:rsidRDefault="00D73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E4B90"/>
    <w:rsid w:val="00241B1F"/>
    <w:rsid w:val="002A26E3"/>
    <w:rsid w:val="00321C9E"/>
    <w:rsid w:val="00392C92"/>
    <w:rsid w:val="003D774D"/>
    <w:rsid w:val="00461789"/>
    <w:rsid w:val="004C2D8D"/>
    <w:rsid w:val="005463C8"/>
    <w:rsid w:val="006015F4"/>
    <w:rsid w:val="00745EE9"/>
    <w:rsid w:val="007845CA"/>
    <w:rsid w:val="00870556"/>
    <w:rsid w:val="00873FA0"/>
    <w:rsid w:val="008947CB"/>
    <w:rsid w:val="009B7CE3"/>
    <w:rsid w:val="00AF17A5"/>
    <w:rsid w:val="00B302F1"/>
    <w:rsid w:val="00B334BD"/>
    <w:rsid w:val="00CE0C7E"/>
    <w:rsid w:val="00D51240"/>
    <w:rsid w:val="00D73C5B"/>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2DA83-4CDB-420D-A3FB-65428C5B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2A26E3"/>
    <w:rPr>
      <w:sz w:val="24"/>
      <w:lang w:val="en-GB" w:eastAsia="en-US"/>
    </w:rPr>
  </w:style>
  <w:style w:type="paragraph" w:styleId="BalloonText">
    <w:name w:val="Balloon Text"/>
    <w:basedOn w:val="Normal"/>
    <w:link w:val="BalloonTextChar"/>
    <w:rsid w:val="00D73C5B"/>
    <w:rPr>
      <w:rFonts w:ascii="Segoe UI" w:hAnsi="Segoe UI" w:cs="Segoe UI"/>
      <w:sz w:val="18"/>
      <w:szCs w:val="18"/>
    </w:rPr>
  </w:style>
  <w:style w:type="character" w:customStyle="1" w:styleId="BalloonTextChar">
    <w:name w:val="Balloon Text Char"/>
    <w:basedOn w:val="DefaultParagraphFont"/>
    <w:link w:val="BalloonText"/>
    <w:rsid w:val="00D73C5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650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3416</Words>
  <Characters>20063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cp:lastPrinted>2018-10-18T11:24:00Z</cp:lastPrinted>
  <dcterms:created xsi:type="dcterms:W3CDTF">2018-10-18T11:28:00Z</dcterms:created>
  <dcterms:modified xsi:type="dcterms:W3CDTF">2018-10-18T11:28:00Z</dcterms:modified>
</cp:coreProperties>
</file>