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SD18A/0251</w:t>
            </w:r>
          </w:p>
        </w:tc>
        <w:tc>
          <w:tcPr>
            <w:tcW w:w="2126" w:type="dxa"/>
          </w:tcPr>
          <w:p w:rsidR="00C46183" w:rsidRDefault="00C46183">
            <w:pPr>
              <w:tabs>
                <w:tab w:val="left" w:pos="1701"/>
                <w:tab w:val="left" w:pos="3969"/>
              </w:tabs>
              <w:jc w:val="right"/>
            </w:pPr>
            <w:r w:rsidRPr="00434185">
              <w:rPr>
                <w:noProof/>
              </w:rPr>
              <w:t>16-Jul-2018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Olympian Educational Services</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Unit A, Taurus Business Park, Greenhills Road, Dublin 24</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(A) Change of use of existing industrial style unit from industrial use to sport/recreational/educational use. (Olympian Educational services provide gymnastics classes for children);  (B) Minor internal amendments including the demolition of internal walls;  (C) Amend the south and west façade elevational treatments by amending the door and window arrangements at ground and first floor level;  (D) construct a second floor over existing first floor area;  (E) erection of 2 signs at second floor level (one sign on south elevation and one sign on west elevation) and all associated site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SD18A/0252</w:t>
            </w:r>
          </w:p>
        </w:tc>
        <w:tc>
          <w:tcPr>
            <w:tcW w:w="2126" w:type="dxa"/>
          </w:tcPr>
          <w:p w:rsidR="00C46183" w:rsidRDefault="00C46183">
            <w:pPr>
              <w:tabs>
                <w:tab w:val="left" w:pos="1701"/>
                <w:tab w:val="left" w:pos="3969"/>
              </w:tabs>
              <w:jc w:val="right"/>
            </w:pPr>
            <w:r w:rsidRPr="00434185">
              <w:rPr>
                <w:noProof/>
              </w:rPr>
              <w:t>16-Jul-2018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Ciara Ryan</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80 Woodavens, Lucan Road, Clondalkin, Dublin 22.</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Permission to sub-divide site; construct a two storey family home to incorporate existing garage and extend over portion of the living room of the existing dwelling house, also a new entrance to front of site, opening a new pedestrian side access and all necessary and ancillary site works and services to side of existing house.</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SD18A/0253</w:t>
            </w:r>
          </w:p>
        </w:tc>
        <w:tc>
          <w:tcPr>
            <w:tcW w:w="2126" w:type="dxa"/>
          </w:tcPr>
          <w:p w:rsidR="00C46183" w:rsidRDefault="00C46183">
            <w:pPr>
              <w:tabs>
                <w:tab w:val="left" w:pos="1701"/>
                <w:tab w:val="left" w:pos="3969"/>
              </w:tabs>
              <w:jc w:val="right"/>
            </w:pPr>
            <w:r w:rsidRPr="00434185">
              <w:rPr>
                <w:noProof/>
              </w:rPr>
              <w:t>16-Jul-2018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KDCR (Ireland) Ltd.</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4033, Citywest Avenue, Citywest Business Park, Dublin 24</w:t>
            </w:r>
          </w:p>
        </w:tc>
      </w:tr>
      <w:tr w:rsidR="00C46183" w:rsidTr="002A3EFB">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 xml:space="preserve">New external plant and equipment zone to the side of the existing building &amp; include some louvre screening plus </w:t>
            </w:r>
            <w:r w:rsidRPr="00434185">
              <w:rPr>
                <w:noProof/>
              </w:rPr>
              <w:lastRenderedPageBreak/>
              <w:t>associated site development works, all on a site of 18920sq.m.</w:t>
            </w:r>
          </w:p>
        </w:tc>
      </w:tr>
      <w:tr w:rsidR="00C46183">
        <w:trPr>
          <w:cantSplit/>
        </w:trPr>
        <w:tc>
          <w:tcPr>
            <w:tcW w:w="3652" w:type="dxa"/>
            <w:gridSpan w:val="2"/>
          </w:tcPr>
          <w:p w:rsidR="00C46183" w:rsidRDefault="00C46183">
            <w:pPr>
              <w:tabs>
                <w:tab w:val="left" w:pos="1701"/>
                <w:tab w:val="left" w:pos="3969"/>
              </w:tabs>
              <w:spacing w:before="120"/>
              <w:jc w:val="right"/>
            </w:pPr>
            <w:r>
              <w:lastRenderedPageBreak/>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SD18A/0254</w:t>
            </w:r>
          </w:p>
        </w:tc>
        <w:tc>
          <w:tcPr>
            <w:tcW w:w="2126" w:type="dxa"/>
          </w:tcPr>
          <w:p w:rsidR="00C46183" w:rsidRDefault="00C46183">
            <w:pPr>
              <w:tabs>
                <w:tab w:val="left" w:pos="1701"/>
                <w:tab w:val="left" w:pos="3969"/>
              </w:tabs>
              <w:jc w:val="right"/>
            </w:pPr>
            <w:r w:rsidRPr="00434185">
              <w:rPr>
                <w:noProof/>
              </w:rPr>
              <w:t>16-Jul-2018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Cheeverstown House</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7 &amp; 8, Orwell Park Dale, Templeogue, Dublin 6W</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Alterations and extensions to existing units to include; a new 60sq.m ground floor extension to the rear of No's 7 &amp; 8; alterations and refurbishment of existing group home to be used as 4 bedroom group home with ancillary staff accommodation; new 2 bed apartment on first floor with own door ground floor entrance and all associated demolitions, alterations and site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SD18A/0255</w:t>
            </w:r>
          </w:p>
        </w:tc>
        <w:tc>
          <w:tcPr>
            <w:tcW w:w="2126" w:type="dxa"/>
          </w:tcPr>
          <w:p w:rsidR="00C46183" w:rsidRDefault="00C46183">
            <w:pPr>
              <w:tabs>
                <w:tab w:val="left" w:pos="1701"/>
                <w:tab w:val="left" w:pos="3969"/>
              </w:tabs>
              <w:jc w:val="right"/>
            </w:pPr>
            <w:r w:rsidRPr="00434185">
              <w:rPr>
                <w:noProof/>
              </w:rPr>
              <w:t>16-Jul-2018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Mary Bugler</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Buglers Ballyboden House, Ballyboden Road, Dublin 16.</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pace (14sq.m); And all ancillary works necessary to facilitate the proposed development including boundary treatments and landscaping.</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Default="00C46183">
      <w:pPr>
        <w:pStyle w:val="Header"/>
        <w:tabs>
          <w:tab w:val="clear" w:pos="4153"/>
          <w:tab w:val="clear" w:pos="8306"/>
          <w:tab w:val="left" w:pos="1701"/>
          <w:tab w:val="left" w:pos="3969"/>
        </w:tabs>
        <w:rPr>
          <w:i/>
        </w:rPr>
      </w:pPr>
    </w:p>
    <w:p w:rsidR="002A3EFB" w:rsidRPr="00B302F1" w:rsidRDefault="002A3E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SD18A/0256</w:t>
            </w:r>
          </w:p>
        </w:tc>
        <w:tc>
          <w:tcPr>
            <w:tcW w:w="2126" w:type="dxa"/>
          </w:tcPr>
          <w:p w:rsidR="00C46183" w:rsidRDefault="00C46183">
            <w:pPr>
              <w:tabs>
                <w:tab w:val="left" w:pos="1701"/>
                <w:tab w:val="left" w:pos="3969"/>
              </w:tabs>
              <w:jc w:val="right"/>
            </w:pPr>
            <w:r w:rsidRPr="00434185">
              <w:rPr>
                <w:noProof/>
              </w:rPr>
              <w:t>17-Jul-2018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R. Naughton &amp; E. Dicker</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Fort Bridge, Bohernabreena, Co. Dublin.</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Modifications to existing dwelling and shop to include: (1) Ground floor change of use from shop to dwelling; (2) First floor extension to side of property; (3) Alterations to existing window and door fenestration to front of property; (4) Single storey extension to rear and all associated site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SD18A/0257</w:t>
            </w:r>
          </w:p>
        </w:tc>
        <w:tc>
          <w:tcPr>
            <w:tcW w:w="2126" w:type="dxa"/>
          </w:tcPr>
          <w:p w:rsidR="00C46183" w:rsidRDefault="00C46183">
            <w:pPr>
              <w:tabs>
                <w:tab w:val="left" w:pos="1701"/>
                <w:tab w:val="left" w:pos="3969"/>
              </w:tabs>
              <w:jc w:val="right"/>
            </w:pPr>
            <w:r w:rsidRPr="00434185">
              <w:rPr>
                <w:noProof/>
              </w:rPr>
              <w:t>17-Jul-2018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Calor Teoranta</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Long Mile Road, Drimnagh, Dublin 12</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The installation of 35.28kw of solar photovoltaic panels for the purpose of renewable energy generation. This will comprise of 130 (1.7m x 1m) solar photovoltaic panels being installed on a low ballast bearing system on the roof of building 2, 3 &amp; 4.</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SD18A/0258</w:t>
            </w:r>
          </w:p>
        </w:tc>
        <w:tc>
          <w:tcPr>
            <w:tcW w:w="2126" w:type="dxa"/>
          </w:tcPr>
          <w:p w:rsidR="00C46183" w:rsidRDefault="00C46183">
            <w:pPr>
              <w:tabs>
                <w:tab w:val="left" w:pos="1701"/>
                <w:tab w:val="left" w:pos="3969"/>
              </w:tabs>
              <w:jc w:val="right"/>
            </w:pPr>
            <w:r w:rsidRPr="00434185">
              <w:rPr>
                <w:noProof/>
              </w:rPr>
              <w:t>17-Jul-2018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Chanelle Moynagh</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Gleann Na Coille, Kilakee Road, Rathfarnham, Dublin 16RW26.</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Detached single storey bungalow, shared vehicular entrance, landscaping of site and all associated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Default="00C46183">
      <w:pPr>
        <w:pStyle w:val="Header"/>
        <w:tabs>
          <w:tab w:val="clear" w:pos="4153"/>
          <w:tab w:val="clear" w:pos="8306"/>
          <w:tab w:val="left" w:pos="1701"/>
          <w:tab w:val="left" w:pos="3969"/>
        </w:tabs>
        <w:rPr>
          <w:i/>
        </w:rPr>
      </w:pPr>
    </w:p>
    <w:p w:rsidR="002A3EFB" w:rsidRDefault="002A3EFB">
      <w:pPr>
        <w:pStyle w:val="Header"/>
        <w:tabs>
          <w:tab w:val="clear" w:pos="4153"/>
          <w:tab w:val="clear" w:pos="8306"/>
          <w:tab w:val="left" w:pos="1701"/>
          <w:tab w:val="left" w:pos="3969"/>
        </w:tabs>
        <w:rPr>
          <w:i/>
        </w:rPr>
      </w:pPr>
    </w:p>
    <w:p w:rsidR="002A3EFB" w:rsidRDefault="002A3EFB">
      <w:pPr>
        <w:pStyle w:val="Header"/>
        <w:tabs>
          <w:tab w:val="clear" w:pos="4153"/>
          <w:tab w:val="clear" w:pos="8306"/>
          <w:tab w:val="left" w:pos="1701"/>
          <w:tab w:val="left" w:pos="3969"/>
        </w:tabs>
        <w:rPr>
          <w:i/>
        </w:rPr>
      </w:pPr>
    </w:p>
    <w:p w:rsidR="002A3EFB" w:rsidRDefault="002A3EFB">
      <w:pPr>
        <w:pStyle w:val="Header"/>
        <w:tabs>
          <w:tab w:val="clear" w:pos="4153"/>
          <w:tab w:val="clear" w:pos="8306"/>
          <w:tab w:val="left" w:pos="1701"/>
          <w:tab w:val="left" w:pos="3969"/>
        </w:tabs>
        <w:rPr>
          <w:i/>
        </w:rPr>
      </w:pPr>
    </w:p>
    <w:p w:rsidR="002A3EFB" w:rsidRPr="00B302F1" w:rsidRDefault="002A3E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SD18A/0259</w:t>
            </w:r>
          </w:p>
        </w:tc>
        <w:tc>
          <w:tcPr>
            <w:tcW w:w="2126" w:type="dxa"/>
          </w:tcPr>
          <w:p w:rsidR="00C46183" w:rsidRDefault="00C46183">
            <w:pPr>
              <w:tabs>
                <w:tab w:val="left" w:pos="1701"/>
                <w:tab w:val="left" w:pos="3969"/>
              </w:tabs>
              <w:jc w:val="right"/>
            </w:pPr>
            <w:r w:rsidRPr="00434185">
              <w:rPr>
                <w:noProof/>
              </w:rPr>
              <w:t>17-Jul-2018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Renault Retail Group Ireland Ltd.</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Renault Belgard Car Showroom Premises, Old Belgard Road, Tallaght, Dublin 24.</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Demolition and removal of existing single &amp; two storey showroom extensions (485sq.m) on north-east façade (facing onto Belgard Road), plus removal of existing canopies on south-west, north-west facades, re-fenestration to south-west, north-west &amp; north-east facades, including fitting of new curtain-walling with matching entrance doors plus new wall cladding, provision of new two-storey infill extension (21sq.m) at front (south-west façade) to accommodate new vehicle inspection bays, new roller shutter door on side (south-east) façade to internal valeting bays, filling-in of 2 existing floor voids at first floor level in showroom (108sq.m), provision of new external car wash facility to side (south-east), new external illuminated building signage and new pylon sign on north-west boundary, 3 freestanding signs to external feature display areas.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SD18A/0260</w:t>
            </w:r>
          </w:p>
        </w:tc>
        <w:tc>
          <w:tcPr>
            <w:tcW w:w="2126" w:type="dxa"/>
          </w:tcPr>
          <w:p w:rsidR="00C46183" w:rsidRDefault="00C46183">
            <w:pPr>
              <w:tabs>
                <w:tab w:val="left" w:pos="1701"/>
                <w:tab w:val="left" w:pos="3969"/>
              </w:tabs>
              <w:jc w:val="right"/>
            </w:pPr>
            <w:r w:rsidRPr="00434185">
              <w:rPr>
                <w:noProof/>
              </w:rPr>
              <w:t>18-Jul-2018</w:t>
            </w:r>
          </w:p>
        </w:tc>
        <w:tc>
          <w:tcPr>
            <w:tcW w:w="2552" w:type="dxa"/>
          </w:tcPr>
          <w:p w:rsidR="00C46183" w:rsidRDefault="00C46183">
            <w:pPr>
              <w:tabs>
                <w:tab w:val="left" w:pos="1701"/>
                <w:tab w:val="left" w:pos="3969"/>
              </w:tabs>
            </w:pPr>
            <w:r w:rsidRPr="00434185">
              <w:rPr>
                <w:noProof/>
              </w:rPr>
              <w:t>Permission and Retention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A. Ritchie (nee McDonagh) &amp; Alan Ritchie</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McDonaghs Lane, Glenaraneen, Brittas, Co. Dublin.</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Erection of a 3 bed bungalow, installation of wastewater treatment plant and percolation area storm water disposal, new vehicular access and walling, well, landscaping and ancillary site work.  Also the temporary retention of an existing 2 bed log cabin, temporary septic tank, well, pump house and temporary vehicle driveway.</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Default="00C46183">
      <w:pPr>
        <w:pStyle w:val="Header"/>
        <w:tabs>
          <w:tab w:val="clear" w:pos="4153"/>
          <w:tab w:val="clear" w:pos="8306"/>
          <w:tab w:val="left" w:pos="1701"/>
          <w:tab w:val="left" w:pos="3969"/>
        </w:tabs>
        <w:rPr>
          <w:i/>
        </w:rPr>
      </w:pPr>
    </w:p>
    <w:p w:rsidR="002A3EFB" w:rsidRDefault="002A3EFB">
      <w:pPr>
        <w:pStyle w:val="Header"/>
        <w:tabs>
          <w:tab w:val="clear" w:pos="4153"/>
          <w:tab w:val="clear" w:pos="8306"/>
          <w:tab w:val="left" w:pos="1701"/>
          <w:tab w:val="left" w:pos="3969"/>
        </w:tabs>
        <w:rPr>
          <w:i/>
        </w:rPr>
      </w:pPr>
    </w:p>
    <w:p w:rsidR="002A3EFB" w:rsidRDefault="002A3EFB">
      <w:pPr>
        <w:pStyle w:val="Header"/>
        <w:tabs>
          <w:tab w:val="clear" w:pos="4153"/>
          <w:tab w:val="clear" w:pos="8306"/>
          <w:tab w:val="left" w:pos="1701"/>
          <w:tab w:val="left" w:pos="3969"/>
        </w:tabs>
        <w:rPr>
          <w:i/>
        </w:rPr>
      </w:pPr>
    </w:p>
    <w:p w:rsidR="002A3EFB" w:rsidRPr="00B302F1" w:rsidRDefault="002A3E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SD18A/0261</w:t>
            </w:r>
          </w:p>
        </w:tc>
        <w:tc>
          <w:tcPr>
            <w:tcW w:w="2126" w:type="dxa"/>
          </w:tcPr>
          <w:p w:rsidR="00C46183" w:rsidRDefault="00C46183">
            <w:pPr>
              <w:tabs>
                <w:tab w:val="left" w:pos="1701"/>
                <w:tab w:val="left" w:pos="3969"/>
              </w:tabs>
              <w:jc w:val="right"/>
            </w:pPr>
            <w:r w:rsidRPr="00434185">
              <w:rPr>
                <w:noProof/>
              </w:rPr>
              <w:t>19-Jul-2018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Downtree Limited</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Westside Press, 79, Cookstown Industrial Estate, Tallaght, Dublin, 24</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Change of use of 195sq.m portion of the existing industrial building to a café.</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SD18A/0262</w:t>
            </w:r>
          </w:p>
        </w:tc>
        <w:tc>
          <w:tcPr>
            <w:tcW w:w="2126" w:type="dxa"/>
          </w:tcPr>
          <w:p w:rsidR="00C46183" w:rsidRDefault="00C46183">
            <w:pPr>
              <w:tabs>
                <w:tab w:val="left" w:pos="1701"/>
                <w:tab w:val="left" w:pos="3969"/>
              </w:tabs>
              <w:jc w:val="right"/>
            </w:pPr>
            <w:r w:rsidRPr="00434185">
              <w:rPr>
                <w:noProof/>
              </w:rPr>
              <w:t>20-Jul-2018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JMC Van Trans Ltd.</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Kingswood Business Park, Baldonnel, Dublin 22.</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Warehousing unit incorporating ancillary offices/staff facilities on 3 floors to the front (south) elevation, office/staff 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Default="00C46183">
      <w:pPr>
        <w:pStyle w:val="Header"/>
        <w:tabs>
          <w:tab w:val="clear" w:pos="4153"/>
          <w:tab w:val="clear" w:pos="8306"/>
          <w:tab w:val="left" w:pos="1701"/>
          <w:tab w:val="left" w:pos="3969"/>
        </w:tabs>
        <w:rPr>
          <w:i/>
        </w:rPr>
      </w:pPr>
    </w:p>
    <w:p w:rsidR="002A3EFB" w:rsidRPr="00B302F1" w:rsidRDefault="002A3E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SD18A/0263</w:t>
            </w:r>
          </w:p>
        </w:tc>
        <w:tc>
          <w:tcPr>
            <w:tcW w:w="2126" w:type="dxa"/>
          </w:tcPr>
          <w:p w:rsidR="00C46183" w:rsidRDefault="00C46183">
            <w:pPr>
              <w:tabs>
                <w:tab w:val="left" w:pos="1701"/>
                <w:tab w:val="left" w:pos="3969"/>
              </w:tabs>
              <w:jc w:val="right"/>
            </w:pPr>
            <w:r w:rsidRPr="00434185">
              <w:rPr>
                <w:noProof/>
              </w:rPr>
              <w:t>20-Jul-2018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Greg Edwards</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20, Kennelsfort Road Upper, Palmerstown, Dublin 20.</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Replace existing flat roof with new mansard roof on existing two storey office block and associated site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C46183" w:rsidRPr="00B302F1" w:rsidRDefault="00C461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46183">
        <w:tc>
          <w:tcPr>
            <w:tcW w:w="1526" w:type="dxa"/>
          </w:tcPr>
          <w:p w:rsidR="00C46183" w:rsidRDefault="00C46183">
            <w:pPr>
              <w:tabs>
                <w:tab w:val="left" w:pos="1701"/>
                <w:tab w:val="left" w:pos="3969"/>
              </w:tabs>
              <w:rPr>
                <w:b/>
              </w:rPr>
            </w:pPr>
            <w:r w:rsidRPr="00434185">
              <w:rPr>
                <w:b/>
                <w:noProof/>
              </w:rPr>
              <w:t>SD18A/0264</w:t>
            </w:r>
          </w:p>
        </w:tc>
        <w:tc>
          <w:tcPr>
            <w:tcW w:w="2126" w:type="dxa"/>
          </w:tcPr>
          <w:p w:rsidR="00C46183" w:rsidRDefault="00C46183">
            <w:pPr>
              <w:tabs>
                <w:tab w:val="left" w:pos="1701"/>
                <w:tab w:val="left" w:pos="3969"/>
              </w:tabs>
              <w:jc w:val="right"/>
            </w:pPr>
            <w:r w:rsidRPr="00434185">
              <w:rPr>
                <w:noProof/>
              </w:rPr>
              <w:t>20-Jul-2018</w:t>
            </w:r>
          </w:p>
        </w:tc>
        <w:tc>
          <w:tcPr>
            <w:tcW w:w="2552" w:type="dxa"/>
          </w:tcPr>
          <w:p w:rsidR="00C46183" w:rsidRDefault="00C46183">
            <w:pPr>
              <w:tabs>
                <w:tab w:val="left" w:pos="1701"/>
                <w:tab w:val="left" w:pos="3969"/>
              </w:tabs>
            </w:pPr>
            <w:r w:rsidRPr="00434185">
              <w:rPr>
                <w:noProof/>
              </w:rPr>
              <w:t>Permission</w:t>
            </w:r>
          </w:p>
        </w:tc>
        <w:tc>
          <w:tcPr>
            <w:tcW w:w="3608" w:type="dxa"/>
          </w:tcPr>
          <w:p w:rsidR="00C46183" w:rsidRDefault="00C46183">
            <w:pPr>
              <w:tabs>
                <w:tab w:val="left" w:pos="1701"/>
                <w:tab w:val="left" w:pos="3969"/>
              </w:tabs>
              <w:rPr>
                <w:i/>
              </w:rPr>
            </w:pPr>
            <w:r w:rsidRPr="00434185">
              <w:rPr>
                <w:i/>
                <w:noProof/>
              </w:rPr>
              <w:t>New Application</w:t>
            </w:r>
          </w:p>
        </w:tc>
      </w:tr>
      <w:tr w:rsidR="00C46183">
        <w:trPr>
          <w:cantSplit/>
        </w:trPr>
        <w:tc>
          <w:tcPr>
            <w:tcW w:w="3652" w:type="dxa"/>
            <w:gridSpan w:val="2"/>
          </w:tcPr>
          <w:p w:rsidR="00C46183" w:rsidRDefault="00C46183">
            <w:pPr>
              <w:tabs>
                <w:tab w:val="left" w:pos="1701"/>
                <w:tab w:val="left" w:pos="3969"/>
              </w:tabs>
              <w:spacing w:before="120"/>
              <w:jc w:val="right"/>
            </w:pPr>
            <w:r>
              <w:t>Applicant:</w:t>
            </w:r>
          </w:p>
        </w:tc>
        <w:tc>
          <w:tcPr>
            <w:tcW w:w="6160" w:type="dxa"/>
            <w:gridSpan w:val="2"/>
          </w:tcPr>
          <w:p w:rsidR="00C46183" w:rsidRDefault="00C46183">
            <w:pPr>
              <w:tabs>
                <w:tab w:val="left" w:pos="1701"/>
                <w:tab w:val="left" w:pos="3969"/>
              </w:tabs>
              <w:spacing w:before="120"/>
            </w:pPr>
            <w:r w:rsidRPr="00434185">
              <w:rPr>
                <w:noProof/>
              </w:rPr>
              <w:t>McDonalds Restaurants Ltd.</w:t>
            </w:r>
          </w:p>
        </w:tc>
      </w:tr>
      <w:tr w:rsidR="00C46183">
        <w:trPr>
          <w:cantSplit/>
        </w:trPr>
        <w:tc>
          <w:tcPr>
            <w:tcW w:w="3652" w:type="dxa"/>
            <w:gridSpan w:val="2"/>
          </w:tcPr>
          <w:p w:rsidR="00C46183" w:rsidRDefault="00C46183">
            <w:pPr>
              <w:tabs>
                <w:tab w:val="left" w:pos="1701"/>
                <w:tab w:val="left" w:pos="3969"/>
              </w:tabs>
              <w:spacing w:before="120"/>
              <w:jc w:val="right"/>
            </w:pPr>
            <w:r>
              <w:t>Location:</w:t>
            </w:r>
          </w:p>
        </w:tc>
        <w:tc>
          <w:tcPr>
            <w:tcW w:w="6160" w:type="dxa"/>
            <w:gridSpan w:val="2"/>
          </w:tcPr>
          <w:p w:rsidR="00C46183" w:rsidRDefault="00C46183">
            <w:pPr>
              <w:tabs>
                <w:tab w:val="left" w:pos="1701"/>
                <w:tab w:val="left" w:pos="3969"/>
              </w:tabs>
              <w:spacing w:before="120"/>
            </w:pPr>
            <w:r w:rsidRPr="00434185">
              <w:rPr>
                <w:noProof/>
              </w:rPr>
              <w:t>McDonalds Drive Thru Restaurant, Retail Park West, Liffey Valley, Coldcut Road, Clondalkin, Dublin 22.</w:t>
            </w:r>
          </w:p>
        </w:tc>
      </w:tr>
      <w:tr w:rsidR="00C46183">
        <w:trPr>
          <w:cantSplit/>
        </w:trPr>
        <w:tc>
          <w:tcPr>
            <w:tcW w:w="3652" w:type="dxa"/>
            <w:gridSpan w:val="2"/>
          </w:tcPr>
          <w:p w:rsidR="00C46183" w:rsidRDefault="00C46183">
            <w:pPr>
              <w:tabs>
                <w:tab w:val="left" w:pos="1701"/>
                <w:tab w:val="left" w:pos="3969"/>
              </w:tabs>
              <w:spacing w:before="120"/>
              <w:jc w:val="right"/>
            </w:pPr>
            <w:r>
              <w:t>Proposed Development:</w:t>
            </w:r>
          </w:p>
        </w:tc>
        <w:tc>
          <w:tcPr>
            <w:tcW w:w="6160" w:type="dxa"/>
            <w:gridSpan w:val="2"/>
          </w:tcPr>
          <w:p w:rsidR="00C46183" w:rsidRDefault="00C46183">
            <w:pPr>
              <w:tabs>
                <w:tab w:val="left" w:pos="1701"/>
                <w:tab w:val="left" w:pos="3969"/>
              </w:tabs>
              <w:spacing w:before="120"/>
            </w:pPr>
            <w:r w:rsidRPr="00434185">
              <w:rPr>
                <w:noProof/>
              </w:rPr>
              <w:t>The provision of 2 new banner signs and all associated site works.</w:t>
            </w:r>
          </w:p>
        </w:tc>
      </w:tr>
      <w:tr w:rsidR="00C46183">
        <w:trPr>
          <w:cantSplit/>
        </w:trPr>
        <w:tc>
          <w:tcPr>
            <w:tcW w:w="3652" w:type="dxa"/>
            <w:gridSpan w:val="2"/>
          </w:tcPr>
          <w:p w:rsidR="00C46183" w:rsidRDefault="00C46183">
            <w:pPr>
              <w:tabs>
                <w:tab w:val="left" w:pos="1701"/>
                <w:tab w:val="left" w:pos="3969"/>
              </w:tabs>
              <w:spacing w:before="120"/>
              <w:jc w:val="right"/>
            </w:pPr>
            <w:r>
              <w:t>Direct Marketing:</w:t>
            </w:r>
          </w:p>
        </w:tc>
        <w:tc>
          <w:tcPr>
            <w:tcW w:w="6160" w:type="dxa"/>
            <w:gridSpan w:val="2"/>
          </w:tcPr>
          <w:p w:rsidR="00C46183" w:rsidRDefault="00C46183">
            <w:pPr>
              <w:tabs>
                <w:tab w:val="left" w:pos="1701"/>
                <w:tab w:val="left" w:pos="3969"/>
              </w:tabs>
              <w:spacing w:before="120"/>
            </w:pPr>
            <w:r w:rsidRPr="00434185">
              <w:rPr>
                <w:noProof/>
              </w:rPr>
              <w:t>Direct Marketing - NO</w:t>
            </w:r>
          </w:p>
        </w:tc>
      </w:tr>
    </w:tbl>
    <w:p w:rsidR="00C46183" w:rsidRDefault="00C46183" w:rsidP="009B7CE3">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SD18B/0224</w:t>
            </w:r>
          </w:p>
        </w:tc>
        <w:tc>
          <w:tcPr>
            <w:tcW w:w="2126" w:type="dxa"/>
            <w:hideMark/>
          </w:tcPr>
          <w:p w:rsidR="002A3EFB" w:rsidRDefault="002A3EFB">
            <w:pPr>
              <w:tabs>
                <w:tab w:val="left" w:pos="1701"/>
                <w:tab w:val="left" w:pos="3969"/>
              </w:tabs>
              <w:jc w:val="right"/>
            </w:pPr>
            <w:r>
              <w:rPr>
                <w:noProof/>
              </w:rPr>
              <w:t>19-Jul-2018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Additional Information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L. Flynn &amp; F. O'Toole</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46, Anne Devlin Road, Dublin 14</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Ground and first floor extension to side of dwelling over and behind garage, new bay window with extended roof over entrance and extended garage to front, rooflight to front, external insulation, driveway wideing and all associated site works.</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SD18B/0315</w:t>
            </w:r>
          </w:p>
        </w:tc>
        <w:tc>
          <w:tcPr>
            <w:tcW w:w="2126" w:type="dxa"/>
            <w:hideMark/>
          </w:tcPr>
          <w:p w:rsidR="002A3EFB" w:rsidRDefault="002A3EFB">
            <w:pPr>
              <w:tabs>
                <w:tab w:val="left" w:pos="1701"/>
                <w:tab w:val="left" w:pos="3969"/>
              </w:tabs>
              <w:jc w:val="right"/>
            </w:pPr>
            <w:r>
              <w:rPr>
                <w:noProof/>
              </w:rPr>
              <w:t>16-Jul-2018</w:t>
            </w:r>
          </w:p>
        </w:tc>
        <w:tc>
          <w:tcPr>
            <w:tcW w:w="2552" w:type="dxa"/>
            <w:hideMark/>
          </w:tcPr>
          <w:p w:rsidR="002A3EFB" w:rsidRDefault="002A3EFB">
            <w:pPr>
              <w:tabs>
                <w:tab w:val="left" w:pos="1701"/>
                <w:tab w:val="left" w:pos="3969"/>
              </w:tabs>
            </w:pPr>
            <w:r>
              <w:rPr>
                <w:noProof/>
              </w:rPr>
              <w:t>Retention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Keith &amp; Amy O'Reilly</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28, Tamarisk Way, Kilnamanagh, Tallaght,  Dublin 24.</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Retention of a bay window (2sq.m) and roof which extends over front door to the front elevation of our existing house.</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lastRenderedPageBreak/>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SD18B/0316</w:t>
            </w:r>
          </w:p>
        </w:tc>
        <w:tc>
          <w:tcPr>
            <w:tcW w:w="2126" w:type="dxa"/>
            <w:hideMark/>
          </w:tcPr>
          <w:p w:rsidR="002A3EFB" w:rsidRDefault="002A3EFB">
            <w:pPr>
              <w:tabs>
                <w:tab w:val="left" w:pos="1701"/>
                <w:tab w:val="left" w:pos="3969"/>
              </w:tabs>
              <w:jc w:val="right"/>
            </w:pPr>
            <w:r>
              <w:rPr>
                <w:noProof/>
              </w:rPr>
              <w:t>16-Jul-2018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Michael Lally</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6 Woodstown Close, Knocklyon, Dublin 16.</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The construction of a ground floor extension at the front.</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SD18B/0317</w:t>
            </w:r>
          </w:p>
        </w:tc>
        <w:tc>
          <w:tcPr>
            <w:tcW w:w="2126" w:type="dxa"/>
            <w:hideMark/>
          </w:tcPr>
          <w:p w:rsidR="002A3EFB" w:rsidRDefault="002A3EFB">
            <w:pPr>
              <w:tabs>
                <w:tab w:val="left" w:pos="1701"/>
                <w:tab w:val="left" w:pos="3969"/>
              </w:tabs>
              <w:jc w:val="right"/>
            </w:pPr>
            <w:r>
              <w:rPr>
                <w:noProof/>
              </w:rPr>
              <w:t>16-Jul-2018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Neil &amp; Ciara Reid</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1 Woodstown Rise, Knocklyon, Dublin 16</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Ground front porch &amp; ground floor side extension with pitched roof over with 2 roof lights over.</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SD18B/0318</w:t>
            </w:r>
          </w:p>
        </w:tc>
        <w:tc>
          <w:tcPr>
            <w:tcW w:w="2126" w:type="dxa"/>
            <w:hideMark/>
          </w:tcPr>
          <w:p w:rsidR="002A3EFB" w:rsidRDefault="002A3EFB">
            <w:pPr>
              <w:tabs>
                <w:tab w:val="left" w:pos="1701"/>
                <w:tab w:val="left" w:pos="3969"/>
              </w:tabs>
              <w:jc w:val="right"/>
            </w:pPr>
            <w:r>
              <w:rPr>
                <w:noProof/>
              </w:rPr>
              <w:t>18-Jul-2018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Henry Costello</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2, Eden Avenue, Rathfarnham, Dublin 14.</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(1) New attic (second) floor extension with new pitched roof and alterations to existing roof line; (2) New window to front elevation at attic (second) floor level and new roof lights to side elevations; (3) All above with associated site works.</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SD18B/0319</w:t>
            </w:r>
          </w:p>
        </w:tc>
        <w:tc>
          <w:tcPr>
            <w:tcW w:w="2126" w:type="dxa"/>
            <w:hideMark/>
          </w:tcPr>
          <w:p w:rsidR="002A3EFB" w:rsidRDefault="002A3EFB">
            <w:pPr>
              <w:tabs>
                <w:tab w:val="left" w:pos="1701"/>
                <w:tab w:val="left" w:pos="3969"/>
              </w:tabs>
              <w:jc w:val="right"/>
            </w:pPr>
            <w:r>
              <w:rPr>
                <w:noProof/>
              </w:rPr>
              <w:t>18-Jul-2018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Brian &amp; Elaine Murphy</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34, Marian Road, Rathfarnham, Dublin 14.</w:t>
            </w:r>
          </w:p>
        </w:tc>
      </w:tr>
      <w:tr w:rsidR="002A3EFB" w:rsidTr="00866949">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 xml:space="preserve">Extension and alterations to existing two storey dwelling. consisting of: (a) single storey porch and entrance to the front of the dwelling; (b) demolition of existing single storey </w:t>
            </w:r>
            <w:r>
              <w:rPr>
                <w:noProof/>
              </w:rPr>
              <w:lastRenderedPageBreak/>
              <w:t>garage and replacement with two storey extension to the side of the dwelling; (c) single storey extension to the rear of the dwelling, and (d) internal alterations and all associated site development works.</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lastRenderedPageBreak/>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SD18B/0320</w:t>
            </w:r>
          </w:p>
        </w:tc>
        <w:tc>
          <w:tcPr>
            <w:tcW w:w="2126" w:type="dxa"/>
            <w:hideMark/>
          </w:tcPr>
          <w:p w:rsidR="002A3EFB" w:rsidRDefault="002A3EFB">
            <w:pPr>
              <w:tabs>
                <w:tab w:val="left" w:pos="1701"/>
                <w:tab w:val="left" w:pos="3969"/>
              </w:tabs>
              <w:jc w:val="right"/>
            </w:pPr>
            <w:r>
              <w:rPr>
                <w:noProof/>
              </w:rPr>
              <w:t>19-Jul-2018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Tommy Moran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Lands on existing residence known as 'The White House', Whitechurch Road, Rathfarnham, Dublin 16</w:t>
            </w:r>
          </w:p>
        </w:tc>
      </w:tr>
      <w:tr w:rsidR="002A3EFB" w:rsidTr="002A3EFB">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Reconfiguration of/alterations to the existing 2-storey house and extension at ground and first floor level to provide the following: New utility room, enlarge porch, living areas, master bedroom, bathroom and circulation areas at ground floor level. The existing kitchen/dining/living area and toilet to be retained at ground floor level;  3 additional bedrooms and circulation areas at first floor level. 2 existing bedrooms and bathroom to be retained at first floor level; Associated alterations to/provision of windows and doors throughout and associated works at roof level; Provision of a decking area and decorative garden pool at ground floor level; A total of 6 bedrooms are now provided. The total gross floor area of the house is c.536sq.m; No change to the existing vehicular/ pedestrian access; All associated site development works, services provision, landscaping/ boundary treatment works.  All on a site of c.0.514 ha on lands comprising an existing residence known as 'The White House'.  The existing dwelling is located north-west of a protected structure (RPS No. 352).</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SD18B/0321</w:t>
            </w:r>
          </w:p>
        </w:tc>
        <w:tc>
          <w:tcPr>
            <w:tcW w:w="2126" w:type="dxa"/>
            <w:hideMark/>
          </w:tcPr>
          <w:p w:rsidR="002A3EFB" w:rsidRDefault="002A3EFB">
            <w:pPr>
              <w:tabs>
                <w:tab w:val="left" w:pos="1701"/>
                <w:tab w:val="left" w:pos="3969"/>
              </w:tabs>
              <w:jc w:val="right"/>
            </w:pPr>
            <w:r>
              <w:rPr>
                <w:noProof/>
              </w:rPr>
              <w:t>19-Jul-2018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B. Delaney &amp;  A. Norton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12, Cypress Grove Road, Templeogue, Dublin 6w.</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Widening of existing vehicular entrance piers to 3.5m, and all associated site works.</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lastRenderedPageBreak/>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SD18B/0322</w:t>
            </w:r>
          </w:p>
        </w:tc>
        <w:tc>
          <w:tcPr>
            <w:tcW w:w="2126" w:type="dxa"/>
            <w:hideMark/>
          </w:tcPr>
          <w:p w:rsidR="002A3EFB" w:rsidRDefault="002A3EFB">
            <w:pPr>
              <w:tabs>
                <w:tab w:val="left" w:pos="1701"/>
                <w:tab w:val="left" w:pos="3969"/>
              </w:tabs>
              <w:jc w:val="right"/>
            </w:pPr>
            <w:r>
              <w:rPr>
                <w:noProof/>
              </w:rPr>
              <w:t>19-Jul-2018</w:t>
            </w:r>
          </w:p>
        </w:tc>
        <w:tc>
          <w:tcPr>
            <w:tcW w:w="2552" w:type="dxa"/>
            <w:hideMark/>
          </w:tcPr>
          <w:p w:rsidR="002A3EFB" w:rsidRDefault="002A3EFB">
            <w:pPr>
              <w:tabs>
                <w:tab w:val="left" w:pos="1701"/>
                <w:tab w:val="left" w:pos="3969"/>
              </w:tabs>
            </w:pPr>
            <w:r>
              <w:rPr>
                <w:noProof/>
              </w:rPr>
              <w:t>Retention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Brookrush Ltd.</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6, The Park, Cypress Downs, Templeogue, Dublin 6w</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Alterations to previously granted planning permission (Ref: SD17A/0053). The alterations consist of new window to side at first floor level, new window to rear at first floor level, plus 'Velux' cabrio roof light and additional 'Velux' roof light to rear at attic level.</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3EFB" w:rsidTr="002A3EFB">
        <w:tc>
          <w:tcPr>
            <w:tcW w:w="1526" w:type="dxa"/>
            <w:hideMark/>
          </w:tcPr>
          <w:p w:rsidR="002A3EFB" w:rsidRDefault="002A3EFB">
            <w:pPr>
              <w:tabs>
                <w:tab w:val="left" w:pos="1701"/>
                <w:tab w:val="left" w:pos="3969"/>
              </w:tabs>
              <w:rPr>
                <w:b/>
              </w:rPr>
            </w:pPr>
            <w:r>
              <w:rPr>
                <w:b/>
                <w:noProof/>
              </w:rPr>
              <w:t>SD18B/0323</w:t>
            </w:r>
          </w:p>
        </w:tc>
        <w:tc>
          <w:tcPr>
            <w:tcW w:w="2126" w:type="dxa"/>
            <w:hideMark/>
          </w:tcPr>
          <w:p w:rsidR="002A3EFB" w:rsidRDefault="002A3EFB">
            <w:pPr>
              <w:tabs>
                <w:tab w:val="left" w:pos="1701"/>
                <w:tab w:val="left" w:pos="3969"/>
              </w:tabs>
              <w:jc w:val="right"/>
            </w:pPr>
            <w:r>
              <w:rPr>
                <w:noProof/>
              </w:rPr>
              <w:t>20-Jul-2018</w:t>
            </w:r>
          </w:p>
        </w:tc>
        <w:tc>
          <w:tcPr>
            <w:tcW w:w="2552" w:type="dxa"/>
            <w:hideMark/>
          </w:tcPr>
          <w:p w:rsidR="002A3EFB" w:rsidRDefault="002A3EFB">
            <w:pPr>
              <w:tabs>
                <w:tab w:val="left" w:pos="1701"/>
                <w:tab w:val="left" w:pos="3969"/>
              </w:tabs>
            </w:pPr>
            <w:r>
              <w:rPr>
                <w:noProof/>
              </w:rPr>
              <w:t>Permission</w:t>
            </w:r>
          </w:p>
        </w:tc>
        <w:tc>
          <w:tcPr>
            <w:tcW w:w="3608" w:type="dxa"/>
            <w:hideMark/>
          </w:tcPr>
          <w:p w:rsidR="002A3EFB" w:rsidRDefault="002A3EFB">
            <w:pPr>
              <w:tabs>
                <w:tab w:val="left" w:pos="1701"/>
                <w:tab w:val="left" w:pos="3969"/>
              </w:tabs>
              <w:rPr>
                <w:i/>
              </w:rPr>
            </w:pPr>
            <w:r>
              <w:rPr>
                <w:i/>
                <w:noProof/>
              </w:rPr>
              <w:t>New Application</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Applicant:</w:t>
            </w:r>
          </w:p>
        </w:tc>
        <w:tc>
          <w:tcPr>
            <w:tcW w:w="6160" w:type="dxa"/>
            <w:gridSpan w:val="2"/>
            <w:hideMark/>
          </w:tcPr>
          <w:p w:rsidR="002A3EFB" w:rsidRDefault="002A3EFB">
            <w:pPr>
              <w:tabs>
                <w:tab w:val="left" w:pos="1701"/>
                <w:tab w:val="left" w:pos="3969"/>
              </w:tabs>
              <w:spacing w:before="120"/>
            </w:pPr>
            <w:r>
              <w:rPr>
                <w:noProof/>
              </w:rPr>
              <w:t>Jonas Kregzde</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Location:</w:t>
            </w:r>
          </w:p>
        </w:tc>
        <w:tc>
          <w:tcPr>
            <w:tcW w:w="6160" w:type="dxa"/>
            <w:gridSpan w:val="2"/>
            <w:hideMark/>
          </w:tcPr>
          <w:p w:rsidR="002A3EFB" w:rsidRDefault="002A3EFB">
            <w:pPr>
              <w:tabs>
                <w:tab w:val="left" w:pos="1701"/>
                <w:tab w:val="left" w:pos="3969"/>
              </w:tabs>
              <w:spacing w:before="120"/>
            </w:pPr>
            <w:r>
              <w:rPr>
                <w:noProof/>
              </w:rPr>
              <w:t>85, Silken Park Avenue, Citywest, D22 K7T3</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Proposed Development:</w:t>
            </w:r>
          </w:p>
        </w:tc>
        <w:tc>
          <w:tcPr>
            <w:tcW w:w="6160" w:type="dxa"/>
            <w:gridSpan w:val="2"/>
            <w:hideMark/>
          </w:tcPr>
          <w:p w:rsidR="002A3EFB" w:rsidRDefault="002A3EFB">
            <w:pPr>
              <w:tabs>
                <w:tab w:val="left" w:pos="1701"/>
                <w:tab w:val="left" w:pos="3969"/>
              </w:tabs>
              <w:spacing w:before="120"/>
            </w:pPr>
            <w:r>
              <w:rPr>
                <w:noProof/>
              </w:rPr>
              <w:t>Conversion of attic space to habitable space with one dormer window to the front and one dormer window to the back roof and all associated works.</w:t>
            </w:r>
          </w:p>
        </w:tc>
      </w:tr>
      <w:tr w:rsidR="002A3EFB" w:rsidTr="002A3EFB">
        <w:trPr>
          <w:cantSplit/>
        </w:trPr>
        <w:tc>
          <w:tcPr>
            <w:tcW w:w="3652" w:type="dxa"/>
            <w:gridSpan w:val="2"/>
            <w:hideMark/>
          </w:tcPr>
          <w:p w:rsidR="002A3EFB" w:rsidRDefault="002A3EFB">
            <w:pPr>
              <w:tabs>
                <w:tab w:val="left" w:pos="1701"/>
                <w:tab w:val="left" w:pos="3969"/>
              </w:tabs>
              <w:spacing w:before="120"/>
              <w:jc w:val="right"/>
            </w:pPr>
            <w:r>
              <w:t>Direct Marketing:</w:t>
            </w:r>
          </w:p>
        </w:tc>
        <w:tc>
          <w:tcPr>
            <w:tcW w:w="6160" w:type="dxa"/>
            <w:gridSpan w:val="2"/>
            <w:hideMark/>
          </w:tcPr>
          <w:p w:rsidR="002A3EFB" w:rsidRDefault="002A3EFB">
            <w:pPr>
              <w:tabs>
                <w:tab w:val="left" w:pos="1701"/>
                <w:tab w:val="left" w:pos="3969"/>
              </w:tabs>
              <w:spacing w:before="120"/>
            </w:pPr>
            <w:r>
              <w:rPr>
                <w:noProof/>
              </w:rPr>
              <w:t>Direct Marketing - NO</w:t>
            </w:r>
          </w:p>
        </w:tc>
      </w:tr>
    </w:tbl>
    <w:p w:rsidR="002A3EFB" w:rsidRDefault="002A3EFB" w:rsidP="002A3EFB">
      <w:pPr>
        <w:pBdr>
          <w:bottom w:val="single" w:sz="12" w:space="0" w:color="auto"/>
        </w:pBdr>
      </w:pPr>
    </w:p>
    <w:p w:rsidR="002A3EFB" w:rsidRDefault="002A3EFB" w:rsidP="002A3EFB"/>
    <w:tbl>
      <w:tblPr>
        <w:tblW w:w="0" w:type="auto"/>
        <w:tblLayout w:type="fixed"/>
        <w:tblLook w:val="0000" w:firstRow="0" w:lastRow="0" w:firstColumn="0" w:lastColumn="0" w:noHBand="0" w:noVBand="0"/>
      </w:tblPr>
      <w:tblGrid>
        <w:gridCol w:w="1526"/>
        <w:gridCol w:w="2126"/>
        <w:gridCol w:w="2552"/>
        <w:gridCol w:w="3608"/>
      </w:tblGrid>
      <w:tr w:rsidR="00D861A7" w:rsidTr="00C51770">
        <w:tblPrEx>
          <w:tblCellMar>
            <w:top w:w="0" w:type="dxa"/>
            <w:bottom w:w="0" w:type="dxa"/>
          </w:tblCellMar>
        </w:tblPrEx>
        <w:tc>
          <w:tcPr>
            <w:tcW w:w="1526" w:type="dxa"/>
          </w:tcPr>
          <w:p w:rsidR="00D861A7" w:rsidRDefault="00D861A7" w:rsidP="00C51770">
            <w:pPr>
              <w:tabs>
                <w:tab w:val="left" w:pos="1701"/>
                <w:tab w:val="left" w:pos="3969"/>
              </w:tabs>
              <w:rPr>
                <w:b/>
              </w:rPr>
            </w:pPr>
            <w:r w:rsidRPr="00DE5FC4">
              <w:rPr>
                <w:b/>
                <w:noProof/>
              </w:rPr>
              <w:t>SD188/0003</w:t>
            </w:r>
          </w:p>
        </w:tc>
        <w:tc>
          <w:tcPr>
            <w:tcW w:w="2126" w:type="dxa"/>
          </w:tcPr>
          <w:p w:rsidR="00D861A7" w:rsidRDefault="00D861A7" w:rsidP="00C51770">
            <w:pPr>
              <w:tabs>
                <w:tab w:val="left" w:pos="1701"/>
                <w:tab w:val="left" w:pos="3969"/>
              </w:tabs>
              <w:jc w:val="right"/>
            </w:pPr>
            <w:r w:rsidRPr="00DE5FC4">
              <w:rPr>
                <w:noProof/>
              </w:rPr>
              <w:t>05-Jul-2018</w:t>
            </w:r>
          </w:p>
        </w:tc>
        <w:tc>
          <w:tcPr>
            <w:tcW w:w="2552" w:type="dxa"/>
          </w:tcPr>
          <w:p w:rsidR="00D861A7" w:rsidRDefault="00D861A7" w:rsidP="00C51770">
            <w:pPr>
              <w:tabs>
                <w:tab w:val="left" w:pos="1701"/>
                <w:tab w:val="left" w:pos="3969"/>
              </w:tabs>
            </w:pPr>
            <w:r w:rsidRPr="00DE5FC4">
              <w:rPr>
                <w:noProof/>
              </w:rPr>
              <w:t>Application Under Part VIII</w:t>
            </w:r>
          </w:p>
        </w:tc>
        <w:tc>
          <w:tcPr>
            <w:tcW w:w="3608" w:type="dxa"/>
          </w:tcPr>
          <w:p w:rsidR="00D861A7" w:rsidRDefault="00D861A7" w:rsidP="00C51770">
            <w:pPr>
              <w:tabs>
                <w:tab w:val="left" w:pos="1701"/>
                <w:tab w:val="left" w:pos="3969"/>
              </w:tabs>
              <w:rPr>
                <w:i/>
              </w:rPr>
            </w:pP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Applicant:</w:t>
            </w:r>
          </w:p>
        </w:tc>
        <w:tc>
          <w:tcPr>
            <w:tcW w:w="6160" w:type="dxa"/>
            <w:gridSpan w:val="2"/>
          </w:tcPr>
          <w:p w:rsidR="00D861A7" w:rsidRDefault="00D861A7" w:rsidP="00C51770">
            <w:pPr>
              <w:tabs>
                <w:tab w:val="left" w:pos="1701"/>
                <w:tab w:val="left" w:pos="3969"/>
              </w:tabs>
              <w:spacing w:before="120"/>
            </w:pPr>
            <w:r w:rsidRPr="00DE5FC4">
              <w:rPr>
                <w:noProof/>
              </w:rPr>
              <w:t>South Dublin County Council (Housing)</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Location:</w:t>
            </w:r>
          </w:p>
        </w:tc>
        <w:tc>
          <w:tcPr>
            <w:tcW w:w="6160" w:type="dxa"/>
            <w:gridSpan w:val="2"/>
          </w:tcPr>
          <w:p w:rsidR="00D861A7" w:rsidRDefault="00D861A7" w:rsidP="00C51770">
            <w:pPr>
              <w:tabs>
                <w:tab w:val="left" w:pos="1701"/>
                <w:tab w:val="left" w:pos="3969"/>
              </w:tabs>
              <w:spacing w:before="120"/>
            </w:pPr>
            <w:r w:rsidRPr="00DE5FC4">
              <w:rPr>
                <w:noProof/>
              </w:rPr>
              <w:t>Fernwood Park &amp; Maplewood Road, Tallaght, Dublin 24</w:t>
            </w:r>
          </w:p>
        </w:tc>
      </w:tr>
      <w:tr w:rsidR="00D861A7" w:rsidTr="00C51770">
        <w:tblPrEx>
          <w:tblCellMar>
            <w:top w:w="0" w:type="dxa"/>
            <w:bottom w:w="0" w:type="dxa"/>
          </w:tblCellMar>
        </w:tblPrEx>
        <w:tc>
          <w:tcPr>
            <w:tcW w:w="3652" w:type="dxa"/>
            <w:gridSpan w:val="2"/>
          </w:tcPr>
          <w:p w:rsidR="00D861A7" w:rsidRDefault="00D861A7" w:rsidP="00C51770">
            <w:pPr>
              <w:tabs>
                <w:tab w:val="left" w:pos="1701"/>
                <w:tab w:val="left" w:pos="3969"/>
              </w:tabs>
              <w:spacing w:before="120"/>
              <w:jc w:val="right"/>
            </w:pPr>
            <w:r>
              <w:t>Proposed Development:</w:t>
            </w:r>
          </w:p>
        </w:tc>
        <w:tc>
          <w:tcPr>
            <w:tcW w:w="6160" w:type="dxa"/>
            <w:gridSpan w:val="2"/>
          </w:tcPr>
          <w:p w:rsidR="00D861A7" w:rsidRPr="00DE5FC4" w:rsidRDefault="00D861A7" w:rsidP="00C51770">
            <w:pPr>
              <w:tabs>
                <w:tab w:val="left" w:pos="1701"/>
                <w:tab w:val="left" w:pos="3969"/>
              </w:tabs>
              <w:spacing w:before="120"/>
              <w:rPr>
                <w:noProof/>
              </w:rPr>
            </w:pPr>
            <w:r w:rsidRPr="00DE5FC4">
              <w:rPr>
                <w:noProof/>
              </w:rPr>
              <w:t xml:space="preserve">Proposed Older Persons’ Residential Development as follows: Two proposed older persons’ residential developments at Fernwood Park (28 units) and at Maplewood Road (25 units), Springfield, Tallaght, Dublin 24. The proposed developments shall consist of: Fernwood Park - 22 One Bedroom, Single storey units;  Fernwood Park - 6 Two Bedroom Single storey units; Maplewood Road - 8 One Bedroom Single storey units; Maplewood Road - 2 Two Bedroom Single storey units; Maplewood Road - 15 One </w:t>
            </w:r>
            <w:r w:rsidRPr="00DE5FC4">
              <w:rPr>
                <w:noProof/>
              </w:rPr>
              <w:lastRenderedPageBreak/>
              <w:t xml:space="preserve">Bedroom Three storey managed building with communal facilities.  All accommodation units will have solar panels located on roofs. The development will also consist of all associated site works including but not limited to provision of private open space, upgrading of existing areas of public open space (Fernwood 5172sq.m., Maplewood 2634sq.m), boundary treatment/s, drainage, service &amp; utility connections, roads and street lighting with vehicular &amp; pedestrian access from the adjoining existing estate infrastructure (provision of 25 car parking spaces including 7 accessible spaces at Fernwood Park and 21 car parking spaces including 4 accessible spaces at Maplewood Road.)  The Fernwood development will be facilitated by a new road junction connecting to the northern end of the existing Fernwood Park Road and also to the north western end of the Ashgrove Road. The Maplewood development will be facilitated by a new road junction connecting to the existing Maplewood Road. On the Fernwood proposal the development includes the extinguishment of an existing public footpath to the side of 35 Fernwood Park and 37 Ashgrove, Springfield. The footpath is proposed to be replaced to the immediate front of houses 1-5 as a replacement footpath as an alternative route for pedestrians to use. A formal extinguishment of right of way will be sought, subject to Part 8 planning approval.  Plans and particulars of the proposed scheme will be available for inspection or purchased at a fee not exceeding the reasonable cost of making a copy for a period of 6 weeks from Thursday, 6th July 2018 during the public opening hours at the offices of South Dublin County Council, County Hall, Tallaght, Dublin 24.  Submissions or observations in relation to the proposed development, dealing with the proper planning and sustainable development of the area in which the development would be situated, may be made as follows: Online at https://consult.sdublincoco.ie up to midnight on Friday, 31st August 2018 or written submissions not later than 4.30pm, Friday 31st August 2018. Please address your submission to: Senior Executive Officer, Housing Department, South Dublin County Council, County Hall, Tallaght, Dublin 24.  NOTE: Please make your submission by one medium only. Only submissions received by Friday 31st August 2018 and addressed as set out above, will be </w:t>
            </w:r>
            <w:r w:rsidRPr="00DE5FC4">
              <w:rPr>
                <w:noProof/>
              </w:rPr>
              <w:lastRenderedPageBreak/>
              <w:t>considered.  Submissions cannot be accepted in any other format or to any other postal address. Submissions and observations should state the name, address, and, where relevant, details of any organisation, community group or company etc. which you represent.</w:t>
            </w:r>
          </w:p>
          <w:p w:rsidR="00D861A7" w:rsidRDefault="00D861A7" w:rsidP="00C51770">
            <w:pPr>
              <w:tabs>
                <w:tab w:val="left" w:pos="1701"/>
                <w:tab w:val="left" w:pos="3969"/>
              </w:tabs>
              <w:spacing w:before="120"/>
            </w:pPr>
            <w:r w:rsidRPr="00DE5FC4">
              <w:rPr>
                <w:noProof/>
              </w:rPr>
              <w:t>https://consult.sdublincoco.ie/en/consultation/proposed-older-persons-residential-development-fernwood-park-maplewood-road-springfield</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lastRenderedPageBreak/>
              <w:t>Direct Marketing:</w:t>
            </w:r>
          </w:p>
        </w:tc>
        <w:tc>
          <w:tcPr>
            <w:tcW w:w="6160" w:type="dxa"/>
            <w:gridSpan w:val="2"/>
          </w:tcPr>
          <w:p w:rsidR="00D861A7" w:rsidRDefault="00D861A7" w:rsidP="00C51770">
            <w:pPr>
              <w:tabs>
                <w:tab w:val="left" w:pos="1701"/>
                <w:tab w:val="left" w:pos="3969"/>
              </w:tabs>
              <w:spacing w:before="120"/>
            </w:pPr>
          </w:p>
        </w:tc>
      </w:tr>
    </w:tbl>
    <w:p w:rsidR="00D861A7" w:rsidRDefault="00D861A7" w:rsidP="00D861A7">
      <w:pPr>
        <w:pBdr>
          <w:bottom w:val="single" w:sz="12" w:space="0" w:color="auto"/>
        </w:pBdr>
      </w:pPr>
    </w:p>
    <w:p w:rsidR="00D861A7" w:rsidRPr="00B302F1" w:rsidRDefault="00D861A7" w:rsidP="00D861A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1A7" w:rsidTr="00C51770">
        <w:tblPrEx>
          <w:tblCellMar>
            <w:top w:w="0" w:type="dxa"/>
            <w:bottom w:w="0" w:type="dxa"/>
          </w:tblCellMar>
        </w:tblPrEx>
        <w:tc>
          <w:tcPr>
            <w:tcW w:w="1526" w:type="dxa"/>
          </w:tcPr>
          <w:p w:rsidR="00D861A7" w:rsidRDefault="00D861A7" w:rsidP="00C51770">
            <w:pPr>
              <w:tabs>
                <w:tab w:val="left" w:pos="1701"/>
                <w:tab w:val="left" w:pos="3969"/>
              </w:tabs>
              <w:rPr>
                <w:b/>
              </w:rPr>
            </w:pPr>
            <w:r w:rsidRPr="00DE5FC4">
              <w:rPr>
                <w:b/>
                <w:noProof/>
              </w:rPr>
              <w:t>SD188/0004</w:t>
            </w:r>
          </w:p>
        </w:tc>
        <w:tc>
          <w:tcPr>
            <w:tcW w:w="2126" w:type="dxa"/>
          </w:tcPr>
          <w:p w:rsidR="00D861A7" w:rsidRDefault="00D861A7" w:rsidP="00C51770">
            <w:pPr>
              <w:tabs>
                <w:tab w:val="left" w:pos="1701"/>
                <w:tab w:val="left" w:pos="3969"/>
              </w:tabs>
              <w:jc w:val="right"/>
            </w:pPr>
            <w:r w:rsidRPr="00DE5FC4">
              <w:rPr>
                <w:noProof/>
              </w:rPr>
              <w:t>06-Jul-2018</w:t>
            </w:r>
          </w:p>
        </w:tc>
        <w:tc>
          <w:tcPr>
            <w:tcW w:w="2552" w:type="dxa"/>
          </w:tcPr>
          <w:p w:rsidR="00D861A7" w:rsidRDefault="00D861A7" w:rsidP="00C51770">
            <w:pPr>
              <w:tabs>
                <w:tab w:val="left" w:pos="1701"/>
                <w:tab w:val="left" w:pos="3969"/>
              </w:tabs>
            </w:pPr>
            <w:r w:rsidRPr="00DE5FC4">
              <w:rPr>
                <w:noProof/>
              </w:rPr>
              <w:t>Application Under Part VIII</w:t>
            </w:r>
          </w:p>
        </w:tc>
        <w:tc>
          <w:tcPr>
            <w:tcW w:w="3608" w:type="dxa"/>
          </w:tcPr>
          <w:p w:rsidR="00D861A7" w:rsidRDefault="00D861A7" w:rsidP="00C51770">
            <w:pPr>
              <w:tabs>
                <w:tab w:val="left" w:pos="1701"/>
                <w:tab w:val="left" w:pos="3969"/>
              </w:tabs>
              <w:rPr>
                <w:i/>
              </w:rPr>
            </w:pP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Applicant:</w:t>
            </w:r>
          </w:p>
        </w:tc>
        <w:tc>
          <w:tcPr>
            <w:tcW w:w="6160" w:type="dxa"/>
            <w:gridSpan w:val="2"/>
          </w:tcPr>
          <w:p w:rsidR="00D861A7" w:rsidRDefault="00D861A7" w:rsidP="00C51770">
            <w:pPr>
              <w:tabs>
                <w:tab w:val="left" w:pos="1701"/>
                <w:tab w:val="left" w:pos="3969"/>
              </w:tabs>
              <w:spacing w:before="120"/>
            </w:pPr>
            <w:r w:rsidRPr="00DE5FC4">
              <w:rPr>
                <w:noProof/>
              </w:rPr>
              <w:t>South Dublin County Council (Housing)</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Location:</w:t>
            </w:r>
          </w:p>
        </w:tc>
        <w:tc>
          <w:tcPr>
            <w:tcW w:w="6160" w:type="dxa"/>
            <w:gridSpan w:val="2"/>
          </w:tcPr>
          <w:p w:rsidR="00D861A7" w:rsidRDefault="00D861A7" w:rsidP="00C51770">
            <w:pPr>
              <w:tabs>
                <w:tab w:val="left" w:pos="1701"/>
                <w:tab w:val="left" w:pos="3969"/>
              </w:tabs>
              <w:spacing w:before="120"/>
            </w:pPr>
            <w:r w:rsidRPr="00DE5FC4">
              <w:rPr>
                <w:noProof/>
              </w:rPr>
              <w:t>Killinarden Heights, Tallaght, Dublin 24</w:t>
            </w:r>
          </w:p>
        </w:tc>
      </w:tr>
      <w:tr w:rsidR="00D861A7" w:rsidTr="00C51770">
        <w:tblPrEx>
          <w:tblCellMar>
            <w:top w:w="0" w:type="dxa"/>
            <w:bottom w:w="0" w:type="dxa"/>
          </w:tblCellMar>
        </w:tblPrEx>
        <w:tc>
          <w:tcPr>
            <w:tcW w:w="3652" w:type="dxa"/>
            <w:gridSpan w:val="2"/>
          </w:tcPr>
          <w:p w:rsidR="00D861A7" w:rsidRDefault="00D861A7" w:rsidP="00C51770">
            <w:pPr>
              <w:tabs>
                <w:tab w:val="left" w:pos="1701"/>
                <w:tab w:val="left" w:pos="3969"/>
              </w:tabs>
              <w:spacing w:before="120"/>
              <w:jc w:val="right"/>
            </w:pPr>
            <w:r>
              <w:t>Proposed Development:</w:t>
            </w:r>
          </w:p>
        </w:tc>
        <w:tc>
          <w:tcPr>
            <w:tcW w:w="6160" w:type="dxa"/>
            <w:gridSpan w:val="2"/>
          </w:tcPr>
          <w:p w:rsidR="00D861A7" w:rsidRPr="00DE5FC4" w:rsidRDefault="00D861A7" w:rsidP="00C51770">
            <w:pPr>
              <w:tabs>
                <w:tab w:val="left" w:pos="1701"/>
                <w:tab w:val="left" w:pos="3969"/>
              </w:tabs>
              <w:spacing w:before="120"/>
              <w:rPr>
                <w:noProof/>
              </w:rPr>
            </w:pPr>
            <w:r w:rsidRPr="00DE5FC4">
              <w:rPr>
                <w:noProof/>
              </w:rPr>
              <w:t xml:space="preserve">Social Housing Development consisting of 7 housing units and 6 apartment units, 13 units in total, on undeveloped lands on a site located at Killinarden Heights, adjacent to Knockmore Avenue (adjoining St. Catherine’s House) Killinarden, Tallaght, Dublin 24 consisting of: 7 3-bed, 2 storey houses, 6 2-bed apartments (3 storey). The works include: New access off Killinarden Heights, landscaping works to boundaries, ancillary works, landscaping works, and all necessary associated ancillary works on the site and adjacent areas. All units to be minimum A2 BER rated. The housing provision includes two / three storey units grouped in terraces.  Plans and particulars of the proposed scheme will be available for inspection or purchased at a fee not exceeding the reasonable cost of making a copy for a period of 6 weeks from Thursday 31st May 2018, during the public opening hours at the offices of South Dublin County Council, County Hall, Tallaght, Dublin 24. Submissions or observations in relation to the proposed development, dealing with the proper planning and sustainable development of the area in which the development would be situated, may be made as follows: online at https://consult.sdublincoco.ie up to midnight on Friday, 27th July 2018 or written submissions not later than 4.30pm, Friday 27th July 2018. Please address your submission to: Senior Executive Officer, Housing </w:t>
            </w:r>
            <w:r w:rsidRPr="00DE5FC4">
              <w:rPr>
                <w:noProof/>
              </w:rPr>
              <w:lastRenderedPageBreak/>
              <w:t>Department, South Dublin County Council, County Hall, Tallaght, Dublin 24.  NOTE: Please make your submission by one medium only. Only submissions received by Friday 27th July, 2018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w:t>
            </w:r>
          </w:p>
          <w:p w:rsidR="00D861A7" w:rsidRPr="00DE5FC4" w:rsidRDefault="00D861A7" w:rsidP="00C51770">
            <w:pPr>
              <w:tabs>
                <w:tab w:val="left" w:pos="1701"/>
                <w:tab w:val="left" w:pos="3969"/>
              </w:tabs>
              <w:spacing w:before="120"/>
              <w:rPr>
                <w:noProof/>
              </w:rPr>
            </w:pPr>
            <w:r w:rsidRPr="00DE5FC4">
              <w:rPr>
                <w:noProof/>
              </w:rPr>
              <w:t>https://consult.sdublincoco.ie/en/consultation/proposed-social-housing-development-consisting-7-housing-units-and-6-apartment-units-13</w:t>
            </w:r>
          </w:p>
          <w:p w:rsidR="00D861A7" w:rsidRDefault="00D861A7" w:rsidP="00C51770">
            <w:pPr>
              <w:tabs>
                <w:tab w:val="left" w:pos="1701"/>
                <w:tab w:val="left" w:pos="3969"/>
              </w:tabs>
              <w:spacing w:before="120"/>
            </w:pP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lastRenderedPageBreak/>
              <w:t>Direct Marketing:</w:t>
            </w:r>
          </w:p>
        </w:tc>
        <w:tc>
          <w:tcPr>
            <w:tcW w:w="6160" w:type="dxa"/>
            <w:gridSpan w:val="2"/>
          </w:tcPr>
          <w:p w:rsidR="00D861A7" w:rsidRDefault="00D861A7" w:rsidP="00C51770">
            <w:pPr>
              <w:tabs>
                <w:tab w:val="left" w:pos="1701"/>
                <w:tab w:val="left" w:pos="3969"/>
              </w:tabs>
              <w:spacing w:before="120"/>
            </w:pPr>
          </w:p>
        </w:tc>
      </w:tr>
    </w:tbl>
    <w:p w:rsidR="00D861A7" w:rsidRDefault="00D861A7" w:rsidP="00D861A7">
      <w:pPr>
        <w:pBdr>
          <w:bottom w:val="single" w:sz="12" w:space="0" w:color="auto"/>
        </w:pBdr>
      </w:pPr>
    </w:p>
    <w:p w:rsidR="00D861A7" w:rsidRPr="00B302F1" w:rsidRDefault="00D861A7" w:rsidP="00D861A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1A7" w:rsidTr="00C51770">
        <w:tblPrEx>
          <w:tblCellMar>
            <w:top w:w="0" w:type="dxa"/>
            <w:bottom w:w="0" w:type="dxa"/>
          </w:tblCellMar>
        </w:tblPrEx>
        <w:tc>
          <w:tcPr>
            <w:tcW w:w="1526" w:type="dxa"/>
          </w:tcPr>
          <w:p w:rsidR="00D861A7" w:rsidRDefault="00D861A7" w:rsidP="00C51770">
            <w:pPr>
              <w:tabs>
                <w:tab w:val="left" w:pos="1701"/>
                <w:tab w:val="left" w:pos="3969"/>
              </w:tabs>
              <w:rPr>
                <w:b/>
              </w:rPr>
            </w:pPr>
            <w:r w:rsidRPr="00DE5FC4">
              <w:rPr>
                <w:b/>
                <w:noProof/>
              </w:rPr>
              <w:t>SD188/0005</w:t>
            </w:r>
          </w:p>
        </w:tc>
        <w:tc>
          <w:tcPr>
            <w:tcW w:w="2126" w:type="dxa"/>
          </w:tcPr>
          <w:p w:rsidR="00D861A7" w:rsidRDefault="00D861A7" w:rsidP="00C51770">
            <w:pPr>
              <w:tabs>
                <w:tab w:val="left" w:pos="1701"/>
                <w:tab w:val="left" w:pos="3969"/>
              </w:tabs>
              <w:jc w:val="right"/>
            </w:pPr>
            <w:r w:rsidRPr="00DE5FC4">
              <w:rPr>
                <w:noProof/>
              </w:rPr>
              <w:t>06-Jul-2018</w:t>
            </w:r>
          </w:p>
        </w:tc>
        <w:tc>
          <w:tcPr>
            <w:tcW w:w="2552" w:type="dxa"/>
          </w:tcPr>
          <w:p w:rsidR="00D861A7" w:rsidRDefault="00D861A7" w:rsidP="00C51770">
            <w:pPr>
              <w:tabs>
                <w:tab w:val="left" w:pos="1701"/>
                <w:tab w:val="left" w:pos="3969"/>
              </w:tabs>
            </w:pPr>
            <w:r w:rsidRPr="00DE5FC4">
              <w:rPr>
                <w:noProof/>
              </w:rPr>
              <w:t>Application Under Part VIII</w:t>
            </w:r>
          </w:p>
        </w:tc>
        <w:tc>
          <w:tcPr>
            <w:tcW w:w="3608" w:type="dxa"/>
          </w:tcPr>
          <w:p w:rsidR="00D861A7" w:rsidRDefault="00D861A7" w:rsidP="00C51770">
            <w:pPr>
              <w:tabs>
                <w:tab w:val="left" w:pos="1701"/>
                <w:tab w:val="left" w:pos="3969"/>
              </w:tabs>
              <w:rPr>
                <w:i/>
              </w:rPr>
            </w:pP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Applicant:</w:t>
            </w:r>
          </w:p>
        </w:tc>
        <w:tc>
          <w:tcPr>
            <w:tcW w:w="6160" w:type="dxa"/>
            <w:gridSpan w:val="2"/>
          </w:tcPr>
          <w:p w:rsidR="00D861A7" w:rsidRDefault="00D861A7" w:rsidP="00C51770">
            <w:pPr>
              <w:tabs>
                <w:tab w:val="left" w:pos="1701"/>
                <w:tab w:val="left" w:pos="3969"/>
              </w:tabs>
              <w:spacing w:before="120"/>
            </w:pPr>
            <w:r w:rsidRPr="00DE5FC4">
              <w:rPr>
                <w:noProof/>
              </w:rPr>
              <w:t>South Dublin County Council (Roads)</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Location:</w:t>
            </w:r>
          </w:p>
        </w:tc>
        <w:tc>
          <w:tcPr>
            <w:tcW w:w="6160" w:type="dxa"/>
            <w:gridSpan w:val="2"/>
          </w:tcPr>
          <w:p w:rsidR="00D861A7" w:rsidRDefault="00D861A7" w:rsidP="00C51770">
            <w:pPr>
              <w:tabs>
                <w:tab w:val="left" w:pos="1701"/>
                <w:tab w:val="left" w:pos="3969"/>
              </w:tabs>
              <w:spacing w:before="120"/>
            </w:pPr>
            <w:r w:rsidRPr="00DE5FC4">
              <w:rPr>
                <w:noProof/>
              </w:rPr>
              <w:t>Grange Road, Rathfarnham, Dublin 16</w:t>
            </w:r>
          </w:p>
        </w:tc>
      </w:tr>
      <w:tr w:rsidR="00D861A7" w:rsidTr="00C51770">
        <w:tblPrEx>
          <w:tblCellMar>
            <w:top w:w="0" w:type="dxa"/>
            <w:bottom w:w="0" w:type="dxa"/>
          </w:tblCellMar>
        </w:tblPrEx>
        <w:tc>
          <w:tcPr>
            <w:tcW w:w="3652" w:type="dxa"/>
            <w:gridSpan w:val="2"/>
          </w:tcPr>
          <w:p w:rsidR="00D861A7" w:rsidRDefault="00D861A7" w:rsidP="00C51770">
            <w:pPr>
              <w:tabs>
                <w:tab w:val="left" w:pos="1701"/>
                <w:tab w:val="left" w:pos="3969"/>
              </w:tabs>
              <w:spacing w:before="120"/>
              <w:jc w:val="right"/>
            </w:pPr>
            <w:r>
              <w:t>Proposed Development:</w:t>
            </w:r>
          </w:p>
        </w:tc>
        <w:tc>
          <w:tcPr>
            <w:tcW w:w="6160" w:type="dxa"/>
            <w:gridSpan w:val="2"/>
          </w:tcPr>
          <w:p w:rsidR="00D861A7" w:rsidRPr="00DE5FC4" w:rsidRDefault="00D861A7" w:rsidP="00C51770">
            <w:pPr>
              <w:tabs>
                <w:tab w:val="left" w:pos="1701"/>
                <w:tab w:val="left" w:pos="3969"/>
              </w:tabs>
              <w:spacing w:before="120"/>
              <w:rPr>
                <w:noProof/>
              </w:rPr>
            </w:pPr>
            <w:r w:rsidRPr="00DE5FC4">
              <w:rPr>
                <w:noProof/>
              </w:rPr>
              <w:t xml:space="preserve">Amendments to Grange Road Part 8 (between Beaufort Downs and Tara Hill Road) including: 1. Continuation of the cycle tracks through the full length of the scheme. Advisory cycle tracks to be provided in the narrowest section. 2. Removal of three small areas of parking, one to the south of Beaufort Downs, the other north of Convent Road N and the other opposite Convent Road S, in order to maximise the footpath width in these areas.  3. A pedestrian crossing is to be provided at Stonepark Abbey, as this is a significant crossing point.  4. Various increased traffic calming proposals, including extending traffic platforms and changes to the colour of the road surfacing.  5. Merge the two northbound bus stops, one adjacent to Tara Hill Rd the other near Convent Lane, which are only 117m apart, as the bus stop adjacent to Tara Hill Road causes significant congestions and is a safety hazard. Plans and particulars of the proposed scheme will be available for inspection or purchase at a fee not exceeding the reasonable cost of making a copy from 22nd June 2018 up to and including 9th August </w:t>
            </w:r>
            <w:r w:rsidRPr="00DE5FC4">
              <w:rPr>
                <w:noProof/>
              </w:rPr>
              <w:lastRenderedPageBreak/>
              <w:t>2018 at: South Dublin County Council Offices, County Hall, Tallaght, Dublin 24. between the hours of 9:00am to 5.00pm Monday to Thursday and 9.00am - 4.30pm on Friday (Inspection only) between the hours of 9:00am – 4.00pm Monday to Thursday and 9.00am – 3.30pm on Friday (Inspection and Purchase).  The documents are also available to view on the Council’s Public Consultation Portal website http://consult.sdublincoco.ie.  Submissions and observations on the amendments to Grange Road Part 8 can be made online and in writing to the addresses below between Friday 22nd June 2018 to Thursday 9th August 2018 inclusive (excluding Public Holidays) as follows:   Online: at https://consult.sdublincoco.ie up to Midnight on the Thursday 9th August 2018,  by Post in writing to the Senior Executive Officer, Roads Department, Land Use, Planning and Transportation, County Hall, Tallaght, Dublin 24 up to 4.00pm on the Thursday 9th August 2018.  Only submissions received by Thursday 9th August 2018 and addressed as set out above, will be considered. Submissions cannot</w:t>
            </w:r>
          </w:p>
          <w:p w:rsidR="00D861A7" w:rsidRPr="00DE5FC4" w:rsidRDefault="00D861A7" w:rsidP="00C51770">
            <w:pPr>
              <w:tabs>
                <w:tab w:val="left" w:pos="1701"/>
                <w:tab w:val="left" w:pos="3969"/>
              </w:tabs>
              <w:spacing w:before="120"/>
              <w:rPr>
                <w:noProof/>
              </w:rPr>
            </w:pPr>
            <w:r w:rsidRPr="00DE5FC4">
              <w:rPr>
                <w:noProof/>
              </w:rPr>
              <w:t>be accepted in any other format or to any other postal address. Submissions and observations should state the name, address, and where relevant the body represented. All comments including the names and addresses of those making the comments, submitted to the Council regarding the Amendments to Grange Road Part 8 will form a report to be presented to South Dublin County Council, and will form part of a public document.</w:t>
            </w:r>
          </w:p>
          <w:p w:rsidR="00D861A7" w:rsidRDefault="00D861A7" w:rsidP="00C51770">
            <w:pPr>
              <w:tabs>
                <w:tab w:val="left" w:pos="1701"/>
                <w:tab w:val="left" w:pos="3969"/>
              </w:tabs>
              <w:spacing w:before="120"/>
            </w:pPr>
            <w:r w:rsidRPr="00DE5FC4">
              <w:rPr>
                <w:noProof/>
              </w:rPr>
              <w:t>https://consult.sdublincoco.ie/en/consultation/amendments-grange-rd-part-8</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lastRenderedPageBreak/>
              <w:t>Direct Marketing:</w:t>
            </w:r>
          </w:p>
        </w:tc>
        <w:tc>
          <w:tcPr>
            <w:tcW w:w="6160" w:type="dxa"/>
            <w:gridSpan w:val="2"/>
          </w:tcPr>
          <w:p w:rsidR="00D861A7" w:rsidRDefault="00D861A7" w:rsidP="00C51770">
            <w:pPr>
              <w:tabs>
                <w:tab w:val="left" w:pos="1701"/>
                <w:tab w:val="left" w:pos="3969"/>
              </w:tabs>
              <w:spacing w:before="120"/>
            </w:pPr>
          </w:p>
        </w:tc>
      </w:tr>
    </w:tbl>
    <w:p w:rsidR="00D861A7" w:rsidRDefault="00D861A7" w:rsidP="00D861A7">
      <w:pPr>
        <w:pBdr>
          <w:bottom w:val="single" w:sz="12" w:space="0" w:color="auto"/>
        </w:pBdr>
      </w:pPr>
    </w:p>
    <w:p w:rsidR="00D861A7" w:rsidRPr="00B302F1" w:rsidRDefault="00D861A7" w:rsidP="00D861A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1A7" w:rsidTr="00C51770">
        <w:tblPrEx>
          <w:tblCellMar>
            <w:top w:w="0" w:type="dxa"/>
            <w:bottom w:w="0" w:type="dxa"/>
          </w:tblCellMar>
        </w:tblPrEx>
        <w:tc>
          <w:tcPr>
            <w:tcW w:w="1526" w:type="dxa"/>
          </w:tcPr>
          <w:p w:rsidR="00D861A7" w:rsidRDefault="00D861A7" w:rsidP="00C51770">
            <w:pPr>
              <w:tabs>
                <w:tab w:val="left" w:pos="1701"/>
                <w:tab w:val="left" w:pos="3969"/>
              </w:tabs>
              <w:rPr>
                <w:b/>
              </w:rPr>
            </w:pPr>
            <w:r w:rsidRPr="00DE5FC4">
              <w:rPr>
                <w:b/>
                <w:noProof/>
              </w:rPr>
              <w:t>SD188/0006</w:t>
            </w:r>
          </w:p>
        </w:tc>
        <w:tc>
          <w:tcPr>
            <w:tcW w:w="2126" w:type="dxa"/>
          </w:tcPr>
          <w:p w:rsidR="00D861A7" w:rsidRDefault="00D861A7" w:rsidP="00C51770">
            <w:pPr>
              <w:tabs>
                <w:tab w:val="left" w:pos="1701"/>
                <w:tab w:val="left" w:pos="3969"/>
              </w:tabs>
              <w:jc w:val="right"/>
            </w:pPr>
            <w:r w:rsidRPr="00DE5FC4">
              <w:rPr>
                <w:noProof/>
              </w:rPr>
              <w:t>19-Jul-2018</w:t>
            </w:r>
          </w:p>
        </w:tc>
        <w:tc>
          <w:tcPr>
            <w:tcW w:w="2552" w:type="dxa"/>
          </w:tcPr>
          <w:p w:rsidR="00D861A7" w:rsidRDefault="00D861A7" w:rsidP="00C51770">
            <w:pPr>
              <w:tabs>
                <w:tab w:val="left" w:pos="1701"/>
                <w:tab w:val="left" w:pos="3969"/>
              </w:tabs>
            </w:pPr>
            <w:r w:rsidRPr="00DE5FC4">
              <w:rPr>
                <w:noProof/>
              </w:rPr>
              <w:t>Application Under Part VIII</w:t>
            </w:r>
          </w:p>
        </w:tc>
        <w:tc>
          <w:tcPr>
            <w:tcW w:w="3608" w:type="dxa"/>
          </w:tcPr>
          <w:p w:rsidR="00D861A7" w:rsidRDefault="00D861A7" w:rsidP="00C51770">
            <w:pPr>
              <w:tabs>
                <w:tab w:val="left" w:pos="1701"/>
                <w:tab w:val="left" w:pos="3969"/>
              </w:tabs>
              <w:rPr>
                <w:i/>
              </w:rPr>
            </w:pP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Applicant:</w:t>
            </w:r>
          </w:p>
        </w:tc>
        <w:tc>
          <w:tcPr>
            <w:tcW w:w="6160" w:type="dxa"/>
            <w:gridSpan w:val="2"/>
          </w:tcPr>
          <w:p w:rsidR="00D861A7" w:rsidRDefault="00D861A7" w:rsidP="00C51770">
            <w:pPr>
              <w:tabs>
                <w:tab w:val="left" w:pos="1701"/>
                <w:tab w:val="left" w:pos="3969"/>
              </w:tabs>
              <w:spacing w:before="120"/>
            </w:pPr>
            <w:r w:rsidRPr="00DE5FC4">
              <w:rPr>
                <w:noProof/>
              </w:rPr>
              <w:t>South Dublin County Council (Housing)</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t>Location:</w:t>
            </w:r>
          </w:p>
        </w:tc>
        <w:tc>
          <w:tcPr>
            <w:tcW w:w="6160" w:type="dxa"/>
            <w:gridSpan w:val="2"/>
          </w:tcPr>
          <w:p w:rsidR="00D861A7" w:rsidRDefault="00D861A7" w:rsidP="00C51770">
            <w:pPr>
              <w:tabs>
                <w:tab w:val="left" w:pos="1701"/>
                <w:tab w:val="left" w:pos="3969"/>
              </w:tabs>
              <w:spacing w:before="120"/>
            </w:pPr>
            <w:r w:rsidRPr="00DE5FC4">
              <w:rPr>
                <w:noProof/>
              </w:rPr>
              <w:t>New Nangor Road, Clondalkin, Dublin 22.</w:t>
            </w:r>
          </w:p>
        </w:tc>
      </w:tr>
      <w:tr w:rsidR="00D861A7" w:rsidTr="00C51770">
        <w:tblPrEx>
          <w:tblCellMar>
            <w:top w:w="0" w:type="dxa"/>
            <w:bottom w:w="0" w:type="dxa"/>
          </w:tblCellMar>
        </w:tblPrEx>
        <w:tc>
          <w:tcPr>
            <w:tcW w:w="3652" w:type="dxa"/>
            <w:gridSpan w:val="2"/>
          </w:tcPr>
          <w:p w:rsidR="00D861A7" w:rsidRDefault="00D861A7" w:rsidP="00C51770">
            <w:pPr>
              <w:tabs>
                <w:tab w:val="left" w:pos="1701"/>
                <w:tab w:val="left" w:pos="3969"/>
              </w:tabs>
              <w:spacing w:before="120"/>
              <w:jc w:val="right"/>
            </w:pPr>
            <w:r>
              <w:t>Proposed Development:</w:t>
            </w:r>
          </w:p>
        </w:tc>
        <w:tc>
          <w:tcPr>
            <w:tcW w:w="6160" w:type="dxa"/>
            <w:gridSpan w:val="2"/>
          </w:tcPr>
          <w:p w:rsidR="00D861A7" w:rsidRPr="00DE5FC4" w:rsidRDefault="00D861A7" w:rsidP="00C51770">
            <w:pPr>
              <w:tabs>
                <w:tab w:val="left" w:pos="1701"/>
                <w:tab w:val="left" w:pos="3969"/>
              </w:tabs>
              <w:spacing w:before="120"/>
              <w:rPr>
                <w:noProof/>
              </w:rPr>
            </w:pPr>
            <w:r w:rsidRPr="00DE5FC4">
              <w:rPr>
                <w:noProof/>
              </w:rPr>
              <w:t xml:space="preserve">Social Housing Development comprising of two and three storey housing and apartment units (44 units in total) on a site located at New Nangor Road, bounded by Riversdale Estate </w:t>
            </w:r>
            <w:r w:rsidRPr="00DE5FC4">
              <w:rPr>
                <w:noProof/>
              </w:rPr>
              <w:lastRenderedPageBreak/>
              <w:t>&amp; Mayfield Park, Clondalkin, Dublin 22. The proposed development shall consist of: 19 3-bed, two storey houses, 1 two storey specially adapted unit and 24 2-bed apartments in 3 storey building. The works include: Landscaping works to boundaries and new park/play area, new pedestrian access routes to adjacent shopping facilities and transport, ancillary works to landscape housing areas, and all necessary associated ancillary works on the site and adjacent areas. The housing provision includes two storey houses in terraces and adjacent to the existing two storey housing, and three storey own door apartments of 3 units addressing the new Nangor Road. Plans and particulars of the proposed scheme will be available for inspection or purchased at a fee not exceeding the reasonable cost of making a copy for a period of 6 weeks from Thursday 19th July 2018, during the public opening hours at the offices of South Dublin County Council, County Hall, Tallaght, Dublin 24 and at Civic Offices, Clondalkin, Dublin 22.  Submissions or observations in relation to the proposed development, dealing with the proper planning and sustainable development of the area in which the development would be situated, may be made as follows: Online at https://consult.sdublincoco.ie up to midnight on Friday, 14th September 2018 or written submissions not later than 4.30pm, Friday 14th September 2018. Please address your submission to: Senior Executive Officer, Housing Department, South Dublin County Council, County Hall, Tallaght, Dublin 24. NOTE: Please make your submission by one medium only. Only submissions received by Friday 14th September 2018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w:t>
            </w:r>
          </w:p>
          <w:p w:rsidR="00D861A7" w:rsidRDefault="00D861A7" w:rsidP="00C51770">
            <w:pPr>
              <w:tabs>
                <w:tab w:val="left" w:pos="1701"/>
                <w:tab w:val="left" w:pos="3969"/>
              </w:tabs>
              <w:spacing w:before="120"/>
            </w:pPr>
            <w:r w:rsidRPr="00DE5FC4">
              <w:rPr>
                <w:noProof/>
              </w:rPr>
              <w:t>https://consult.sdublincoco.ie/en/consultation/proposed-social-housing-development-consisting-44-housing-units-site-located-new-nangor</w:t>
            </w:r>
          </w:p>
        </w:tc>
      </w:tr>
      <w:tr w:rsidR="00D861A7" w:rsidTr="00C51770">
        <w:tblPrEx>
          <w:tblCellMar>
            <w:top w:w="0" w:type="dxa"/>
            <w:bottom w:w="0" w:type="dxa"/>
          </w:tblCellMar>
        </w:tblPrEx>
        <w:trPr>
          <w:cantSplit/>
        </w:trPr>
        <w:tc>
          <w:tcPr>
            <w:tcW w:w="3652" w:type="dxa"/>
            <w:gridSpan w:val="2"/>
          </w:tcPr>
          <w:p w:rsidR="00D861A7" w:rsidRDefault="00D861A7" w:rsidP="00C51770">
            <w:pPr>
              <w:tabs>
                <w:tab w:val="left" w:pos="1701"/>
                <w:tab w:val="left" w:pos="3969"/>
              </w:tabs>
              <w:spacing w:before="120"/>
              <w:jc w:val="right"/>
            </w:pPr>
            <w:r>
              <w:lastRenderedPageBreak/>
              <w:t>Direct Marketing:</w:t>
            </w:r>
          </w:p>
        </w:tc>
        <w:tc>
          <w:tcPr>
            <w:tcW w:w="6160" w:type="dxa"/>
            <w:gridSpan w:val="2"/>
          </w:tcPr>
          <w:p w:rsidR="00D861A7" w:rsidRDefault="00D861A7" w:rsidP="00C51770">
            <w:pPr>
              <w:tabs>
                <w:tab w:val="left" w:pos="1701"/>
                <w:tab w:val="left" w:pos="3969"/>
              </w:tabs>
              <w:spacing w:before="120"/>
            </w:pPr>
          </w:p>
        </w:tc>
      </w:tr>
    </w:tbl>
    <w:p w:rsidR="00D861A7" w:rsidRDefault="00D861A7" w:rsidP="00D861A7">
      <w:pPr>
        <w:pBdr>
          <w:bottom w:val="single" w:sz="12" w:space="0" w:color="auto"/>
        </w:pBdr>
      </w:pPr>
    </w:p>
    <w:p w:rsidR="00C46183" w:rsidRDefault="00C46183">
      <w:bookmarkStart w:id="0" w:name="_GoBack"/>
      <w:bookmarkEnd w:id="0"/>
    </w:p>
    <w:sectPr w:rsidR="00C4618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83" w:rsidRDefault="00C46183">
      <w:r>
        <w:separator/>
      </w:r>
    </w:p>
  </w:endnote>
  <w:endnote w:type="continuationSeparator" w:id="0">
    <w:p w:rsidR="00C46183" w:rsidRDefault="00C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83" w:rsidRDefault="00C46183">
      <w:r>
        <w:separator/>
      </w:r>
    </w:p>
  </w:footnote>
  <w:footnote w:type="continuationSeparator" w:id="0">
    <w:p w:rsidR="00C46183" w:rsidRDefault="00C4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861A7">
      <w:rPr>
        <w:rStyle w:val="PageNumber"/>
        <w:b/>
        <w:noProof/>
      </w:rPr>
      <w:t>14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A3EFB"/>
    <w:rsid w:val="00321C9E"/>
    <w:rsid w:val="00392C92"/>
    <w:rsid w:val="003D774D"/>
    <w:rsid w:val="00461789"/>
    <w:rsid w:val="004C2D8D"/>
    <w:rsid w:val="005463C8"/>
    <w:rsid w:val="00745EE9"/>
    <w:rsid w:val="00866949"/>
    <w:rsid w:val="00870556"/>
    <w:rsid w:val="00873FA0"/>
    <w:rsid w:val="009B7CE3"/>
    <w:rsid w:val="00AF17A5"/>
    <w:rsid w:val="00B302F1"/>
    <w:rsid w:val="00B334BD"/>
    <w:rsid w:val="00C46183"/>
    <w:rsid w:val="00CA25CF"/>
    <w:rsid w:val="00CE0C7E"/>
    <w:rsid w:val="00D51240"/>
    <w:rsid w:val="00D861A7"/>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50B648-82EC-426D-98FC-2BA3B460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A3EF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249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3531</Words>
  <Characters>20981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2018-07-25T14:25:00Z</dcterms:created>
  <dcterms:modified xsi:type="dcterms:W3CDTF">2018-07-25T14:42:00Z</dcterms:modified>
</cp:coreProperties>
</file>