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327" w:rsidRPr="00B302F1" w:rsidRDefault="007E63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E6327">
        <w:tblPrEx>
          <w:tblCellMar>
            <w:top w:w="0" w:type="dxa"/>
            <w:bottom w:w="0" w:type="dxa"/>
          </w:tblCellMar>
        </w:tblPrEx>
        <w:tc>
          <w:tcPr>
            <w:tcW w:w="1526" w:type="dxa"/>
          </w:tcPr>
          <w:p w:rsidR="007E6327" w:rsidRDefault="007E6327">
            <w:pPr>
              <w:tabs>
                <w:tab w:val="left" w:pos="1701"/>
                <w:tab w:val="left" w:pos="3969"/>
              </w:tabs>
              <w:rPr>
                <w:b/>
              </w:rPr>
            </w:pPr>
            <w:r w:rsidRPr="00F917C8">
              <w:rPr>
                <w:b/>
                <w:noProof/>
              </w:rPr>
              <w:t>SD18A/0223</w:t>
            </w:r>
          </w:p>
        </w:tc>
        <w:tc>
          <w:tcPr>
            <w:tcW w:w="2126" w:type="dxa"/>
          </w:tcPr>
          <w:p w:rsidR="007E6327" w:rsidRDefault="007E6327">
            <w:pPr>
              <w:tabs>
                <w:tab w:val="left" w:pos="1701"/>
                <w:tab w:val="left" w:pos="3969"/>
              </w:tabs>
              <w:jc w:val="right"/>
            </w:pPr>
            <w:r w:rsidRPr="00F917C8">
              <w:rPr>
                <w:noProof/>
              </w:rPr>
              <w:t>19-Jun-2018</w:t>
            </w:r>
          </w:p>
        </w:tc>
        <w:tc>
          <w:tcPr>
            <w:tcW w:w="2552" w:type="dxa"/>
          </w:tcPr>
          <w:p w:rsidR="007E6327" w:rsidRDefault="007E6327">
            <w:pPr>
              <w:tabs>
                <w:tab w:val="left" w:pos="1701"/>
                <w:tab w:val="left" w:pos="3969"/>
              </w:tabs>
            </w:pPr>
            <w:r w:rsidRPr="00F917C8">
              <w:rPr>
                <w:noProof/>
              </w:rPr>
              <w:t>Permission</w:t>
            </w:r>
          </w:p>
        </w:tc>
        <w:tc>
          <w:tcPr>
            <w:tcW w:w="3608" w:type="dxa"/>
          </w:tcPr>
          <w:p w:rsidR="007E6327" w:rsidRDefault="007E6327">
            <w:pPr>
              <w:tabs>
                <w:tab w:val="left" w:pos="1701"/>
                <w:tab w:val="left" w:pos="3969"/>
              </w:tabs>
              <w:rPr>
                <w:i/>
              </w:rPr>
            </w:pPr>
            <w:r w:rsidRPr="00F917C8">
              <w:rPr>
                <w:i/>
                <w:noProof/>
              </w:rPr>
              <w:t>New Application</w:t>
            </w:r>
          </w:p>
        </w:tc>
      </w:tr>
      <w:tr w:rsidR="007E6327">
        <w:tblPrEx>
          <w:tblCellMar>
            <w:top w:w="0" w:type="dxa"/>
            <w:bottom w:w="0" w:type="dxa"/>
          </w:tblCellMar>
        </w:tblPrEx>
        <w:trPr>
          <w:cantSplit/>
        </w:trPr>
        <w:tc>
          <w:tcPr>
            <w:tcW w:w="3652" w:type="dxa"/>
            <w:gridSpan w:val="2"/>
          </w:tcPr>
          <w:p w:rsidR="007E6327" w:rsidRDefault="007E6327">
            <w:pPr>
              <w:tabs>
                <w:tab w:val="left" w:pos="1701"/>
                <w:tab w:val="left" w:pos="3969"/>
              </w:tabs>
              <w:spacing w:before="120"/>
              <w:jc w:val="right"/>
            </w:pPr>
            <w:r>
              <w:t>Applicant:</w:t>
            </w:r>
          </w:p>
        </w:tc>
        <w:tc>
          <w:tcPr>
            <w:tcW w:w="6160" w:type="dxa"/>
            <w:gridSpan w:val="2"/>
          </w:tcPr>
          <w:p w:rsidR="007E6327" w:rsidRDefault="007E6327">
            <w:pPr>
              <w:tabs>
                <w:tab w:val="left" w:pos="1701"/>
                <w:tab w:val="left" w:pos="3969"/>
              </w:tabs>
              <w:spacing w:before="120"/>
            </w:pPr>
            <w:r w:rsidRPr="00F917C8">
              <w:rPr>
                <w:noProof/>
              </w:rPr>
              <w:t>Niall Finn</w:t>
            </w:r>
          </w:p>
        </w:tc>
      </w:tr>
      <w:tr w:rsidR="007E6327">
        <w:tblPrEx>
          <w:tblCellMar>
            <w:top w:w="0" w:type="dxa"/>
            <w:bottom w:w="0" w:type="dxa"/>
          </w:tblCellMar>
        </w:tblPrEx>
        <w:trPr>
          <w:cantSplit/>
        </w:trPr>
        <w:tc>
          <w:tcPr>
            <w:tcW w:w="3652" w:type="dxa"/>
            <w:gridSpan w:val="2"/>
          </w:tcPr>
          <w:p w:rsidR="007E6327" w:rsidRDefault="007E6327">
            <w:pPr>
              <w:tabs>
                <w:tab w:val="left" w:pos="1701"/>
                <w:tab w:val="left" w:pos="3969"/>
              </w:tabs>
              <w:spacing w:before="120"/>
              <w:jc w:val="right"/>
            </w:pPr>
            <w:r>
              <w:t>Location:</w:t>
            </w:r>
          </w:p>
        </w:tc>
        <w:tc>
          <w:tcPr>
            <w:tcW w:w="6160" w:type="dxa"/>
            <w:gridSpan w:val="2"/>
          </w:tcPr>
          <w:p w:rsidR="007E6327" w:rsidRDefault="007E6327">
            <w:pPr>
              <w:tabs>
                <w:tab w:val="left" w:pos="1701"/>
                <w:tab w:val="left" w:pos="3969"/>
              </w:tabs>
              <w:spacing w:before="120"/>
            </w:pPr>
            <w:r w:rsidRPr="00F917C8">
              <w:rPr>
                <w:noProof/>
              </w:rPr>
              <w:t>2A, Bancroft Road, Tallaght, Dublin 24</w:t>
            </w:r>
          </w:p>
        </w:tc>
      </w:tr>
      <w:tr w:rsidR="007E6327">
        <w:tblPrEx>
          <w:tblCellMar>
            <w:top w:w="0" w:type="dxa"/>
            <w:bottom w:w="0" w:type="dxa"/>
          </w:tblCellMar>
        </w:tblPrEx>
        <w:trPr>
          <w:cantSplit/>
        </w:trPr>
        <w:tc>
          <w:tcPr>
            <w:tcW w:w="3652" w:type="dxa"/>
            <w:gridSpan w:val="2"/>
          </w:tcPr>
          <w:p w:rsidR="007E6327" w:rsidRDefault="007E6327">
            <w:pPr>
              <w:tabs>
                <w:tab w:val="left" w:pos="1701"/>
                <w:tab w:val="left" w:pos="3969"/>
              </w:tabs>
              <w:spacing w:before="120"/>
              <w:jc w:val="right"/>
            </w:pPr>
            <w:r>
              <w:t>Proposed Development:</w:t>
            </w:r>
          </w:p>
        </w:tc>
        <w:tc>
          <w:tcPr>
            <w:tcW w:w="6160" w:type="dxa"/>
            <w:gridSpan w:val="2"/>
          </w:tcPr>
          <w:p w:rsidR="007E6327" w:rsidRDefault="007E6327">
            <w:pPr>
              <w:tabs>
                <w:tab w:val="left" w:pos="1701"/>
                <w:tab w:val="left" w:pos="3969"/>
              </w:tabs>
              <w:spacing w:before="120"/>
            </w:pPr>
            <w:r w:rsidRPr="00F917C8">
              <w:rPr>
                <w:noProof/>
              </w:rPr>
              <w:t>2 storey detached 4 bedroom dwelling with second floor dormer attic conversion. It is proposed that 2A will have a separate vehicular entrance for 2 car spaces from that of No.2. It is also proposed to have vehicular access to the rear garden in an opening through the retained existing boundary wall, new pedestrian entrance to front and rear with rear garden shed and associated works.</w:t>
            </w:r>
          </w:p>
        </w:tc>
      </w:tr>
      <w:tr w:rsidR="007E6327">
        <w:tblPrEx>
          <w:tblCellMar>
            <w:top w:w="0" w:type="dxa"/>
            <w:bottom w:w="0" w:type="dxa"/>
          </w:tblCellMar>
        </w:tblPrEx>
        <w:trPr>
          <w:cantSplit/>
        </w:trPr>
        <w:tc>
          <w:tcPr>
            <w:tcW w:w="3652" w:type="dxa"/>
            <w:gridSpan w:val="2"/>
          </w:tcPr>
          <w:p w:rsidR="007E6327" w:rsidRDefault="007E6327">
            <w:pPr>
              <w:tabs>
                <w:tab w:val="left" w:pos="1701"/>
                <w:tab w:val="left" w:pos="3969"/>
              </w:tabs>
              <w:spacing w:before="120"/>
              <w:jc w:val="right"/>
            </w:pPr>
            <w:r>
              <w:t>Direct Marketing:</w:t>
            </w:r>
          </w:p>
        </w:tc>
        <w:tc>
          <w:tcPr>
            <w:tcW w:w="6160" w:type="dxa"/>
            <w:gridSpan w:val="2"/>
          </w:tcPr>
          <w:p w:rsidR="007E6327" w:rsidRDefault="007E6327">
            <w:pPr>
              <w:tabs>
                <w:tab w:val="left" w:pos="1701"/>
                <w:tab w:val="left" w:pos="3969"/>
              </w:tabs>
              <w:spacing w:before="120"/>
            </w:pPr>
            <w:r w:rsidRPr="00F917C8">
              <w:rPr>
                <w:noProof/>
              </w:rPr>
              <w:t>Direct Marketing - NO</w:t>
            </w:r>
          </w:p>
        </w:tc>
      </w:tr>
    </w:tbl>
    <w:p w:rsidR="007E6327" w:rsidRDefault="007E6327" w:rsidP="009B7CE3">
      <w:pPr>
        <w:pBdr>
          <w:bottom w:val="single" w:sz="12" w:space="0" w:color="auto"/>
        </w:pBdr>
      </w:pPr>
    </w:p>
    <w:p w:rsidR="007E6327" w:rsidRPr="00B302F1" w:rsidRDefault="007E632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E6327">
        <w:tblPrEx>
          <w:tblCellMar>
            <w:top w:w="0" w:type="dxa"/>
            <w:bottom w:w="0" w:type="dxa"/>
          </w:tblCellMar>
        </w:tblPrEx>
        <w:tc>
          <w:tcPr>
            <w:tcW w:w="1526" w:type="dxa"/>
          </w:tcPr>
          <w:p w:rsidR="007E6327" w:rsidRDefault="007E6327">
            <w:pPr>
              <w:tabs>
                <w:tab w:val="left" w:pos="1701"/>
                <w:tab w:val="left" w:pos="3969"/>
              </w:tabs>
              <w:rPr>
                <w:b/>
              </w:rPr>
            </w:pPr>
            <w:r w:rsidRPr="00F917C8">
              <w:rPr>
                <w:b/>
                <w:noProof/>
              </w:rPr>
              <w:t>SD18A/0225</w:t>
            </w:r>
          </w:p>
        </w:tc>
        <w:tc>
          <w:tcPr>
            <w:tcW w:w="2126" w:type="dxa"/>
          </w:tcPr>
          <w:p w:rsidR="007E6327" w:rsidRDefault="007E6327">
            <w:pPr>
              <w:tabs>
                <w:tab w:val="left" w:pos="1701"/>
                <w:tab w:val="left" w:pos="3969"/>
              </w:tabs>
              <w:jc w:val="right"/>
            </w:pPr>
            <w:r w:rsidRPr="00F917C8">
              <w:rPr>
                <w:noProof/>
              </w:rPr>
              <w:t>20-Jun-2018</w:t>
            </w:r>
          </w:p>
        </w:tc>
        <w:tc>
          <w:tcPr>
            <w:tcW w:w="2552" w:type="dxa"/>
          </w:tcPr>
          <w:p w:rsidR="007E6327" w:rsidRDefault="007E6327">
            <w:pPr>
              <w:tabs>
                <w:tab w:val="left" w:pos="1701"/>
                <w:tab w:val="left" w:pos="3969"/>
              </w:tabs>
            </w:pPr>
            <w:r w:rsidRPr="00F917C8">
              <w:rPr>
                <w:noProof/>
              </w:rPr>
              <w:t>Permission</w:t>
            </w:r>
          </w:p>
        </w:tc>
        <w:tc>
          <w:tcPr>
            <w:tcW w:w="3608" w:type="dxa"/>
          </w:tcPr>
          <w:p w:rsidR="007E6327" w:rsidRDefault="007E6327">
            <w:pPr>
              <w:tabs>
                <w:tab w:val="left" w:pos="1701"/>
                <w:tab w:val="left" w:pos="3969"/>
              </w:tabs>
              <w:rPr>
                <w:i/>
              </w:rPr>
            </w:pPr>
            <w:r w:rsidRPr="00F917C8">
              <w:rPr>
                <w:i/>
                <w:noProof/>
              </w:rPr>
              <w:t>New Application</w:t>
            </w:r>
          </w:p>
        </w:tc>
      </w:tr>
      <w:tr w:rsidR="007E6327">
        <w:tblPrEx>
          <w:tblCellMar>
            <w:top w:w="0" w:type="dxa"/>
            <w:bottom w:w="0" w:type="dxa"/>
          </w:tblCellMar>
        </w:tblPrEx>
        <w:trPr>
          <w:cantSplit/>
        </w:trPr>
        <w:tc>
          <w:tcPr>
            <w:tcW w:w="3652" w:type="dxa"/>
            <w:gridSpan w:val="2"/>
          </w:tcPr>
          <w:p w:rsidR="007E6327" w:rsidRDefault="007E6327">
            <w:pPr>
              <w:tabs>
                <w:tab w:val="left" w:pos="1701"/>
                <w:tab w:val="left" w:pos="3969"/>
              </w:tabs>
              <w:spacing w:before="120"/>
              <w:jc w:val="right"/>
            </w:pPr>
            <w:r>
              <w:t>Applicant:</w:t>
            </w:r>
          </w:p>
        </w:tc>
        <w:tc>
          <w:tcPr>
            <w:tcW w:w="6160" w:type="dxa"/>
            <w:gridSpan w:val="2"/>
          </w:tcPr>
          <w:p w:rsidR="007E6327" w:rsidRDefault="007E6327">
            <w:pPr>
              <w:tabs>
                <w:tab w:val="left" w:pos="1701"/>
                <w:tab w:val="left" w:pos="3969"/>
              </w:tabs>
              <w:spacing w:before="120"/>
            </w:pPr>
            <w:r w:rsidRPr="00F917C8">
              <w:rPr>
                <w:noProof/>
              </w:rPr>
              <w:t>MacCabe Durney Barnes Ltd.</w:t>
            </w:r>
          </w:p>
        </w:tc>
      </w:tr>
      <w:tr w:rsidR="007E6327">
        <w:tblPrEx>
          <w:tblCellMar>
            <w:top w:w="0" w:type="dxa"/>
            <w:bottom w:w="0" w:type="dxa"/>
          </w:tblCellMar>
        </w:tblPrEx>
        <w:trPr>
          <w:cantSplit/>
        </w:trPr>
        <w:tc>
          <w:tcPr>
            <w:tcW w:w="3652" w:type="dxa"/>
            <w:gridSpan w:val="2"/>
          </w:tcPr>
          <w:p w:rsidR="007E6327" w:rsidRDefault="007E6327">
            <w:pPr>
              <w:tabs>
                <w:tab w:val="left" w:pos="1701"/>
                <w:tab w:val="left" w:pos="3969"/>
              </w:tabs>
              <w:spacing w:before="120"/>
              <w:jc w:val="right"/>
            </w:pPr>
            <w:r>
              <w:t>Location:</w:t>
            </w:r>
          </w:p>
        </w:tc>
        <w:tc>
          <w:tcPr>
            <w:tcW w:w="6160" w:type="dxa"/>
            <w:gridSpan w:val="2"/>
          </w:tcPr>
          <w:p w:rsidR="007E6327" w:rsidRDefault="007E6327">
            <w:pPr>
              <w:tabs>
                <w:tab w:val="left" w:pos="1701"/>
                <w:tab w:val="left" w:pos="3969"/>
              </w:tabs>
              <w:spacing w:before="120"/>
            </w:pPr>
            <w:r w:rsidRPr="00F917C8">
              <w:rPr>
                <w:noProof/>
              </w:rPr>
              <w:t>2.4 ha, Stocking Lane, Ballyboden, Dublin 16.</w:t>
            </w:r>
          </w:p>
        </w:tc>
      </w:tr>
      <w:tr w:rsidR="007E6327">
        <w:tblPrEx>
          <w:tblCellMar>
            <w:top w:w="0" w:type="dxa"/>
            <w:bottom w:w="0" w:type="dxa"/>
          </w:tblCellMar>
        </w:tblPrEx>
        <w:trPr>
          <w:cantSplit/>
        </w:trPr>
        <w:tc>
          <w:tcPr>
            <w:tcW w:w="3652" w:type="dxa"/>
            <w:gridSpan w:val="2"/>
          </w:tcPr>
          <w:p w:rsidR="007E6327" w:rsidRDefault="007E6327">
            <w:pPr>
              <w:tabs>
                <w:tab w:val="left" w:pos="1701"/>
                <w:tab w:val="left" w:pos="3969"/>
              </w:tabs>
              <w:spacing w:before="120"/>
              <w:jc w:val="right"/>
            </w:pPr>
            <w:r>
              <w:t>Proposed Development:</w:t>
            </w:r>
          </w:p>
        </w:tc>
        <w:tc>
          <w:tcPr>
            <w:tcW w:w="6160" w:type="dxa"/>
            <w:gridSpan w:val="2"/>
          </w:tcPr>
          <w:p w:rsidR="007E6327" w:rsidRDefault="007E6327">
            <w:pPr>
              <w:tabs>
                <w:tab w:val="left" w:pos="1701"/>
                <w:tab w:val="left" w:pos="3969"/>
              </w:tabs>
              <w:spacing w:before="120"/>
            </w:pPr>
            <w:r w:rsidRPr="00F917C8">
              <w:rPr>
                <w:noProof/>
              </w:rPr>
              <w:t>Three apartment blocks, two and three storeys in height, providing 46 apartments (36 no. 2-bedroom and 10 no. 1-bedroom); one crèche and one retail unit; 49 houses (8 no. 2-storey semi-detached 3 bedroom houses; 20 no. 3-storey semi-detached 4 bedroom houses; 2 no. 3-storey detached, 5 bedroom houses; 8 no. 2-storey terraced, 2 bedroom houses; 7 no. 3-storey terraced, 3 bedroom houses; 4 no. 3-storey terraced, 4 bedroom houses); new entrance location and design at Stocking Lane with a new access road and pavement to service the development; new separate pedestrian access with cycleway and pavement off Stocking Lane and new pedestrian access to Springvale. The development includes landscaped private and public open space, boundary fencing, lighting, play area, vehicle and cycle parking, site drainage works and all ancillary site development works on a site of c.2.4ha.</w:t>
            </w:r>
          </w:p>
        </w:tc>
      </w:tr>
      <w:tr w:rsidR="007E6327">
        <w:tblPrEx>
          <w:tblCellMar>
            <w:top w:w="0" w:type="dxa"/>
            <w:bottom w:w="0" w:type="dxa"/>
          </w:tblCellMar>
        </w:tblPrEx>
        <w:trPr>
          <w:cantSplit/>
        </w:trPr>
        <w:tc>
          <w:tcPr>
            <w:tcW w:w="3652" w:type="dxa"/>
            <w:gridSpan w:val="2"/>
          </w:tcPr>
          <w:p w:rsidR="007E6327" w:rsidRDefault="007E6327">
            <w:pPr>
              <w:tabs>
                <w:tab w:val="left" w:pos="1701"/>
                <w:tab w:val="left" w:pos="3969"/>
              </w:tabs>
              <w:spacing w:before="120"/>
              <w:jc w:val="right"/>
            </w:pPr>
            <w:r>
              <w:t>Direct Marketing:</w:t>
            </w:r>
          </w:p>
        </w:tc>
        <w:tc>
          <w:tcPr>
            <w:tcW w:w="6160" w:type="dxa"/>
            <w:gridSpan w:val="2"/>
          </w:tcPr>
          <w:p w:rsidR="007E6327" w:rsidRDefault="007E6327">
            <w:pPr>
              <w:tabs>
                <w:tab w:val="left" w:pos="1701"/>
                <w:tab w:val="left" w:pos="3969"/>
              </w:tabs>
              <w:spacing w:before="120"/>
            </w:pPr>
            <w:r w:rsidRPr="00F917C8">
              <w:rPr>
                <w:noProof/>
              </w:rPr>
              <w:t>Direct Marketing - NO</w:t>
            </w:r>
          </w:p>
        </w:tc>
      </w:tr>
    </w:tbl>
    <w:p w:rsidR="007E6327" w:rsidRDefault="007E6327" w:rsidP="009B7CE3">
      <w:pPr>
        <w:pBdr>
          <w:bottom w:val="single" w:sz="12" w:space="0" w:color="auto"/>
        </w:pBd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SD17B/0413</w:t>
            </w:r>
          </w:p>
        </w:tc>
        <w:tc>
          <w:tcPr>
            <w:tcW w:w="2126" w:type="dxa"/>
            <w:hideMark/>
          </w:tcPr>
          <w:p w:rsidR="004F0C49" w:rsidRDefault="004F0C49">
            <w:pPr>
              <w:tabs>
                <w:tab w:val="left" w:pos="1701"/>
                <w:tab w:val="left" w:pos="3969"/>
              </w:tabs>
              <w:jc w:val="right"/>
            </w:pPr>
            <w:r>
              <w:rPr>
                <w:noProof/>
              </w:rPr>
              <w:t>18-Jun-2018</w:t>
            </w:r>
          </w:p>
        </w:tc>
        <w:tc>
          <w:tcPr>
            <w:tcW w:w="2552" w:type="dxa"/>
            <w:hideMark/>
          </w:tcPr>
          <w:p w:rsidR="004F0C49" w:rsidRDefault="004F0C49">
            <w:pPr>
              <w:tabs>
                <w:tab w:val="left" w:pos="1701"/>
                <w:tab w:val="left" w:pos="3969"/>
              </w:tabs>
            </w:pPr>
            <w:r>
              <w:rPr>
                <w:noProof/>
              </w:rPr>
              <w:t>Permission</w:t>
            </w:r>
          </w:p>
        </w:tc>
        <w:tc>
          <w:tcPr>
            <w:tcW w:w="3608" w:type="dxa"/>
            <w:hideMark/>
          </w:tcPr>
          <w:p w:rsidR="004F0C49" w:rsidRDefault="004F0C49">
            <w:pPr>
              <w:tabs>
                <w:tab w:val="left" w:pos="1701"/>
                <w:tab w:val="left" w:pos="3969"/>
              </w:tabs>
              <w:rPr>
                <w:i/>
              </w:rPr>
            </w:pPr>
            <w:r>
              <w:rPr>
                <w:i/>
                <w:noProof/>
              </w:rPr>
              <w:t>Additional Information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J. &amp; L. Stewart</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Cotbrook Lodge, Castlekelly, Bohernabreena, Dublin 24</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Refurbishment and extension of the existing cottage to comprise: (1) single storey extension to front and rear;  (2) upgraded sewage treatment unit and new percolation areas; (3) ancillary landscape and drainage works to support the above.</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tcPr>
          <w:p w:rsidR="004F0C49" w:rsidRDefault="004F0C49">
            <w:pPr>
              <w:tabs>
                <w:tab w:val="left" w:pos="1701"/>
                <w:tab w:val="left" w:pos="3969"/>
              </w:tabs>
              <w:spacing w:before="120"/>
            </w:pP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SD18B/0127</w:t>
            </w:r>
          </w:p>
        </w:tc>
        <w:tc>
          <w:tcPr>
            <w:tcW w:w="2126" w:type="dxa"/>
            <w:hideMark/>
          </w:tcPr>
          <w:p w:rsidR="004F0C49" w:rsidRDefault="004F0C49">
            <w:pPr>
              <w:tabs>
                <w:tab w:val="left" w:pos="1701"/>
                <w:tab w:val="left" w:pos="3969"/>
              </w:tabs>
              <w:jc w:val="right"/>
            </w:pPr>
            <w:r>
              <w:rPr>
                <w:noProof/>
              </w:rPr>
              <w:t>21-Jun-2018</w:t>
            </w:r>
          </w:p>
        </w:tc>
        <w:tc>
          <w:tcPr>
            <w:tcW w:w="2552" w:type="dxa"/>
            <w:hideMark/>
          </w:tcPr>
          <w:p w:rsidR="004F0C49" w:rsidRDefault="004F0C49">
            <w:pPr>
              <w:tabs>
                <w:tab w:val="left" w:pos="1701"/>
                <w:tab w:val="left" w:pos="3969"/>
              </w:tabs>
            </w:pPr>
            <w:r>
              <w:rPr>
                <w:noProof/>
              </w:rPr>
              <w:t>Permission</w:t>
            </w:r>
          </w:p>
        </w:tc>
        <w:tc>
          <w:tcPr>
            <w:tcW w:w="3608" w:type="dxa"/>
            <w:hideMark/>
          </w:tcPr>
          <w:p w:rsidR="004F0C49" w:rsidRDefault="004F0C49">
            <w:pPr>
              <w:tabs>
                <w:tab w:val="left" w:pos="1701"/>
                <w:tab w:val="left" w:pos="3969"/>
              </w:tabs>
              <w:rPr>
                <w:i/>
              </w:rPr>
            </w:pPr>
            <w:r>
              <w:rPr>
                <w:i/>
                <w:noProof/>
              </w:rPr>
              <w:t>Additional Information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Lara Kiernan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3, Glenaraneen Cottages, Brittas, Co. Dublin.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Construction of a single storey side extension with gable end tiled roof and roof lights to the side of the existing dwelling with new entrance porch behind including external and internal alterations to the existing dwelling.  The demolition of the first floor / roof and ground level single storey lean too extension to the side of the existing lorry/workshop to the rear of the dwelling including the removal of the corrugated metal sheeting to the facade and roof.  Construction of new low pitch gable end tiled roof to lorry/workshop and all associated site works.</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SD18B/0157</w:t>
            </w:r>
          </w:p>
        </w:tc>
        <w:tc>
          <w:tcPr>
            <w:tcW w:w="2126" w:type="dxa"/>
            <w:hideMark/>
          </w:tcPr>
          <w:p w:rsidR="004F0C49" w:rsidRDefault="004F0C49">
            <w:pPr>
              <w:tabs>
                <w:tab w:val="left" w:pos="1701"/>
                <w:tab w:val="left" w:pos="3969"/>
              </w:tabs>
              <w:jc w:val="right"/>
            </w:pPr>
            <w:r>
              <w:rPr>
                <w:noProof/>
              </w:rPr>
              <w:t>20-Jun-2018</w:t>
            </w:r>
          </w:p>
        </w:tc>
        <w:tc>
          <w:tcPr>
            <w:tcW w:w="2552" w:type="dxa"/>
            <w:hideMark/>
          </w:tcPr>
          <w:p w:rsidR="004F0C49" w:rsidRDefault="004F0C49">
            <w:pPr>
              <w:tabs>
                <w:tab w:val="left" w:pos="1701"/>
                <w:tab w:val="left" w:pos="3969"/>
              </w:tabs>
            </w:pPr>
            <w:r>
              <w:rPr>
                <w:noProof/>
              </w:rPr>
              <w:t>Permission</w:t>
            </w:r>
          </w:p>
        </w:tc>
        <w:tc>
          <w:tcPr>
            <w:tcW w:w="3608" w:type="dxa"/>
            <w:hideMark/>
          </w:tcPr>
          <w:p w:rsidR="004F0C49" w:rsidRDefault="004F0C49">
            <w:pPr>
              <w:tabs>
                <w:tab w:val="left" w:pos="1701"/>
                <w:tab w:val="left" w:pos="3969"/>
              </w:tabs>
              <w:rPr>
                <w:i/>
              </w:rPr>
            </w:pPr>
            <w:r>
              <w:rPr>
                <w:i/>
                <w:noProof/>
              </w:rPr>
              <w:t>Additional Information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Ray &amp; Rosaleen Campbell</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117, Orwell Park View, Dublin 6w</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Attic conversion with dormers to rear and side.</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SD18B/0176</w:t>
            </w:r>
          </w:p>
        </w:tc>
        <w:tc>
          <w:tcPr>
            <w:tcW w:w="2126" w:type="dxa"/>
            <w:hideMark/>
          </w:tcPr>
          <w:p w:rsidR="004F0C49" w:rsidRDefault="004F0C49">
            <w:pPr>
              <w:tabs>
                <w:tab w:val="left" w:pos="1701"/>
                <w:tab w:val="left" w:pos="3969"/>
              </w:tabs>
              <w:jc w:val="right"/>
            </w:pPr>
            <w:r>
              <w:rPr>
                <w:noProof/>
              </w:rPr>
              <w:t>20-Jun-2018</w:t>
            </w:r>
          </w:p>
        </w:tc>
        <w:tc>
          <w:tcPr>
            <w:tcW w:w="2552" w:type="dxa"/>
            <w:hideMark/>
          </w:tcPr>
          <w:p w:rsidR="004F0C49" w:rsidRDefault="004F0C49">
            <w:pPr>
              <w:tabs>
                <w:tab w:val="left" w:pos="1701"/>
                <w:tab w:val="left" w:pos="3969"/>
              </w:tabs>
            </w:pPr>
            <w:r>
              <w:rPr>
                <w:noProof/>
              </w:rPr>
              <w:t>Permission</w:t>
            </w:r>
          </w:p>
        </w:tc>
        <w:tc>
          <w:tcPr>
            <w:tcW w:w="3608" w:type="dxa"/>
            <w:hideMark/>
          </w:tcPr>
          <w:p w:rsidR="004F0C49" w:rsidRDefault="004F0C49">
            <w:pPr>
              <w:tabs>
                <w:tab w:val="left" w:pos="1701"/>
                <w:tab w:val="left" w:pos="3969"/>
              </w:tabs>
              <w:rPr>
                <w:i/>
              </w:rPr>
            </w:pPr>
            <w:r>
              <w:rPr>
                <w:i/>
                <w:noProof/>
              </w:rPr>
              <w:t>Additional Information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Christopher Carr</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26, Anne Devlin Road, Rathfarnham, Dublin 14</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Two storey extension to the front side of the existing house, external insulation of the existing house, 1 'Velux' type roof light to the front, 2 dormer windows to the side and the rear of the existing roof, some internal alterations and associated site works.</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SD18B/0270</w:t>
            </w:r>
          </w:p>
        </w:tc>
        <w:tc>
          <w:tcPr>
            <w:tcW w:w="2126" w:type="dxa"/>
            <w:hideMark/>
          </w:tcPr>
          <w:p w:rsidR="004F0C49" w:rsidRDefault="004F0C49">
            <w:pPr>
              <w:tabs>
                <w:tab w:val="left" w:pos="1701"/>
                <w:tab w:val="left" w:pos="3969"/>
              </w:tabs>
              <w:jc w:val="right"/>
            </w:pPr>
            <w:r>
              <w:rPr>
                <w:noProof/>
              </w:rPr>
              <w:t>18-Jun-2018</w:t>
            </w:r>
          </w:p>
        </w:tc>
        <w:tc>
          <w:tcPr>
            <w:tcW w:w="2552" w:type="dxa"/>
            <w:hideMark/>
          </w:tcPr>
          <w:p w:rsidR="004F0C49" w:rsidRDefault="004F0C49">
            <w:pPr>
              <w:tabs>
                <w:tab w:val="left" w:pos="1701"/>
                <w:tab w:val="left" w:pos="3969"/>
              </w:tabs>
            </w:pPr>
            <w:r>
              <w:rPr>
                <w:noProof/>
              </w:rPr>
              <w:t>Retention</w:t>
            </w:r>
          </w:p>
        </w:tc>
        <w:tc>
          <w:tcPr>
            <w:tcW w:w="3608" w:type="dxa"/>
            <w:hideMark/>
          </w:tcPr>
          <w:p w:rsidR="004F0C49" w:rsidRDefault="004F0C49">
            <w:pPr>
              <w:tabs>
                <w:tab w:val="left" w:pos="1701"/>
                <w:tab w:val="left" w:pos="3969"/>
              </w:tabs>
              <w:rPr>
                <w:i/>
              </w:rPr>
            </w:pPr>
            <w:r>
              <w:rPr>
                <w:i/>
                <w:noProof/>
              </w:rPr>
              <w:t>New Application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Shane Kinsella</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4, Hillcrest Park, Lucan, Co. Dublin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Retentionm of:(1) existing rear timber cabin style single storey domestic extension with tile effect roof cladding and selected rooflights; (2) existing rendered single storey link from existing dwelling to cabin extension as noted above with tile effect roof cladding.</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SD18B/0271</w:t>
            </w:r>
          </w:p>
        </w:tc>
        <w:tc>
          <w:tcPr>
            <w:tcW w:w="2126" w:type="dxa"/>
            <w:hideMark/>
          </w:tcPr>
          <w:p w:rsidR="004F0C49" w:rsidRDefault="004F0C49">
            <w:pPr>
              <w:tabs>
                <w:tab w:val="left" w:pos="1701"/>
                <w:tab w:val="left" w:pos="3969"/>
              </w:tabs>
              <w:jc w:val="right"/>
            </w:pPr>
            <w:r>
              <w:rPr>
                <w:noProof/>
              </w:rPr>
              <w:t>19-Jun-2018</w:t>
            </w:r>
          </w:p>
        </w:tc>
        <w:tc>
          <w:tcPr>
            <w:tcW w:w="2552" w:type="dxa"/>
            <w:hideMark/>
          </w:tcPr>
          <w:p w:rsidR="004F0C49" w:rsidRDefault="004F0C49">
            <w:pPr>
              <w:tabs>
                <w:tab w:val="left" w:pos="1701"/>
                <w:tab w:val="left" w:pos="3969"/>
              </w:tabs>
            </w:pPr>
            <w:r>
              <w:rPr>
                <w:noProof/>
              </w:rPr>
              <w:t>Permission</w:t>
            </w:r>
          </w:p>
        </w:tc>
        <w:tc>
          <w:tcPr>
            <w:tcW w:w="3608" w:type="dxa"/>
            <w:hideMark/>
          </w:tcPr>
          <w:p w:rsidR="004F0C49" w:rsidRDefault="004F0C49">
            <w:pPr>
              <w:tabs>
                <w:tab w:val="left" w:pos="1701"/>
                <w:tab w:val="left" w:pos="3969"/>
              </w:tabs>
              <w:rPr>
                <w:i/>
              </w:rPr>
            </w:pPr>
            <w:r>
              <w:rPr>
                <w:i/>
                <w:noProof/>
              </w:rPr>
              <w:t>New Application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Michael O'Byrne</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34, Rochfort Park, Huntington Glen, Lucan, Co. Dubliin.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Single storey extension to the rear of the dwelling consisting of a utility room, en-suite bedroom, internal alterations and all ancillary siteworks</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SD18B/0272</w:t>
            </w:r>
          </w:p>
        </w:tc>
        <w:tc>
          <w:tcPr>
            <w:tcW w:w="2126" w:type="dxa"/>
            <w:hideMark/>
          </w:tcPr>
          <w:p w:rsidR="004F0C49" w:rsidRDefault="004F0C49">
            <w:pPr>
              <w:tabs>
                <w:tab w:val="left" w:pos="1701"/>
                <w:tab w:val="left" w:pos="3969"/>
              </w:tabs>
              <w:jc w:val="right"/>
            </w:pPr>
            <w:r>
              <w:rPr>
                <w:noProof/>
              </w:rPr>
              <w:t>19-Jun-2018</w:t>
            </w:r>
          </w:p>
        </w:tc>
        <w:tc>
          <w:tcPr>
            <w:tcW w:w="2552" w:type="dxa"/>
            <w:hideMark/>
          </w:tcPr>
          <w:p w:rsidR="004F0C49" w:rsidRDefault="004F0C49">
            <w:pPr>
              <w:tabs>
                <w:tab w:val="left" w:pos="1701"/>
                <w:tab w:val="left" w:pos="3969"/>
              </w:tabs>
            </w:pPr>
            <w:r>
              <w:rPr>
                <w:noProof/>
              </w:rPr>
              <w:t>Retention</w:t>
            </w:r>
          </w:p>
        </w:tc>
        <w:tc>
          <w:tcPr>
            <w:tcW w:w="3608" w:type="dxa"/>
            <w:hideMark/>
          </w:tcPr>
          <w:p w:rsidR="004F0C49" w:rsidRDefault="004F0C49">
            <w:pPr>
              <w:tabs>
                <w:tab w:val="left" w:pos="1701"/>
                <w:tab w:val="left" w:pos="3969"/>
              </w:tabs>
              <w:rPr>
                <w:i/>
              </w:rPr>
            </w:pPr>
            <w:r>
              <w:rPr>
                <w:i/>
                <w:noProof/>
              </w:rPr>
              <w:t>New Application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Joe &amp; Lynda Fleming</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16, Elmcastle Drive, Dublin 24</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Retention of: (1) bay window to lounge at ground floor; (2) lean-to roof to front elevation extending the full width of the house at first floor level; (3) 'Velux' roof light to front elevation on main roof; (4) The existing ground floor area is equal to 42.74sq.m. The bay window adds a further 2.1sq.m to the ground floor giving a total of 44.84sq.m.</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SD18B/0273</w:t>
            </w:r>
          </w:p>
        </w:tc>
        <w:tc>
          <w:tcPr>
            <w:tcW w:w="2126" w:type="dxa"/>
            <w:hideMark/>
          </w:tcPr>
          <w:p w:rsidR="004F0C49" w:rsidRDefault="004F0C49">
            <w:pPr>
              <w:tabs>
                <w:tab w:val="left" w:pos="1701"/>
                <w:tab w:val="left" w:pos="3969"/>
              </w:tabs>
              <w:jc w:val="right"/>
            </w:pPr>
            <w:r>
              <w:rPr>
                <w:noProof/>
              </w:rPr>
              <w:t>20-Jun-2018</w:t>
            </w:r>
          </w:p>
        </w:tc>
        <w:tc>
          <w:tcPr>
            <w:tcW w:w="2552" w:type="dxa"/>
            <w:hideMark/>
          </w:tcPr>
          <w:p w:rsidR="004F0C49" w:rsidRDefault="004F0C49">
            <w:pPr>
              <w:tabs>
                <w:tab w:val="left" w:pos="1701"/>
                <w:tab w:val="left" w:pos="3969"/>
              </w:tabs>
            </w:pPr>
            <w:r>
              <w:rPr>
                <w:noProof/>
              </w:rPr>
              <w:t>Permission</w:t>
            </w:r>
          </w:p>
        </w:tc>
        <w:tc>
          <w:tcPr>
            <w:tcW w:w="3608" w:type="dxa"/>
            <w:hideMark/>
          </w:tcPr>
          <w:p w:rsidR="004F0C49" w:rsidRDefault="004F0C49">
            <w:pPr>
              <w:tabs>
                <w:tab w:val="left" w:pos="1701"/>
                <w:tab w:val="left" w:pos="3969"/>
              </w:tabs>
              <w:rPr>
                <w:i/>
              </w:rPr>
            </w:pPr>
            <w:r>
              <w:rPr>
                <w:i/>
                <w:noProof/>
              </w:rPr>
              <w:t>New Application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John Greene</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14, Dodsboro Cottages, Lucan, Co. Dublin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Alterations to previously granted PP No. SD13B/0222 to include for a double height extension set back to the side of existing house in place of previous granted single storey. Change of extension roof profile to include flat roof to some areas. Reduction in overall floor area, including adjustment to footprint of proposed extension.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SD18B/0274</w:t>
            </w:r>
          </w:p>
        </w:tc>
        <w:tc>
          <w:tcPr>
            <w:tcW w:w="2126" w:type="dxa"/>
            <w:hideMark/>
          </w:tcPr>
          <w:p w:rsidR="004F0C49" w:rsidRDefault="004F0C49">
            <w:pPr>
              <w:tabs>
                <w:tab w:val="left" w:pos="1701"/>
                <w:tab w:val="left" w:pos="3969"/>
              </w:tabs>
              <w:jc w:val="right"/>
            </w:pPr>
            <w:r>
              <w:rPr>
                <w:noProof/>
              </w:rPr>
              <w:t>20-Jun-2018</w:t>
            </w:r>
          </w:p>
        </w:tc>
        <w:tc>
          <w:tcPr>
            <w:tcW w:w="2552" w:type="dxa"/>
            <w:hideMark/>
          </w:tcPr>
          <w:p w:rsidR="004F0C49" w:rsidRDefault="004F0C49">
            <w:pPr>
              <w:tabs>
                <w:tab w:val="left" w:pos="1701"/>
                <w:tab w:val="left" w:pos="3969"/>
              </w:tabs>
            </w:pPr>
            <w:r>
              <w:rPr>
                <w:noProof/>
              </w:rPr>
              <w:t>Permission</w:t>
            </w:r>
          </w:p>
        </w:tc>
        <w:tc>
          <w:tcPr>
            <w:tcW w:w="3608" w:type="dxa"/>
            <w:hideMark/>
          </w:tcPr>
          <w:p w:rsidR="004F0C49" w:rsidRDefault="004F0C49">
            <w:pPr>
              <w:tabs>
                <w:tab w:val="left" w:pos="1701"/>
                <w:tab w:val="left" w:pos="3969"/>
              </w:tabs>
              <w:rPr>
                <w:i/>
              </w:rPr>
            </w:pPr>
            <w:r>
              <w:rPr>
                <w:i/>
                <w:noProof/>
              </w:rPr>
              <w:t>New Application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Tristan Dunne</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49, Grange Manor Drive, Rathfarnham, Dublin 16</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Construction of a shed/workshop of 10sq.m to the side and front of the house. Construction of a steel garage 5.9m x 4m on the east side of the willow tree at the front of the house. Creation of a new vehicular access from the street to the proposed garage and closing off the existing driveway access with a 1.8m high timber fence and pedestrian gate.</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SD18B/0276</w:t>
            </w:r>
          </w:p>
        </w:tc>
        <w:tc>
          <w:tcPr>
            <w:tcW w:w="2126" w:type="dxa"/>
            <w:hideMark/>
          </w:tcPr>
          <w:p w:rsidR="004F0C49" w:rsidRDefault="004F0C49">
            <w:pPr>
              <w:tabs>
                <w:tab w:val="left" w:pos="1701"/>
                <w:tab w:val="left" w:pos="3969"/>
              </w:tabs>
              <w:jc w:val="right"/>
            </w:pPr>
            <w:r>
              <w:rPr>
                <w:noProof/>
              </w:rPr>
              <w:t>21-Jun-2018</w:t>
            </w:r>
          </w:p>
        </w:tc>
        <w:tc>
          <w:tcPr>
            <w:tcW w:w="2552" w:type="dxa"/>
            <w:hideMark/>
          </w:tcPr>
          <w:p w:rsidR="004F0C49" w:rsidRDefault="004F0C49">
            <w:pPr>
              <w:tabs>
                <w:tab w:val="left" w:pos="1701"/>
                <w:tab w:val="left" w:pos="3969"/>
              </w:tabs>
            </w:pPr>
            <w:r>
              <w:rPr>
                <w:noProof/>
              </w:rPr>
              <w:t>Permission</w:t>
            </w:r>
          </w:p>
        </w:tc>
        <w:tc>
          <w:tcPr>
            <w:tcW w:w="3608" w:type="dxa"/>
            <w:hideMark/>
          </w:tcPr>
          <w:p w:rsidR="004F0C49" w:rsidRDefault="004F0C49">
            <w:pPr>
              <w:tabs>
                <w:tab w:val="left" w:pos="1701"/>
                <w:tab w:val="left" w:pos="3969"/>
              </w:tabs>
              <w:rPr>
                <w:i/>
              </w:rPr>
            </w:pPr>
            <w:r>
              <w:rPr>
                <w:i/>
                <w:noProof/>
              </w:rPr>
              <w:t>New Application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Eoghan Bolger &amp; Liz Corcoran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Cill Aodain, 5, Esker Lane, Lucan, Co. Dublin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Demolition of the existing single storey garage to the side to allow for new single storey extension to side and a two-storey extension to rear of existing dwelling. Works also to include the provision of five rooflights to side south facing roof planes, two rooflights to side north facing roof planes to serve master bedroom and study at attic level and three bedrooms at ground floor level. Widening of the existing vehicular entrance and all associated site works and landscaping.</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SD18B/0277</w:t>
            </w:r>
          </w:p>
        </w:tc>
        <w:tc>
          <w:tcPr>
            <w:tcW w:w="2126" w:type="dxa"/>
            <w:hideMark/>
          </w:tcPr>
          <w:p w:rsidR="004F0C49" w:rsidRDefault="004F0C49">
            <w:pPr>
              <w:tabs>
                <w:tab w:val="left" w:pos="1701"/>
                <w:tab w:val="left" w:pos="3969"/>
              </w:tabs>
              <w:jc w:val="right"/>
            </w:pPr>
            <w:r>
              <w:rPr>
                <w:noProof/>
              </w:rPr>
              <w:t>21-Jun-2018</w:t>
            </w:r>
          </w:p>
        </w:tc>
        <w:tc>
          <w:tcPr>
            <w:tcW w:w="2552" w:type="dxa"/>
            <w:hideMark/>
          </w:tcPr>
          <w:p w:rsidR="004F0C49" w:rsidRDefault="004F0C49">
            <w:pPr>
              <w:tabs>
                <w:tab w:val="left" w:pos="1701"/>
                <w:tab w:val="left" w:pos="3969"/>
              </w:tabs>
            </w:pPr>
            <w:r>
              <w:rPr>
                <w:noProof/>
              </w:rPr>
              <w:t>Permission</w:t>
            </w:r>
          </w:p>
        </w:tc>
        <w:tc>
          <w:tcPr>
            <w:tcW w:w="3608" w:type="dxa"/>
            <w:hideMark/>
          </w:tcPr>
          <w:p w:rsidR="004F0C49" w:rsidRDefault="004F0C49">
            <w:pPr>
              <w:tabs>
                <w:tab w:val="left" w:pos="1701"/>
                <w:tab w:val="left" w:pos="3969"/>
              </w:tabs>
              <w:rPr>
                <w:i/>
              </w:rPr>
            </w:pPr>
            <w:r>
              <w:rPr>
                <w:i/>
                <w:noProof/>
              </w:rPr>
              <w:t>New Application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Frank Greene</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44, Westbury Avenue, Westbury Court, Lucan, Co. Dublin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Construction of a first floor extension over the existing study/utility room with associated elevation alterations and associated siteworks.</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SD18B/0278</w:t>
            </w:r>
          </w:p>
        </w:tc>
        <w:tc>
          <w:tcPr>
            <w:tcW w:w="2126" w:type="dxa"/>
            <w:hideMark/>
          </w:tcPr>
          <w:p w:rsidR="004F0C49" w:rsidRDefault="004F0C49">
            <w:pPr>
              <w:tabs>
                <w:tab w:val="left" w:pos="1701"/>
                <w:tab w:val="left" w:pos="3969"/>
              </w:tabs>
              <w:jc w:val="right"/>
            </w:pPr>
            <w:r>
              <w:rPr>
                <w:noProof/>
              </w:rPr>
              <w:t>22-Jun-2018</w:t>
            </w:r>
          </w:p>
        </w:tc>
        <w:tc>
          <w:tcPr>
            <w:tcW w:w="2552" w:type="dxa"/>
            <w:hideMark/>
          </w:tcPr>
          <w:p w:rsidR="004F0C49" w:rsidRDefault="004F0C49">
            <w:pPr>
              <w:tabs>
                <w:tab w:val="left" w:pos="1701"/>
                <w:tab w:val="left" w:pos="3969"/>
              </w:tabs>
            </w:pPr>
            <w:r>
              <w:rPr>
                <w:noProof/>
              </w:rPr>
              <w:t>Permission</w:t>
            </w:r>
          </w:p>
        </w:tc>
        <w:tc>
          <w:tcPr>
            <w:tcW w:w="3608" w:type="dxa"/>
            <w:hideMark/>
          </w:tcPr>
          <w:p w:rsidR="004F0C49" w:rsidRDefault="004F0C49">
            <w:pPr>
              <w:tabs>
                <w:tab w:val="left" w:pos="1701"/>
                <w:tab w:val="left" w:pos="3969"/>
              </w:tabs>
              <w:rPr>
                <w:i/>
              </w:rPr>
            </w:pPr>
            <w:r>
              <w:rPr>
                <w:i/>
                <w:noProof/>
              </w:rPr>
              <w:t>New Application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Kerry Wyer</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44, Pinewood Park, Dublin 14.</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Conversion of the existing attic space with roof alterations comprising the construction of new side and rear roof dormers, skylight to the front elevation all at second floor level.</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SD18B/0279</w:t>
            </w:r>
          </w:p>
        </w:tc>
        <w:tc>
          <w:tcPr>
            <w:tcW w:w="2126" w:type="dxa"/>
            <w:hideMark/>
          </w:tcPr>
          <w:p w:rsidR="004F0C49" w:rsidRDefault="004F0C49">
            <w:pPr>
              <w:tabs>
                <w:tab w:val="left" w:pos="1701"/>
                <w:tab w:val="left" w:pos="3969"/>
              </w:tabs>
              <w:jc w:val="right"/>
            </w:pPr>
            <w:r>
              <w:rPr>
                <w:noProof/>
              </w:rPr>
              <w:t>22-Jun-2018</w:t>
            </w:r>
          </w:p>
        </w:tc>
        <w:tc>
          <w:tcPr>
            <w:tcW w:w="2552" w:type="dxa"/>
            <w:hideMark/>
          </w:tcPr>
          <w:p w:rsidR="004F0C49" w:rsidRDefault="004F0C49">
            <w:pPr>
              <w:tabs>
                <w:tab w:val="left" w:pos="1701"/>
                <w:tab w:val="left" w:pos="3969"/>
              </w:tabs>
            </w:pPr>
            <w:r>
              <w:rPr>
                <w:noProof/>
              </w:rPr>
              <w:t>Permission</w:t>
            </w:r>
          </w:p>
        </w:tc>
        <w:tc>
          <w:tcPr>
            <w:tcW w:w="3608" w:type="dxa"/>
            <w:hideMark/>
          </w:tcPr>
          <w:p w:rsidR="004F0C49" w:rsidRDefault="004F0C49">
            <w:pPr>
              <w:tabs>
                <w:tab w:val="left" w:pos="1701"/>
                <w:tab w:val="left" w:pos="3969"/>
              </w:tabs>
              <w:rPr>
                <w:i/>
              </w:rPr>
            </w:pPr>
            <w:r>
              <w:rPr>
                <w:i/>
                <w:noProof/>
              </w:rPr>
              <w:t>New Application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Ben Reilly</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6, Griffeen Glen Chase, Lucan, Co. Dublin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Demolition of existing garage to the side of the house and the construction of a new two storey side extension which will incorporate a study and utility at ground floor level and 2 bedrooms at first floor level.</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SD18B/0280</w:t>
            </w:r>
          </w:p>
        </w:tc>
        <w:tc>
          <w:tcPr>
            <w:tcW w:w="2126" w:type="dxa"/>
            <w:hideMark/>
          </w:tcPr>
          <w:p w:rsidR="004F0C49" w:rsidRDefault="004F0C49">
            <w:pPr>
              <w:tabs>
                <w:tab w:val="left" w:pos="1701"/>
                <w:tab w:val="left" w:pos="3969"/>
              </w:tabs>
              <w:jc w:val="right"/>
            </w:pPr>
            <w:r>
              <w:rPr>
                <w:noProof/>
              </w:rPr>
              <w:t>22-Jun-2018</w:t>
            </w:r>
          </w:p>
        </w:tc>
        <w:tc>
          <w:tcPr>
            <w:tcW w:w="2552" w:type="dxa"/>
            <w:hideMark/>
          </w:tcPr>
          <w:p w:rsidR="004F0C49" w:rsidRDefault="004F0C49">
            <w:pPr>
              <w:tabs>
                <w:tab w:val="left" w:pos="1701"/>
                <w:tab w:val="left" w:pos="3969"/>
              </w:tabs>
            </w:pPr>
            <w:r>
              <w:rPr>
                <w:noProof/>
              </w:rPr>
              <w:t>Permission</w:t>
            </w:r>
          </w:p>
        </w:tc>
        <w:tc>
          <w:tcPr>
            <w:tcW w:w="3608" w:type="dxa"/>
            <w:hideMark/>
          </w:tcPr>
          <w:p w:rsidR="004F0C49" w:rsidRDefault="004F0C49">
            <w:pPr>
              <w:tabs>
                <w:tab w:val="left" w:pos="1701"/>
                <w:tab w:val="left" w:pos="3969"/>
              </w:tabs>
              <w:rPr>
                <w:i/>
              </w:rPr>
            </w:pPr>
            <w:r>
              <w:rPr>
                <w:i/>
                <w:noProof/>
              </w:rPr>
              <w:t>New Application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Peter Kavanagh</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13, Wood Dale Close, Ballycullen, Dublin 24</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Ground floor partial front extension with pitched roof over; extension of roof to front over side garage with 1 column support; internal alteration at first floor level; hip build up into 'Dutch' hip with window in gable wall; dormer roof windows on front and rear slope of roof at attic level and attic conversion.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SD18B/0281</w:t>
            </w:r>
          </w:p>
        </w:tc>
        <w:tc>
          <w:tcPr>
            <w:tcW w:w="2126" w:type="dxa"/>
            <w:hideMark/>
          </w:tcPr>
          <w:p w:rsidR="004F0C49" w:rsidRDefault="004F0C49">
            <w:pPr>
              <w:tabs>
                <w:tab w:val="left" w:pos="1701"/>
                <w:tab w:val="left" w:pos="3969"/>
              </w:tabs>
              <w:jc w:val="right"/>
            </w:pPr>
            <w:r>
              <w:rPr>
                <w:noProof/>
              </w:rPr>
              <w:t>22-Jun-2018</w:t>
            </w:r>
          </w:p>
        </w:tc>
        <w:tc>
          <w:tcPr>
            <w:tcW w:w="2552" w:type="dxa"/>
            <w:hideMark/>
          </w:tcPr>
          <w:p w:rsidR="004F0C49" w:rsidRDefault="004F0C49">
            <w:pPr>
              <w:tabs>
                <w:tab w:val="left" w:pos="1701"/>
                <w:tab w:val="left" w:pos="3969"/>
              </w:tabs>
            </w:pPr>
            <w:r>
              <w:rPr>
                <w:noProof/>
              </w:rPr>
              <w:t>Permission</w:t>
            </w:r>
          </w:p>
        </w:tc>
        <w:tc>
          <w:tcPr>
            <w:tcW w:w="3608" w:type="dxa"/>
            <w:hideMark/>
          </w:tcPr>
          <w:p w:rsidR="004F0C49" w:rsidRDefault="004F0C49">
            <w:pPr>
              <w:tabs>
                <w:tab w:val="left" w:pos="1701"/>
                <w:tab w:val="left" w:pos="3969"/>
              </w:tabs>
              <w:rPr>
                <w:i/>
              </w:rPr>
            </w:pPr>
            <w:r>
              <w:rPr>
                <w:i/>
                <w:noProof/>
              </w:rPr>
              <w:t>New Application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Colette Halpin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3, Woodford Grove, Clondalkin, Dublin 22.</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Change of use from ground floor use as a doctor's surgery to reversion to use as single domestic dwelling.</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p w:rsidR="004F0C49" w:rsidRDefault="004F0C49" w:rsidP="004F0C4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F0C49" w:rsidTr="004F0C49">
        <w:tc>
          <w:tcPr>
            <w:tcW w:w="1526" w:type="dxa"/>
            <w:hideMark/>
          </w:tcPr>
          <w:p w:rsidR="004F0C49" w:rsidRDefault="004F0C49">
            <w:pPr>
              <w:tabs>
                <w:tab w:val="left" w:pos="1701"/>
                <w:tab w:val="left" w:pos="3969"/>
              </w:tabs>
              <w:rPr>
                <w:b/>
              </w:rPr>
            </w:pPr>
            <w:r>
              <w:rPr>
                <w:b/>
                <w:noProof/>
              </w:rPr>
              <w:t>SD18B/0282</w:t>
            </w:r>
          </w:p>
        </w:tc>
        <w:tc>
          <w:tcPr>
            <w:tcW w:w="2126" w:type="dxa"/>
            <w:hideMark/>
          </w:tcPr>
          <w:p w:rsidR="004F0C49" w:rsidRDefault="004F0C49">
            <w:pPr>
              <w:tabs>
                <w:tab w:val="left" w:pos="1701"/>
                <w:tab w:val="left" w:pos="3969"/>
              </w:tabs>
              <w:jc w:val="right"/>
            </w:pPr>
            <w:r>
              <w:rPr>
                <w:noProof/>
              </w:rPr>
              <w:t>22-Jun-2018</w:t>
            </w:r>
          </w:p>
        </w:tc>
        <w:tc>
          <w:tcPr>
            <w:tcW w:w="2552" w:type="dxa"/>
            <w:hideMark/>
          </w:tcPr>
          <w:p w:rsidR="004F0C49" w:rsidRDefault="004F0C49">
            <w:pPr>
              <w:tabs>
                <w:tab w:val="left" w:pos="1701"/>
                <w:tab w:val="left" w:pos="3969"/>
              </w:tabs>
            </w:pPr>
            <w:r>
              <w:rPr>
                <w:noProof/>
              </w:rPr>
              <w:t>Permission</w:t>
            </w:r>
          </w:p>
        </w:tc>
        <w:tc>
          <w:tcPr>
            <w:tcW w:w="3608" w:type="dxa"/>
            <w:hideMark/>
          </w:tcPr>
          <w:p w:rsidR="004F0C49" w:rsidRDefault="004F0C49">
            <w:pPr>
              <w:tabs>
                <w:tab w:val="left" w:pos="1701"/>
                <w:tab w:val="left" w:pos="3969"/>
              </w:tabs>
              <w:rPr>
                <w:i/>
              </w:rPr>
            </w:pPr>
            <w:r>
              <w:rPr>
                <w:i/>
                <w:noProof/>
              </w:rPr>
              <w:t>New Application</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Applicant:</w:t>
            </w:r>
          </w:p>
        </w:tc>
        <w:tc>
          <w:tcPr>
            <w:tcW w:w="6160" w:type="dxa"/>
            <w:gridSpan w:val="2"/>
            <w:hideMark/>
          </w:tcPr>
          <w:p w:rsidR="004F0C49" w:rsidRDefault="004F0C49">
            <w:pPr>
              <w:tabs>
                <w:tab w:val="left" w:pos="1701"/>
                <w:tab w:val="left" w:pos="3969"/>
              </w:tabs>
              <w:spacing w:before="120"/>
            </w:pPr>
            <w:r>
              <w:rPr>
                <w:noProof/>
              </w:rPr>
              <w:t>Mark and Sorcha Diffney</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Location:</w:t>
            </w:r>
          </w:p>
        </w:tc>
        <w:tc>
          <w:tcPr>
            <w:tcW w:w="6160" w:type="dxa"/>
            <w:gridSpan w:val="2"/>
            <w:hideMark/>
          </w:tcPr>
          <w:p w:rsidR="004F0C49" w:rsidRDefault="004F0C49">
            <w:pPr>
              <w:tabs>
                <w:tab w:val="left" w:pos="1701"/>
                <w:tab w:val="left" w:pos="3969"/>
              </w:tabs>
              <w:spacing w:before="120"/>
            </w:pPr>
            <w:r>
              <w:rPr>
                <w:noProof/>
              </w:rPr>
              <w:t>20, Beaufort Downs, Dublin 14</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Proposed Development:</w:t>
            </w:r>
          </w:p>
        </w:tc>
        <w:tc>
          <w:tcPr>
            <w:tcW w:w="6160" w:type="dxa"/>
            <w:gridSpan w:val="2"/>
            <w:hideMark/>
          </w:tcPr>
          <w:p w:rsidR="004F0C49" w:rsidRDefault="004F0C49">
            <w:pPr>
              <w:tabs>
                <w:tab w:val="left" w:pos="1701"/>
                <w:tab w:val="left" w:pos="3969"/>
              </w:tabs>
              <w:spacing w:before="120"/>
            </w:pPr>
            <w:r>
              <w:rPr>
                <w:noProof/>
              </w:rPr>
              <w:t>(1) Attic conversion that includes the construction of a new dormer window to the rear elevation, the reconstruction of existing hipped roof to form a mini hip with gable, two roof lights to the front elevation and (2) the reconstruction of the existing hipped porch roof on the front elevation to form a flat roof, together with all associated site works.</w:t>
            </w:r>
          </w:p>
        </w:tc>
      </w:tr>
      <w:tr w:rsidR="004F0C49" w:rsidTr="004F0C49">
        <w:trPr>
          <w:cantSplit/>
        </w:trPr>
        <w:tc>
          <w:tcPr>
            <w:tcW w:w="3652" w:type="dxa"/>
            <w:gridSpan w:val="2"/>
            <w:hideMark/>
          </w:tcPr>
          <w:p w:rsidR="004F0C49" w:rsidRDefault="004F0C49">
            <w:pPr>
              <w:tabs>
                <w:tab w:val="left" w:pos="1701"/>
                <w:tab w:val="left" w:pos="3969"/>
              </w:tabs>
              <w:spacing w:before="120"/>
              <w:jc w:val="right"/>
            </w:pPr>
            <w:r>
              <w:t>Direct Marketing:</w:t>
            </w:r>
          </w:p>
        </w:tc>
        <w:tc>
          <w:tcPr>
            <w:tcW w:w="6160" w:type="dxa"/>
            <w:gridSpan w:val="2"/>
            <w:hideMark/>
          </w:tcPr>
          <w:p w:rsidR="004F0C49" w:rsidRDefault="004F0C49">
            <w:pPr>
              <w:tabs>
                <w:tab w:val="left" w:pos="1701"/>
                <w:tab w:val="left" w:pos="3969"/>
              </w:tabs>
              <w:spacing w:before="120"/>
            </w:pPr>
            <w:r>
              <w:rPr>
                <w:noProof/>
              </w:rPr>
              <w:t>Direct Marketing - NO</w:t>
            </w:r>
          </w:p>
        </w:tc>
      </w:tr>
    </w:tbl>
    <w:p w:rsidR="004F0C49" w:rsidRDefault="004F0C49" w:rsidP="004F0C49">
      <w:pPr>
        <w:pBdr>
          <w:bottom w:val="single" w:sz="12" w:space="0" w:color="auto"/>
        </w:pBdr>
      </w:pPr>
    </w:p>
    <w:p w:rsidR="004F0C49" w:rsidRDefault="004F0C49" w:rsidP="004F0C49"/>
    <w:p w:rsidR="007E6327" w:rsidRDefault="007E6327"/>
    <w:sectPr w:rsidR="007E632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327" w:rsidRDefault="007E6327">
      <w:r>
        <w:separator/>
      </w:r>
    </w:p>
  </w:endnote>
  <w:endnote w:type="continuationSeparator" w:id="0">
    <w:p w:rsidR="007E6327" w:rsidRDefault="007E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327" w:rsidRDefault="007E6327">
      <w:r>
        <w:separator/>
      </w:r>
    </w:p>
  </w:footnote>
  <w:footnote w:type="continuationSeparator" w:id="0">
    <w:p w:rsidR="007E6327" w:rsidRDefault="007E6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4F0C49">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61789"/>
    <w:rsid w:val="004C2D8D"/>
    <w:rsid w:val="004F0C49"/>
    <w:rsid w:val="005463C8"/>
    <w:rsid w:val="005813A5"/>
    <w:rsid w:val="00745EE9"/>
    <w:rsid w:val="007E6327"/>
    <w:rsid w:val="00870556"/>
    <w:rsid w:val="00873FA0"/>
    <w:rsid w:val="009B7CE3"/>
    <w:rsid w:val="00AF17A5"/>
    <w:rsid w:val="00B302F1"/>
    <w:rsid w:val="00B334BD"/>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8D387A-E2B5-47A8-B831-81DE6150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4F0C4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45995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2018-06-27T15:21:00Z</dcterms:created>
  <dcterms:modified xsi:type="dcterms:W3CDTF">2018-06-27T15:21:00Z</dcterms:modified>
</cp:coreProperties>
</file>