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t>SD17A/0371</w:t>
            </w:r>
          </w:p>
        </w:tc>
        <w:tc>
          <w:tcPr>
            <w:tcW w:w="2126" w:type="dxa"/>
          </w:tcPr>
          <w:p w:rsidR="00930A4C" w:rsidRDefault="00930A4C">
            <w:pPr>
              <w:tabs>
                <w:tab w:val="left" w:pos="1985"/>
                <w:tab w:val="left" w:pos="4536"/>
              </w:tabs>
              <w:rPr>
                <w:b/>
                <w:sz w:val="22"/>
              </w:rPr>
            </w:pPr>
            <w:r w:rsidRPr="00F8055A">
              <w:rPr>
                <w:b/>
                <w:noProof/>
                <w:sz w:val="22"/>
              </w:rPr>
              <w:t>GRANT PERMISSION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05-Jun-2018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OCW Developments Ltd.</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Lands to the rear of De Selby Lawns, Blessington Road, Tallaght, Dublin 24</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Three storey apartment block consisting of 12 two-bedroom apartments (made up of the following units - 6 ground floor, two bedroom apartments and 6 two bedroom duplex units at first and second floor), connecting to foul sewer, vehicular entrance to north of the site with access/egress onto De Selby Lawns, pedestrian access onto Blessington Road, internal access roads and landscaping and all associated site works.</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t>SD18A/0116</w:t>
            </w:r>
          </w:p>
        </w:tc>
        <w:tc>
          <w:tcPr>
            <w:tcW w:w="2126" w:type="dxa"/>
          </w:tcPr>
          <w:p w:rsidR="00930A4C" w:rsidRDefault="00930A4C">
            <w:pPr>
              <w:tabs>
                <w:tab w:val="left" w:pos="1985"/>
                <w:tab w:val="left" w:pos="4536"/>
              </w:tabs>
              <w:rPr>
                <w:b/>
                <w:sz w:val="22"/>
              </w:rPr>
            </w:pPr>
            <w:r w:rsidRPr="00F8055A">
              <w:rPr>
                <w:b/>
                <w:noProof/>
                <w:sz w:val="22"/>
              </w:rPr>
              <w:t>GRANT PERMISSION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05-Jun-2018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Cavan Developments</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Rathmill Manor, Tootenhill, Rathcoole, Co. Dublin.</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Alterations to permitted elevations and modification to site layout of permitted development under SD17A/0101.  The proposed modifications consist of: (a) alterations to permitted bay window to the front elevation of 1 two storey, 4 bed detached dwelling (i.e. No. 7);  (b) the addition of bay windows at ground and first floor level to two 3 storey, 3 bed semi-detached dwellings (i.e. No's 5 and 6), (c) slight alteration to layout of adjacent houses No's 1-4.  The proposed development also provides for all associated site development works, on a site area of 0.179  ha.  The effect of the proposed development will be a modification to a permitted development under Reg. Ref. SD16A/0229 and SD17A/0101.</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t>SD18A/0117</w:t>
            </w:r>
          </w:p>
        </w:tc>
        <w:tc>
          <w:tcPr>
            <w:tcW w:w="2126" w:type="dxa"/>
          </w:tcPr>
          <w:p w:rsidR="00930A4C" w:rsidRDefault="00930A4C">
            <w:pPr>
              <w:tabs>
                <w:tab w:val="left" w:pos="1985"/>
                <w:tab w:val="left" w:pos="4536"/>
              </w:tabs>
              <w:rPr>
                <w:b/>
                <w:sz w:val="22"/>
              </w:rPr>
            </w:pPr>
            <w:r w:rsidRPr="00F8055A">
              <w:rPr>
                <w:b/>
                <w:noProof/>
                <w:sz w:val="22"/>
              </w:rPr>
              <w:t>GRANT PERMISSION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05-Jun-2018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Patricia Thornton</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8 Rossmore Grove, Templeogue, Dublin 6W.</w:t>
            </w:r>
          </w:p>
          <w:p w:rsidR="00930A4C" w:rsidRDefault="00930A4C">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Demolition of the utility room attached to north-eastern elevation and the demolition of the detached garage and the provision of a detached, two-storey, 3 bedroom dwelling (125sq.m) to the side of the existing house, widening of the existing entrance and all associated ancillary works.</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lastRenderedPageBreak/>
              <w:t>SD18A/0119</w:t>
            </w:r>
          </w:p>
        </w:tc>
        <w:tc>
          <w:tcPr>
            <w:tcW w:w="2126" w:type="dxa"/>
          </w:tcPr>
          <w:p w:rsidR="00930A4C" w:rsidRDefault="00930A4C">
            <w:pPr>
              <w:tabs>
                <w:tab w:val="left" w:pos="1985"/>
                <w:tab w:val="left" w:pos="4536"/>
              </w:tabs>
              <w:rPr>
                <w:b/>
                <w:sz w:val="22"/>
              </w:rPr>
            </w:pPr>
            <w:r w:rsidRPr="00F8055A">
              <w:rPr>
                <w:b/>
                <w:noProof/>
                <w:sz w:val="22"/>
              </w:rPr>
              <w:t>GRANT PERMISSION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05-Jun-2018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Jalmont Ltd.</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The Steering Wheel Bar, Main Street, Clondalkin, Dublin 22</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Alterations to the front and side facade consisting of: (a) removal of the existing shopfront and replacement of same with a new shopfront design incorporating an additional entrance to the premises, (b) installation of 3 first floor windows, all in accordance with plans and documents submitted.</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t>SD18A/0121</w:t>
            </w:r>
          </w:p>
        </w:tc>
        <w:tc>
          <w:tcPr>
            <w:tcW w:w="2126" w:type="dxa"/>
          </w:tcPr>
          <w:p w:rsidR="00930A4C" w:rsidRDefault="00930A4C">
            <w:pPr>
              <w:tabs>
                <w:tab w:val="left" w:pos="1985"/>
                <w:tab w:val="left" w:pos="4536"/>
              </w:tabs>
              <w:rPr>
                <w:b/>
                <w:sz w:val="22"/>
              </w:rPr>
            </w:pPr>
            <w:r w:rsidRPr="00F8055A">
              <w:rPr>
                <w:b/>
                <w:noProof/>
                <w:sz w:val="22"/>
              </w:rPr>
              <w:t>GRANT PERMISSION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05-Jun-2018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Walkair Ltd.,</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Unit 901, Knockmitten Lane, Western Industrial Estate, Dublin 12, D12WD23</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Re-cladding with a flat profile insulated steel wall panel to the three perimeter walls and reconfigured glazing elements to match the internal reconfiguration of the ground and first floor office layout with the provision of both a new lobby entrance (3sq.m) and a new wall mounted logo signage facing Willow Road.</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t>SD18B/0138</w:t>
            </w:r>
          </w:p>
        </w:tc>
        <w:tc>
          <w:tcPr>
            <w:tcW w:w="2126" w:type="dxa"/>
          </w:tcPr>
          <w:p w:rsidR="00930A4C" w:rsidRDefault="00930A4C">
            <w:pPr>
              <w:tabs>
                <w:tab w:val="left" w:pos="1985"/>
                <w:tab w:val="left" w:pos="4536"/>
              </w:tabs>
              <w:rPr>
                <w:b/>
                <w:sz w:val="22"/>
              </w:rPr>
            </w:pPr>
            <w:r w:rsidRPr="00F8055A">
              <w:rPr>
                <w:b/>
                <w:noProof/>
                <w:sz w:val="22"/>
              </w:rPr>
              <w:t>GRANT PERMISSION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05-Jun-2018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Graham Rogers &amp; Ciara Murray</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lastRenderedPageBreak/>
              <w:t>193, Cherryfield Road, Walkinstown, Dublin 12</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28sq.m single storey extension, comprising of dining, kitchen and utility areas and having a low pitch roof with roof light to the side and rear.</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lastRenderedPageBreak/>
              <w:t>SD18B/0140</w:t>
            </w:r>
          </w:p>
        </w:tc>
        <w:tc>
          <w:tcPr>
            <w:tcW w:w="2126" w:type="dxa"/>
          </w:tcPr>
          <w:p w:rsidR="00930A4C" w:rsidRDefault="00930A4C">
            <w:pPr>
              <w:tabs>
                <w:tab w:val="left" w:pos="1985"/>
                <w:tab w:val="left" w:pos="4536"/>
              </w:tabs>
              <w:rPr>
                <w:b/>
                <w:sz w:val="22"/>
              </w:rPr>
            </w:pPr>
            <w:r w:rsidRPr="00F8055A">
              <w:rPr>
                <w:b/>
                <w:noProof/>
                <w:sz w:val="22"/>
              </w:rPr>
              <w:t>GRANT PERMISSION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05-Jun-2018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Dionne Murphy &amp; Calum Taaffe</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9, Hermitage Way, Lucan, Co. Dublin.</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New ground, first floor extensions, associated works, new gates to yard, new windows and external insulation.</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t>SD18B/0141</w:t>
            </w:r>
          </w:p>
        </w:tc>
        <w:tc>
          <w:tcPr>
            <w:tcW w:w="2126" w:type="dxa"/>
          </w:tcPr>
          <w:p w:rsidR="00930A4C" w:rsidRDefault="00930A4C">
            <w:pPr>
              <w:tabs>
                <w:tab w:val="left" w:pos="1985"/>
                <w:tab w:val="left" w:pos="4536"/>
              </w:tabs>
              <w:rPr>
                <w:b/>
                <w:sz w:val="22"/>
              </w:rPr>
            </w:pPr>
            <w:r w:rsidRPr="00F8055A">
              <w:rPr>
                <w:b/>
                <w:noProof/>
                <w:sz w:val="22"/>
              </w:rPr>
              <w:t>GRANT PERMISSION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05-Jun-2018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Yoram &amp; Louise Tokar</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24, The Crescent, Boden Park, Dublin 16, D16 X7F2</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Conversion of attic to storage including changing the existing hipped end roof to a 'Dutch' hip gable roof, a dormer window to the rear and removal of an existing chimney all at roof level.</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t>SD18B/0143</w:t>
            </w:r>
          </w:p>
        </w:tc>
        <w:tc>
          <w:tcPr>
            <w:tcW w:w="2126" w:type="dxa"/>
          </w:tcPr>
          <w:p w:rsidR="00930A4C" w:rsidRDefault="00930A4C">
            <w:pPr>
              <w:tabs>
                <w:tab w:val="left" w:pos="1985"/>
                <w:tab w:val="left" w:pos="4536"/>
              </w:tabs>
              <w:rPr>
                <w:b/>
                <w:sz w:val="22"/>
              </w:rPr>
            </w:pPr>
            <w:r w:rsidRPr="00F8055A">
              <w:rPr>
                <w:b/>
                <w:noProof/>
                <w:sz w:val="22"/>
              </w:rPr>
              <w:t>GRANT PERMISSION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06-Jun-2018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William Winder</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172, St. Maelruans Park, Tallaght, Dublin 24</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First floor extension to rear.</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noProof/>
                <w:sz w:val="22"/>
              </w:rPr>
            </w:pPr>
            <w:r w:rsidRPr="00F8055A">
              <w:rPr>
                <w:noProof/>
                <w:sz w:val="22"/>
              </w:rPr>
              <w:t xml:space="preserve">Direct Marketing </w:t>
            </w:r>
            <w:r>
              <w:rPr>
                <w:noProof/>
                <w:sz w:val="22"/>
              </w:rPr>
              <w:t>–</w:t>
            </w:r>
            <w:r w:rsidRPr="00F8055A">
              <w:rPr>
                <w:noProof/>
                <w:sz w:val="22"/>
              </w:rPr>
              <w:t xml:space="preserve"> NO</w:t>
            </w:r>
          </w:p>
          <w:p w:rsidR="00930A4C" w:rsidRDefault="00930A4C">
            <w:pPr>
              <w:jc w:val="both"/>
              <w:rPr>
                <w:sz w:val="22"/>
              </w:rPr>
            </w:pP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lastRenderedPageBreak/>
              <w:t>SD18B/0144</w:t>
            </w:r>
          </w:p>
        </w:tc>
        <w:tc>
          <w:tcPr>
            <w:tcW w:w="2126" w:type="dxa"/>
          </w:tcPr>
          <w:p w:rsidR="00930A4C" w:rsidRDefault="00930A4C">
            <w:pPr>
              <w:tabs>
                <w:tab w:val="left" w:pos="1985"/>
                <w:tab w:val="left" w:pos="4536"/>
              </w:tabs>
              <w:rPr>
                <w:b/>
                <w:sz w:val="22"/>
              </w:rPr>
            </w:pPr>
            <w:r w:rsidRPr="00F8055A">
              <w:rPr>
                <w:b/>
                <w:noProof/>
                <w:sz w:val="22"/>
              </w:rPr>
              <w:t>GRANT PERMISSION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06-Jun-2018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Darren and Yvonne Fitzpatrick</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18, Foxborough Heights, Lucan, Co. Dublin</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Single storey extension, incorporating new bay window all to front and associated site works.</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t>SD18B/0146</w:t>
            </w:r>
          </w:p>
        </w:tc>
        <w:tc>
          <w:tcPr>
            <w:tcW w:w="2126" w:type="dxa"/>
          </w:tcPr>
          <w:p w:rsidR="00930A4C" w:rsidRDefault="00930A4C">
            <w:pPr>
              <w:tabs>
                <w:tab w:val="left" w:pos="1985"/>
                <w:tab w:val="left" w:pos="4536"/>
              </w:tabs>
              <w:rPr>
                <w:b/>
                <w:sz w:val="22"/>
              </w:rPr>
            </w:pPr>
            <w:r w:rsidRPr="00F8055A">
              <w:rPr>
                <w:b/>
                <w:noProof/>
                <w:sz w:val="22"/>
              </w:rPr>
              <w:t>GRANT PERMISSION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06-Jun-2018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John and Jessica Malone</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361, The Grove, Belgard Heights, Tallaght, Dublin 24</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Garage conversion and to replace existing flat roof at side and canopy to front with new tiled roof and new 'Velux' roof window in existing main roof to front.</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t>SD18B/0139</w:t>
            </w:r>
          </w:p>
        </w:tc>
        <w:tc>
          <w:tcPr>
            <w:tcW w:w="2126" w:type="dxa"/>
          </w:tcPr>
          <w:p w:rsidR="00930A4C" w:rsidRDefault="00930A4C">
            <w:pPr>
              <w:tabs>
                <w:tab w:val="left" w:pos="1985"/>
                <w:tab w:val="left" w:pos="4536"/>
              </w:tabs>
              <w:rPr>
                <w:b/>
                <w:sz w:val="22"/>
              </w:rPr>
            </w:pPr>
            <w:r w:rsidRPr="00F8055A">
              <w:rPr>
                <w:b/>
                <w:noProof/>
                <w:sz w:val="22"/>
              </w:rPr>
              <w:t>GRANT PERMISSION FOR RETENTION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05-Jun-2018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Paul &amp; Lorraine Kane</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42, Oakdale Road, Ballycullen, Dublin 24</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Attic conversion incorporating change from existing hip roof to new 'Dutch' sytle gable roof complete with one 'Velux' window to side and two 'Velux' windows to rear.</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t>SD18B/0145</w:t>
            </w:r>
          </w:p>
        </w:tc>
        <w:tc>
          <w:tcPr>
            <w:tcW w:w="2126" w:type="dxa"/>
          </w:tcPr>
          <w:p w:rsidR="00930A4C" w:rsidRDefault="00930A4C">
            <w:pPr>
              <w:tabs>
                <w:tab w:val="left" w:pos="1985"/>
                <w:tab w:val="left" w:pos="4536"/>
              </w:tabs>
              <w:rPr>
                <w:b/>
                <w:sz w:val="22"/>
              </w:rPr>
            </w:pPr>
            <w:r w:rsidRPr="00F8055A">
              <w:rPr>
                <w:b/>
                <w:noProof/>
                <w:sz w:val="22"/>
              </w:rPr>
              <w:t>GRANT PERMISSION FOR RETENTION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06-Jun-2018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Darren Peavoy</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52 Ballytore Road, Rathfarnham, Dublin 14.</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lastRenderedPageBreak/>
              <w:t>Retention permission of as-built amendments to development as approved under Planning Reg. Ref: SD17B/0004 to include the following: increase in front porch floor area from 8.8sq.m to 9.7 sq.m, hipped roof treatment to front porch in lieu of flat roof treatment, omission of roof window to rear roof surface, amendments to roof profile of extension to side to line through with ridge height of main roof to original dwelling, minor internal alterations, minor elevational amendments, together with all associated site works.</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lastRenderedPageBreak/>
              <w:t>SD18B/0148</w:t>
            </w:r>
          </w:p>
        </w:tc>
        <w:tc>
          <w:tcPr>
            <w:tcW w:w="2126" w:type="dxa"/>
          </w:tcPr>
          <w:p w:rsidR="00930A4C" w:rsidRDefault="00930A4C">
            <w:pPr>
              <w:tabs>
                <w:tab w:val="left" w:pos="1985"/>
                <w:tab w:val="left" w:pos="4536"/>
              </w:tabs>
              <w:rPr>
                <w:b/>
                <w:sz w:val="22"/>
              </w:rPr>
            </w:pPr>
            <w:r w:rsidRPr="00F8055A">
              <w:rPr>
                <w:b/>
                <w:noProof/>
                <w:sz w:val="22"/>
              </w:rPr>
              <w:t>GRANT PERMISSION FOR RETENTION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07-Jun-2018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Grainne Hill</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16, Turret Road, Palmerstown, Dublin 20</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Single storey extension to the west elevation to consist of a shower room and associated site works.</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t>SD18A/0200</w:t>
            </w:r>
          </w:p>
        </w:tc>
        <w:tc>
          <w:tcPr>
            <w:tcW w:w="2126" w:type="dxa"/>
          </w:tcPr>
          <w:p w:rsidR="00930A4C" w:rsidRDefault="00930A4C">
            <w:pPr>
              <w:tabs>
                <w:tab w:val="left" w:pos="1985"/>
                <w:tab w:val="left" w:pos="4536"/>
              </w:tabs>
              <w:rPr>
                <w:b/>
                <w:sz w:val="22"/>
              </w:rPr>
            </w:pPr>
            <w:r w:rsidRPr="00F8055A">
              <w:rPr>
                <w:b/>
                <w:noProof/>
                <w:sz w:val="22"/>
              </w:rPr>
              <w:t>INVALID APPLICATION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06-Jun-2018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MacCabe Durney Barnes Ltd.</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2.4 ha, Stocking Lane, Ballyboden, Dublin 16.</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Three apartment blocks, two and three storeys in height, providing 46 apartments (36 2-bedroom and 10 1-bedroom); One crèche and one retail unit; 49 houses (8 2-storey semi-detached 3 bedroom houses; 20 3-storey semi-detached 4 bedroom houses; 2 3-storey detached, 5 bedroom houses; 8 2-storey terraced, 2 bedroom houses; 7 3-storey terraced, 3 bedroom houses; 4 3-storey terraced, 4 bedroom houses).  New entrance location and design at Stocking Lane with a new access road and pavement to service the development; new separate pedestrian access with cycleway and pavement off Stocking Lane and new pedestrian access to Springvale;  The development includes landscaped private and public open space, boundary fencing, lighting, play area, vehicle and cycle parking, site drainage works and all ancillary site development works.</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lastRenderedPageBreak/>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lastRenderedPageBreak/>
              <w:t>SD18A/0115</w:t>
            </w:r>
          </w:p>
        </w:tc>
        <w:tc>
          <w:tcPr>
            <w:tcW w:w="2126" w:type="dxa"/>
          </w:tcPr>
          <w:p w:rsidR="00930A4C" w:rsidRDefault="00930A4C">
            <w:pPr>
              <w:tabs>
                <w:tab w:val="left" w:pos="1985"/>
                <w:tab w:val="left" w:pos="4536"/>
              </w:tabs>
              <w:rPr>
                <w:b/>
                <w:sz w:val="22"/>
              </w:rPr>
            </w:pPr>
            <w:r w:rsidRPr="00F8055A">
              <w:rPr>
                <w:b/>
                <w:noProof/>
                <w:sz w:val="22"/>
              </w:rPr>
              <w:t>REFUSE PERMISSION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05-Jun-2018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Angelina McGuirk</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Main Street, Rathcoole, Co. Dublin</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Demolish existing bungalow and construct fully serviced two storey dwelling, connect to public sewerage and all associated works. (The proposed development is located in an Architectural Conservation Area (ACA))</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t>SD18B/0142</w:t>
            </w:r>
          </w:p>
        </w:tc>
        <w:tc>
          <w:tcPr>
            <w:tcW w:w="2126" w:type="dxa"/>
          </w:tcPr>
          <w:p w:rsidR="00930A4C" w:rsidRDefault="00930A4C">
            <w:pPr>
              <w:tabs>
                <w:tab w:val="left" w:pos="1985"/>
                <w:tab w:val="left" w:pos="4536"/>
              </w:tabs>
              <w:rPr>
                <w:b/>
                <w:sz w:val="22"/>
              </w:rPr>
            </w:pPr>
            <w:r w:rsidRPr="00F8055A">
              <w:rPr>
                <w:b/>
                <w:noProof/>
                <w:sz w:val="22"/>
              </w:rPr>
              <w:t>REFUSE PERMISSION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05-Jun-2018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Deirdre Mulhern</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18, Hillcrest Heights, Lucan, Co. Dublin</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Attic conversion for playroom use consisting of raising of gable end to allow for headroom also dormer window projection to rear and all associated site works.</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t>SD18A/0122</w:t>
            </w:r>
          </w:p>
        </w:tc>
        <w:tc>
          <w:tcPr>
            <w:tcW w:w="2126" w:type="dxa"/>
          </w:tcPr>
          <w:p w:rsidR="00930A4C" w:rsidRDefault="00930A4C">
            <w:pPr>
              <w:tabs>
                <w:tab w:val="left" w:pos="1985"/>
                <w:tab w:val="left" w:pos="4536"/>
              </w:tabs>
              <w:rPr>
                <w:b/>
                <w:sz w:val="22"/>
              </w:rPr>
            </w:pPr>
            <w:r w:rsidRPr="00F8055A">
              <w:rPr>
                <w:b/>
                <w:noProof/>
                <w:sz w:val="22"/>
              </w:rPr>
              <w:t>REFUSE PERMISSION FOR RETENTION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05-Jun-2018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Liam &amp; Wendy O'Loughlin</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2, Woodstown Park, Ballycullen Road, Knocklyon, Dublin 16.</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Retention of single storey extension to rere of existing house in Montessori school use catering for 12 children from 8.30am - 11.30am and from 12.00pm - 3.00pm.</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noProof/>
                <w:sz w:val="22"/>
              </w:rPr>
            </w:pPr>
            <w:r w:rsidRPr="00F8055A">
              <w:rPr>
                <w:noProof/>
                <w:sz w:val="22"/>
              </w:rPr>
              <w:t xml:space="preserve">Direct Marketing </w:t>
            </w:r>
            <w:r>
              <w:rPr>
                <w:noProof/>
                <w:sz w:val="22"/>
              </w:rPr>
              <w:t>–</w:t>
            </w:r>
            <w:r w:rsidRPr="00F8055A">
              <w:rPr>
                <w:noProof/>
                <w:sz w:val="22"/>
              </w:rPr>
              <w:t xml:space="preserve"> NO</w:t>
            </w:r>
          </w:p>
          <w:p w:rsidR="00930A4C" w:rsidRDefault="00930A4C">
            <w:pPr>
              <w:jc w:val="both"/>
              <w:rPr>
                <w:noProof/>
                <w:sz w:val="22"/>
              </w:rPr>
            </w:pPr>
          </w:p>
          <w:p w:rsidR="00930A4C" w:rsidRDefault="00930A4C">
            <w:pPr>
              <w:jc w:val="both"/>
              <w:rPr>
                <w:noProof/>
                <w:sz w:val="22"/>
              </w:rPr>
            </w:pPr>
          </w:p>
          <w:p w:rsidR="00930A4C" w:rsidRDefault="00930A4C">
            <w:pPr>
              <w:jc w:val="both"/>
              <w:rPr>
                <w:sz w:val="22"/>
              </w:rPr>
            </w:pP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lastRenderedPageBreak/>
              <w:t>SD18A/0125</w:t>
            </w:r>
          </w:p>
        </w:tc>
        <w:tc>
          <w:tcPr>
            <w:tcW w:w="2126" w:type="dxa"/>
          </w:tcPr>
          <w:p w:rsidR="00930A4C" w:rsidRDefault="00930A4C">
            <w:pPr>
              <w:tabs>
                <w:tab w:val="left" w:pos="1985"/>
                <w:tab w:val="left" w:pos="4536"/>
              </w:tabs>
              <w:rPr>
                <w:b/>
                <w:sz w:val="22"/>
              </w:rPr>
            </w:pPr>
            <w:r w:rsidRPr="00F8055A">
              <w:rPr>
                <w:b/>
                <w:noProof/>
                <w:sz w:val="22"/>
              </w:rPr>
              <w:t>REFUSE PERMISSION FOR RETENTION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06-Jun-2018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Ian &amp; Paul Davey</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20A, Monastery Heath Avenue, Clondalkin, Dublin 22</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Retention permission for dwelling house which was previously approved as an extension to No.20 (previous planning ref SD08B/0151), proposed dormer window to attic space on south facing elevation and associated works.</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t>SD18A/0126</w:t>
            </w:r>
          </w:p>
        </w:tc>
        <w:tc>
          <w:tcPr>
            <w:tcW w:w="2126" w:type="dxa"/>
          </w:tcPr>
          <w:p w:rsidR="00930A4C" w:rsidRDefault="00930A4C">
            <w:pPr>
              <w:tabs>
                <w:tab w:val="left" w:pos="1985"/>
                <w:tab w:val="left" w:pos="4536"/>
              </w:tabs>
              <w:rPr>
                <w:b/>
                <w:sz w:val="22"/>
              </w:rPr>
            </w:pPr>
            <w:r w:rsidRPr="00F8055A">
              <w:rPr>
                <w:b/>
                <w:noProof/>
                <w:sz w:val="22"/>
              </w:rPr>
              <w:t>REQUEST ADDITIONAL INFORMATION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07-Jun-2018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RGR Holdings Limited</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Site (7.6ha), Wilson's Auctions, Green Isle Road, Corkagh, Dublin 22.</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Continuance of use of the 3 existing buildings and all associated external areas for storage and warehousing of motor vehicles, plant, machinery and other durable products for the sale by public auction, all associated ancillary uses and all associated site and development works.</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t>SD18A/0134</w:t>
            </w:r>
          </w:p>
        </w:tc>
        <w:tc>
          <w:tcPr>
            <w:tcW w:w="2126" w:type="dxa"/>
          </w:tcPr>
          <w:p w:rsidR="00930A4C" w:rsidRDefault="00930A4C">
            <w:pPr>
              <w:tabs>
                <w:tab w:val="left" w:pos="1985"/>
                <w:tab w:val="left" w:pos="4536"/>
              </w:tabs>
              <w:rPr>
                <w:b/>
                <w:sz w:val="22"/>
              </w:rPr>
            </w:pPr>
            <w:r w:rsidRPr="00F8055A">
              <w:rPr>
                <w:b/>
                <w:noProof/>
                <w:sz w:val="22"/>
              </w:rPr>
              <w:t>REQUEST ADDITIONAL INFORMATION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07-Jun-2018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CyrusOne Irish Datacentres Holdings Ltd.</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Grange Castle Business Park, Clondalkin, Dublin 22</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 xml:space="preserve">Demolition of the existing single storey house of 'Erganagh' and the construction of a two storey data centre and delivery bays with associated three storey office block and services that will have a gross floor area of 35,426sq.m on an overall site of 9.2 hectares. The two storey data centre facility and delivery bay (32,419sq.m) will be separated into two adjoined blocks over two floors with a single data hall on each floor of each data centre with service and technical space around each data hall (4 data halls overall) with a two storey </w:t>
            </w:r>
            <w:r w:rsidRPr="00F8055A">
              <w:rPr>
                <w:rFonts w:ascii="Arial Narrow" w:hAnsi="Arial Narrow"/>
                <w:noProof/>
                <w:sz w:val="22"/>
              </w:rPr>
              <w:lastRenderedPageBreak/>
              <w:t>delivery bay attached to the east of the data centre block. A three storey office block and delivery bay (2,882sq.m) is attached to the west of the data centre block. The data centre will be served by services and plant to the north of the data centre blocks that will include 32 standby generators with 2 associated flues per generator (64 in total) and grouped into 16 towers of flour flues each (each 20m high). There are proposed to be 32 acoustically attenuated chillers located on the upper level plant gantries to the north of the data hall blocks (eight on each gantry). The development will also include a new substation with associated transformer yard and single storey transformer building (125sq.m) that will be located to the northeast of the site. The development will be accessed from the Grange Castle South Access Road from the north via the Baldonnel Road and will also include ancillary site development works, including 2 attenuation ponds, to connect to existing Grange Castle infrastructural services as well as fencing, signage, services road, entrance gate, 70 car parking spaces including 3 disabled car parking spaces, and 30 sheltered bicycle parking spaces. The development will be enclosed with landscaping to all frontages including a wetland to the west all on a site (9.2ha) located within lands in the Grange Castle Business Park South and the residential properties of Erganagh, Kent Cottage and Weston Lodge on land with the townlands of Aungierstown and Ballybane; Ballybane; and Milltown and bounding Baldonnel Road to the west and south and Grange Castle South Access Road to the north, Baldonnel, Dublin 22. An Environmental Impact Assessment Report (EIAR) has been submitted with this application.</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lastRenderedPageBreak/>
              <w:t>SD18B/0150</w:t>
            </w:r>
          </w:p>
        </w:tc>
        <w:tc>
          <w:tcPr>
            <w:tcW w:w="2126" w:type="dxa"/>
          </w:tcPr>
          <w:p w:rsidR="00930A4C" w:rsidRDefault="00930A4C">
            <w:pPr>
              <w:tabs>
                <w:tab w:val="left" w:pos="1985"/>
                <w:tab w:val="left" w:pos="4536"/>
              </w:tabs>
              <w:rPr>
                <w:b/>
                <w:sz w:val="22"/>
              </w:rPr>
            </w:pPr>
            <w:r w:rsidRPr="00F8055A">
              <w:rPr>
                <w:b/>
                <w:noProof/>
                <w:sz w:val="22"/>
              </w:rPr>
              <w:t>REQUEST ADDITIONAL INFORMATION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07-Jun-2018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Maria McLoughlin</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3, Moy Glas Dene, Lucan, Co. Dublin</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Conversion of the existing attic to non habitable storage use, the remodel of the existing hip roof, the provision of dormer window to rear, a roof light and gable window.</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noProof/>
                <w:sz w:val="22"/>
              </w:rPr>
            </w:pPr>
            <w:r w:rsidRPr="00F8055A">
              <w:rPr>
                <w:noProof/>
                <w:sz w:val="22"/>
              </w:rPr>
              <w:t xml:space="preserve">Direct Marketing </w:t>
            </w:r>
            <w:r>
              <w:rPr>
                <w:noProof/>
                <w:sz w:val="22"/>
              </w:rPr>
              <w:t>–</w:t>
            </w:r>
            <w:r w:rsidRPr="00F8055A">
              <w:rPr>
                <w:noProof/>
                <w:sz w:val="22"/>
              </w:rPr>
              <w:t xml:space="preserve"> NO</w:t>
            </w:r>
          </w:p>
          <w:p w:rsidR="00930A4C" w:rsidRDefault="00930A4C">
            <w:pPr>
              <w:jc w:val="both"/>
              <w:rPr>
                <w:noProof/>
                <w:sz w:val="22"/>
              </w:rPr>
            </w:pPr>
          </w:p>
          <w:p w:rsidR="00930A4C" w:rsidRDefault="00930A4C">
            <w:pPr>
              <w:jc w:val="both"/>
              <w:rPr>
                <w:noProof/>
                <w:sz w:val="22"/>
              </w:rPr>
            </w:pPr>
          </w:p>
          <w:p w:rsidR="00930A4C" w:rsidRDefault="00930A4C">
            <w:pPr>
              <w:jc w:val="both"/>
              <w:rPr>
                <w:noProof/>
                <w:sz w:val="22"/>
              </w:rPr>
            </w:pPr>
          </w:p>
          <w:p w:rsidR="00930A4C" w:rsidRPr="007C7111" w:rsidRDefault="00930A4C">
            <w:pPr>
              <w:jc w:val="both"/>
              <w:rPr>
                <w:sz w:val="22"/>
              </w:rPr>
            </w:pPr>
            <w:bookmarkStart w:id="0" w:name="_GoBack"/>
            <w:bookmarkEnd w:id="0"/>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lastRenderedPageBreak/>
              <w:t>SD18B/0152</w:t>
            </w:r>
          </w:p>
        </w:tc>
        <w:tc>
          <w:tcPr>
            <w:tcW w:w="2126" w:type="dxa"/>
          </w:tcPr>
          <w:p w:rsidR="00930A4C" w:rsidRDefault="00930A4C">
            <w:pPr>
              <w:tabs>
                <w:tab w:val="left" w:pos="1985"/>
                <w:tab w:val="left" w:pos="4536"/>
              </w:tabs>
              <w:rPr>
                <w:b/>
                <w:sz w:val="22"/>
              </w:rPr>
            </w:pPr>
            <w:r w:rsidRPr="00F8055A">
              <w:rPr>
                <w:b/>
                <w:noProof/>
                <w:sz w:val="22"/>
              </w:rPr>
              <w:t>REQUEST ADDITIONAL INFORMATION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07-Jun-2018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Shaun McNulty</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36, Rossmore Lawns, Templeogue, Dublin 6W.</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(a) Alteration of existing window at ground floor level to front elevation to make it a bay type window; (b) roof canopy over bay window across front of house and over front entrance; (c) dormer roof and associated window at attic level to rear elevation; (d) augmenting existing hip roof to southeast elevation and changing same to gable ended roof; (e)  all associated site works.</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t>SD18B/0154</w:t>
            </w:r>
          </w:p>
        </w:tc>
        <w:tc>
          <w:tcPr>
            <w:tcW w:w="2126" w:type="dxa"/>
          </w:tcPr>
          <w:p w:rsidR="00930A4C" w:rsidRDefault="00930A4C">
            <w:pPr>
              <w:tabs>
                <w:tab w:val="left" w:pos="1985"/>
                <w:tab w:val="left" w:pos="4536"/>
              </w:tabs>
              <w:rPr>
                <w:b/>
                <w:sz w:val="22"/>
              </w:rPr>
            </w:pPr>
            <w:r w:rsidRPr="00F8055A">
              <w:rPr>
                <w:b/>
                <w:noProof/>
                <w:sz w:val="22"/>
              </w:rPr>
              <w:t>REQUEST ADDITIONAL INFORMATION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07-Jun-2018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Aileen &amp; Colin Dunning</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1, St. Bridgets Drive, Greenhills, Dublin 12.</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Two storey extensions to side and rear of existing house with a proposed extended porch to the front of the house to accommodate extended living space and kitchen and an additional bedroom at first floor level and a proposed pedestrian gate to the rear garden from the existing lane.</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r w:rsidR="00930A4C">
        <w:tblPrEx>
          <w:tblCellMar>
            <w:top w:w="0" w:type="dxa"/>
            <w:bottom w:w="0" w:type="dxa"/>
          </w:tblCellMar>
        </w:tblPrEx>
        <w:tc>
          <w:tcPr>
            <w:tcW w:w="1951" w:type="dxa"/>
          </w:tcPr>
          <w:p w:rsidR="00930A4C" w:rsidRDefault="00930A4C">
            <w:pPr>
              <w:tabs>
                <w:tab w:val="left" w:pos="1985"/>
                <w:tab w:val="left" w:pos="4536"/>
              </w:tabs>
              <w:rPr>
                <w:b/>
                <w:sz w:val="22"/>
              </w:rPr>
            </w:pPr>
            <w:r w:rsidRPr="00F8055A">
              <w:rPr>
                <w:b/>
                <w:noProof/>
                <w:sz w:val="22"/>
              </w:rPr>
              <w:t>SD18B/0157</w:t>
            </w:r>
          </w:p>
        </w:tc>
        <w:tc>
          <w:tcPr>
            <w:tcW w:w="2126" w:type="dxa"/>
          </w:tcPr>
          <w:p w:rsidR="00930A4C" w:rsidRDefault="00930A4C">
            <w:pPr>
              <w:tabs>
                <w:tab w:val="left" w:pos="1985"/>
                <w:tab w:val="left" w:pos="4536"/>
              </w:tabs>
              <w:rPr>
                <w:b/>
                <w:sz w:val="22"/>
              </w:rPr>
            </w:pPr>
            <w:r w:rsidRPr="00F8055A">
              <w:rPr>
                <w:b/>
                <w:noProof/>
                <w:sz w:val="22"/>
              </w:rPr>
              <w:t>REQUEST ADDITIONAL INFORMATION</w:t>
            </w:r>
          </w:p>
          <w:p w:rsidR="00930A4C" w:rsidRDefault="00930A4C">
            <w:pPr>
              <w:tabs>
                <w:tab w:val="left" w:pos="1985"/>
                <w:tab w:val="left" w:pos="4536"/>
              </w:tabs>
              <w:jc w:val="right"/>
              <w:rPr>
                <w:sz w:val="22"/>
              </w:rPr>
            </w:pPr>
          </w:p>
        </w:tc>
        <w:tc>
          <w:tcPr>
            <w:tcW w:w="5736" w:type="dxa"/>
          </w:tcPr>
          <w:p w:rsidR="00930A4C" w:rsidRDefault="00930A4C">
            <w:pPr>
              <w:rPr>
                <w:b/>
                <w:sz w:val="22"/>
              </w:rPr>
            </w:pPr>
            <w:r w:rsidRPr="00F8055A">
              <w:rPr>
                <w:b/>
                <w:noProof/>
                <w:sz w:val="22"/>
              </w:rPr>
              <w:t>08-Jun-2018</w:t>
            </w:r>
            <w:r>
              <w:rPr>
                <w:b/>
                <w:sz w:val="22"/>
              </w:rPr>
              <w:t xml:space="preserve">                                     </w:t>
            </w:r>
          </w:p>
          <w:p w:rsidR="00930A4C" w:rsidRDefault="00930A4C">
            <w:pPr>
              <w:rPr>
                <w:sz w:val="22"/>
              </w:rPr>
            </w:pPr>
          </w:p>
          <w:p w:rsidR="00930A4C" w:rsidRDefault="00930A4C">
            <w:pPr>
              <w:tabs>
                <w:tab w:val="right" w:pos="5562"/>
              </w:tabs>
              <w:rPr>
                <w:rFonts w:ascii="Arial Narrow" w:hAnsi="Arial Narrow"/>
                <w:b/>
                <w:i/>
                <w:sz w:val="22"/>
              </w:rPr>
            </w:pPr>
            <w:r>
              <w:rPr>
                <w:rFonts w:ascii="Arial Narrow" w:hAnsi="Arial Narrow"/>
                <w:b/>
                <w:i/>
                <w:sz w:val="22"/>
              </w:rPr>
              <w:t>Applicant:</w:t>
            </w:r>
          </w:p>
          <w:p w:rsidR="00930A4C" w:rsidRDefault="00930A4C">
            <w:pPr>
              <w:tabs>
                <w:tab w:val="right" w:pos="5562"/>
              </w:tabs>
              <w:rPr>
                <w:rFonts w:ascii="Arial Narrow" w:hAnsi="Arial Narrow"/>
                <w:sz w:val="22"/>
              </w:rPr>
            </w:pPr>
            <w:r w:rsidRPr="00F8055A">
              <w:rPr>
                <w:rFonts w:ascii="Arial Narrow" w:hAnsi="Arial Narrow"/>
                <w:noProof/>
                <w:sz w:val="22"/>
              </w:rPr>
              <w:t>Ray &amp; Rosaleen Campbell</w:t>
            </w:r>
          </w:p>
          <w:p w:rsidR="00930A4C" w:rsidRDefault="00930A4C">
            <w:pPr>
              <w:rPr>
                <w:rFonts w:ascii="Arial Narrow" w:hAnsi="Arial Narrow"/>
                <w:sz w:val="22"/>
              </w:rPr>
            </w:pPr>
            <w:r>
              <w:rPr>
                <w:rFonts w:ascii="Arial Narrow" w:hAnsi="Arial Narrow"/>
                <w:b/>
                <w:i/>
                <w:sz w:val="22"/>
              </w:rPr>
              <w:t>Location:</w:t>
            </w:r>
          </w:p>
          <w:p w:rsidR="00930A4C" w:rsidRDefault="00930A4C">
            <w:pPr>
              <w:jc w:val="both"/>
              <w:rPr>
                <w:rFonts w:ascii="Arial Narrow" w:hAnsi="Arial Narrow"/>
                <w:sz w:val="22"/>
              </w:rPr>
            </w:pPr>
            <w:r w:rsidRPr="00F8055A">
              <w:rPr>
                <w:rFonts w:ascii="Arial Narrow" w:hAnsi="Arial Narrow"/>
                <w:noProof/>
                <w:sz w:val="22"/>
              </w:rPr>
              <w:t>117, Orwell Park View, Dublin 6w</w:t>
            </w:r>
          </w:p>
          <w:p w:rsidR="00930A4C" w:rsidRDefault="00930A4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A4C" w:rsidRDefault="00930A4C">
            <w:pPr>
              <w:jc w:val="both"/>
              <w:rPr>
                <w:rFonts w:ascii="Arial Narrow" w:hAnsi="Arial Narrow"/>
                <w:sz w:val="22"/>
              </w:rPr>
            </w:pPr>
            <w:r w:rsidRPr="00F8055A">
              <w:rPr>
                <w:rFonts w:ascii="Arial Narrow" w:hAnsi="Arial Narrow"/>
                <w:noProof/>
                <w:sz w:val="22"/>
              </w:rPr>
              <w:t>Attic conversion with dormers to rear and side.</w:t>
            </w:r>
          </w:p>
          <w:p w:rsidR="00930A4C" w:rsidRDefault="00930A4C">
            <w:pPr>
              <w:jc w:val="both"/>
              <w:rPr>
                <w:b/>
                <w:i/>
                <w:sz w:val="22"/>
              </w:rPr>
            </w:pPr>
            <w:r w:rsidRPr="000C71AD">
              <w:rPr>
                <w:rFonts w:ascii="Arial Narrow" w:hAnsi="Arial Narrow"/>
                <w:b/>
                <w:i/>
                <w:sz w:val="22"/>
              </w:rPr>
              <w:t>Direct Marketing</w:t>
            </w:r>
            <w:r w:rsidRPr="000C71AD">
              <w:rPr>
                <w:b/>
                <w:i/>
                <w:sz w:val="22"/>
              </w:rPr>
              <w:t>:</w:t>
            </w:r>
          </w:p>
          <w:p w:rsidR="00930A4C" w:rsidRDefault="00930A4C">
            <w:pPr>
              <w:jc w:val="both"/>
              <w:rPr>
                <w:sz w:val="22"/>
              </w:rPr>
            </w:pPr>
            <w:r w:rsidRPr="00F8055A">
              <w:rPr>
                <w:noProof/>
                <w:sz w:val="22"/>
              </w:rPr>
              <w:t>Direct Marketing - NO</w:t>
            </w:r>
          </w:p>
          <w:p w:rsidR="00930A4C" w:rsidRPr="007C7111" w:rsidRDefault="00930A4C">
            <w:pPr>
              <w:jc w:val="both"/>
              <w:rPr>
                <w:sz w:val="22"/>
              </w:rPr>
            </w:pPr>
          </w:p>
        </w:tc>
      </w:tr>
    </w:tbl>
    <w:p w:rsidR="007B00A5" w:rsidRDefault="007B00A5">
      <w:pPr>
        <w:pStyle w:val="Header"/>
        <w:tabs>
          <w:tab w:val="clear" w:pos="4153"/>
          <w:tab w:val="clear" w:pos="8306"/>
        </w:tabs>
      </w:pPr>
    </w:p>
    <w:sectPr w:rsidR="007B00A5">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A5" w:rsidRDefault="007B00A5">
      <w:r>
        <w:separator/>
      </w:r>
    </w:p>
  </w:endnote>
  <w:endnote w:type="continuationSeparator" w:id="0">
    <w:p w:rsidR="007B00A5" w:rsidRDefault="007B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A5" w:rsidRDefault="007B00A5">
      <w:r>
        <w:separator/>
      </w:r>
    </w:p>
  </w:footnote>
  <w:footnote w:type="continuationSeparator" w:id="0">
    <w:p w:rsidR="007B00A5" w:rsidRDefault="007B0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930A4C">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396AF5"/>
    <w:rsid w:val="00436F88"/>
    <w:rsid w:val="005902FC"/>
    <w:rsid w:val="00724F06"/>
    <w:rsid w:val="007B00A5"/>
    <w:rsid w:val="007C7111"/>
    <w:rsid w:val="00815F17"/>
    <w:rsid w:val="00930A4C"/>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E55C8C-EFEF-40F4-A150-B44E13CB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2018-06-13T14:34:00Z</dcterms:created>
  <dcterms:modified xsi:type="dcterms:W3CDTF">2018-06-13T14:34:00Z</dcterms:modified>
</cp:coreProperties>
</file>