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SD13A/0025/EP</w:t>
            </w:r>
          </w:p>
        </w:tc>
        <w:tc>
          <w:tcPr>
            <w:tcW w:w="2126" w:type="dxa"/>
          </w:tcPr>
          <w:p w:rsidR="00B07825" w:rsidRDefault="00B07825">
            <w:pPr>
              <w:tabs>
                <w:tab w:val="left" w:pos="1985"/>
                <w:tab w:val="left" w:pos="4536"/>
              </w:tabs>
              <w:rPr>
                <w:b/>
                <w:sz w:val="22"/>
              </w:rPr>
            </w:pPr>
            <w:r w:rsidRPr="000415CC">
              <w:rPr>
                <w:b/>
                <w:noProof/>
                <w:sz w:val="22"/>
              </w:rPr>
              <w:t>GRANT EXTENSION OF DURATION OF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Respond Housing Association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15, Ardmore Court, Brookview,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Demolition of the fire damaged, derelict structure and construction of 4 2-bed apartments at 2 storeys in the same general location as the derelict structure with minor modifications to the existing boundaries including parking to the front of the site and associated site development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SDOEL18/01</w:t>
            </w:r>
          </w:p>
        </w:tc>
        <w:tc>
          <w:tcPr>
            <w:tcW w:w="2126" w:type="dxa"/>
          </w:tcPr>
          <w:p w:rsidR="00B07825" w:rsidRDefault="00B07825">
            <w:pPr>
              <w:tabs>
                <w:tab w:val="left" w:pos="1985"/>
                <w:tab w:val="left" w:pos="4536"/>
              </w:tabs>
              <w:rPr>
                <w:b/>
                <w:sz w:val="22"/>
              </w:rPr>
            </w:pPr>
            <w:r w:rsidRPr="000415CC">
              <w:rPr>
                <w:b/>
                <w:noProof/>
                <w:sz w:val="22"/>
              </w:rPr>
              <w:t>GRANT OUTDOOR EVENT LICENCE</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12-Apr-2018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Special Olympics Ireland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Tallaght Stadium, Whitestown Way,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Launch ceremony of the Special Olympics to be held on 14/6/2018.</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SD17A/0356</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Comoville Developments</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Green Lane, Rathcoole,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 xml:space="preserve">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w:t>
            </w:r>
            <w:r w:rsidRPr="000415CC">
              <w:rPr>
                <w:rFonts w:ascii="Arial Narrow" w:hAnsi="Arial Narrow"/>
                <w:noProof/>
                <w:sz w:val="22"/>
              </w:rPr>
              <w:lastRenderedPageBreak/>
              <w:t>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SD17A/0357</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Brian and Theresa Prendergast</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Green Lane, Rathcoole,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The demolition of 2 existing dwellings and the construction of a residential development of 22 units comprising: 2 three bed units with study, 18 four bed units and 2 four bed units 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lastRenderedPageBreak/>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SD17B/0356</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Richard Martin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8 Kingswood Drive, Kingswood,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Single storey front extension to existing semi-detached house, internal alterations to existing ground floor layout for accessible use, construction of a single storey rear extension, modification to existing front boundary wall and garden for accessible use - by widening entrance to allow accessible vehicle and levelling the garden to create a level platform and all associated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SD18A/0046</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Panda Power Ltd.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I.P.R., Ballymount Road Lower, Walkinstown, Dublin 12.</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The installation of roof mounted solar panels to existing waste transfer station and all ancillary works and services.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SD18A/0048</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Gaelphobal Thamhlachta</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518, Main Street,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New extraction steel ducting 500mm x 500 mm to the side (east) elevation, along with all associated landscaping and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noProof/>
                <w:sz w:val="22"/>
              </w:rPr>
            </w:pPr>
            <w:r w:rsidRPr="000415CC">
              <w:rPr>
                <w:noProof/>
                <w:sz w:val="22"/>
              </w:rPr>
              <w:t xml:space="preserve">Direct Marketing </w:t>
            </w:r>
            <w:r>
              <w:rPr>
                <w:noProof/>
                <w:sz w:val="22"/>
              </w:rPr>
              <w:t>–</w:t>
            </w:r>
            <w:r w:rsidRPr="000415CC">
              <w:rPr>
                <w:noProof/>
                <w:sz w:val="22"/>
              </w:rPr>
              <w:t xml:space="preserve"> NO</w:t>
            </w:r>
          </w:p>
          <w:p w:rsidR="00B07825" w:rsidRDefault="00B07825">
            <w:pPr>
              <w:jc w:val="both"/>
              <w:rPr>
                <w:noProof/>
                <w:sz w:val="22"/>
              </w:rPr>
            </w:pPr>
          </w:p>
          <w:p w:rsidR="00B07825" w:rsidRDefault="00B07825">
            <w:pPr>
              <w:jc w:val="both"/>
              <w:rPr>
                <w:sz w:val="22"/>
              </w:rPr>
            </w:pP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SD18A/0049</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Tesco Ireland Limited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Tesco (currently under construction), southeast of Liffey Valley Shopping Centre/north of Coldcut Road, Clondalkin, Dublin 22.</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1 free standing, double sided illuminated sign of 7.12m x 2.176m finished in timber cladding at the northern car park entrance.</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SD18A/0050</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South Taekwondo Club Limited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Unit 1, Arena Centre, Whitestown Way,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Change of use of Unit 1 (with a GFA of 170sq.m) from retail use to sports club facility (sports hall/gym) use along with associated ancillary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SD18B/0047</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Clare Cummins &amp; John Marrinan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18, Old Bridge Road, Templeogue, Dublin 16.</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Domestic extension and alterations to existing single storey detached dwelling comprising of: conversion of garage to habitable use; construction of new single storey extension to side and rear; elevational changes; modifications to existing house and all ancillary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noProof/>
                <w:sz w:val="22"/>
              </w:rPr>
            </w:pPr>
            <w:r w:rsidRPr="000415CC">
              <w:rPr>
                <w:noProof/>
                <w:sz w:val="22"/>
              </w:rPr>
              <w:t xml:space="preserve">Direct Marketing </w:t>
            </w:r>
            <w:r>
              <w:rPr>
                <w:noProof/>
                <w:sz w:val="22"/>
              </w:rPr>
              <w:t>–</w:t>
            </w:r>
            <w:r w:rsidRPr="000415CC">
              <w:rPr>
                <w:noProof/>
                <w:sz w:val="22"/>
              </w:rPr>
              <w:t xml:space="preserve"> NO</w:t>
            </w:r>
          </w:p>
          <w:p w:rsidR="00B07825" w:rsidRDefault="00B07825">
            <w:pPr>
              <w:jc w:val="both"/>
              <w:rPr>
                <w:noProof/>
                <w:sz w:val="22"/>
              </w:rPr>
            </w:pPr>
          </w:p>
          <w:p w:rsidR="00B07825" w:rsidRDefault="00B07825">
            <w:pPr>
              <w:jc w:val="both"/>
              <w:rPr>
                <w:noProof/>
                <w:sz w:val="22"/>
              </w:rPr>
            </w:pPr>
          </w:p>
          <w:p w:rsidR="00B07825" w:rsidRDefault="00B07825">
            <w:pPr>
              <w:jc w:val="both"/>
              <w:rPr>
                <w:noProof/>
                <w:sz w:val="22"/>
              </w:rPr>
            </w:pPr>
          </w:p>
          <w:p w:rsidR="00B07825" w:rsidRDefault="00B07825">
            <w:pPr>
              <w:jc w:val="both"/>
              <w:rPr>
                <w:sz w:val="22"/>
              </w:rPr>
            </w:pP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SD18B/0048</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Ross and Eleanor Cullen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25, Willbrook Road, Rathfarnham, Dublin 14, D14 H2N4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(a) Removal of glass porch structure, replacement of windows with the reuse of the stained glass fanlights, all to the front, (b) two storey extension including modification to the exisiting side shed, new rooflights, all to the rear and side (c) new window on ground floor and frosted bathroom to first floor, all to the side, associated demolition and site works, all located within an architectural conservation area.</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SD18B/0049</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09-Apr-2018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Natasha Whitney &amp; Alan Molloy</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144, Whitehall Road West, Perrystown, Dublin 12.</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Two storey extension at front and side, single storey extension to front.</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SD18B/0050</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Colum Reilly &amp; Caroline Glackin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12, College Park, Terenure, Dublin 6W</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Demolition of an existing single storey rear extension and the erection of a replacement single storey, flat roof rear and side extension as well as the installation of new external insulation to the exising house.</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 xml:space="preserve">Direct Marketing </w:t>
            </w:r>
            <w:r>
              <w:rPr>
                <w:noProof/>
                <w:sz w:val="22"/>
              </w:rPr>
              <w:t>–</w:t>
            </w:r>
            <w:r w:rsidRPr="000415CC">
              <w:rPr>
                <w:noProof/>
                <w:sz w:val="22"/>
              </w:rPr>
              <w:t xml:space="preserve">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SD18B/0051</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Ciaran &amp; Jacqueline Dowling</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9 Monastery Drive, Clondalkin, Dublin 22.</w:t>
            </w:r>
          </w:p>
          <w:p w:rsidR="00B07825" w:rsidRDefault="00B0782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(a) Single storey flat roof extension to rear, (b) Conversion of garage, (c) Front elevational treatment to include new roof light to landing and repositioning of existing front entrance door with porch overhang, (d) internal alterations to ground and first floor layout.</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SD18B/0052</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Alan Harding</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62, St. Columbas Road, Walkinstown, Dublin 12</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Attic conversion with dormer window to rear and all ancillary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SD18B/0053</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11-Apr-2018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Eamonn Hayden &amp; Catherine Carr</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Orchardstown Lodge, Washington Lane, Rathfarnham, Dublin 14.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Removal of existing single storey annex to front and rear of existing dwelling and the construction of a single storey extension to front and rear of existing dwelling with roof lights, new dormer window and roof lights to front of existing dwelling and all associated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SD18B/0055</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11-Apr-2018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John McEvoy</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9, Oakdale Grove, Tallaght,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Conversion of attic to useable storage space, placement of 2 new 'Velux' windows and solar panel in roof to front and 2 new 'Velux' windows in roof to rear, removal of hip section of main roof and building up gable block wall to form a smaller hip.</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lastRenderedPageBreak/>
              <w:t>Direct Marketing - YES</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SD18B/0056</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11-Apr-2018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Gareth &amp; Janice O'Keefe</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42, Elmcastle Green, Kilnamanagh,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Front extension with porch.</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SD18B/0057</w:t>
            </w:r>
          </w:p>
        </w:tc>
        <w:tc>
          <w:tcPr>
            <w:tcW w:w="2126" w:type="dxa"/>
          </w:tcPr>
          <w:p w:rsidR="00B07825" w:rsidRDefault="00B07825">
            <w:pPr>
              <w:tabs>
                <w:tab w:val="left" w:pos="1985"/>
                <w:tab w:val="left" w:pos="4536"/>
              </w:tabs>
              <w:rPr>
                <w:b/>
                <w:sz w:val="22"/>
              </w:rPr>
            </w:pPr>
            <w:r w:rsidRPr="000415CC">
              <w:rPr>
                <w:b/>
                <w:noProof/>
                <w:sz w:val="22"/>
              </w:rPr>
              <w:t>GRANT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12-Apr-2018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Karina &amp; David Quinlivan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78 Crannagh Road, Rathfarnham, Dublin 16.</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Extension and alterations to existing two-storey detached dwelling comprising: demolition of existing garage and outhouses;  construction of new single storey extensions to front and rear; construction of new two-storey extension to side and rear; elevational changes; modifications to existing house, and all ancillary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SD18A/0051</w:t>
            </w:r>
          </w:p>
        </w:tc>
        <w:tc>
          <w:tcPr>
            <w:tcW w:w="2126" w:type="dxa"/>
          </w:tcPr>
          <w:p w:rsidR="00B07825" w:rsidRDefault="00B07825">
            <w:pPr>
              <w:tabs>
                <w:tab w:val="left" w:pos="1985"/>
                <w:tab w:val="left" w:pos="4536"/>
              </w:tabs>
              <w:rPr>
                <w:b/>
                <w:sz w:val="22"/>
              </w:rPr>
            </w:pPr>
            <w:r w:rsidRPr="000415CC">
              <w:rPr>
                <w:b/>
                <w:noProof/>
                <w:sz w:val="22"/>
              </w:rPr>
              <w:t>GRANT PERMISSION FOR RETENTION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Inland Fisheries Ireland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Castle House, 2001 Castle Drive, Citywest Business Campus, Citywest,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Retention of 1 Totem Sign Unit, complete with all associated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noProof/>
                <w:sz w:val="22"/>
              </w:rPr>
            </w:pPr>
            <w:r w:rsidRPr="000415CC">
              <w:rPr>
                <w:noProof/>
                <w:sz w:val="22"/>
              </w:rPr>
              <w:t xml:space="preserve">Direct Marketing </w:t>
            </w:r>
            <w:r w:rsidR="00717C78">
              <w:rPr>
                <w:noProof/>
                <w:sz w:val="22"/>
              </w:rPr>
              <w:t>–</w:t>
            </w:r>
            <w:r w:rsidRPr="000415CC">
              <w:rPr>
                <w:noProof/>
                <w:sz w:val="22"/>
              </w:rPr>
              <w:t xml:space="preserve"> NO</w:t>
            </w:r>
          </w:p>
          <w:p w:rsidR="00717C78" w:rsidRDefault="00717C78">
            <w:pPr>
              <w:jc w:val="both"/>
              <w:rPr>
                <w:noProof/>
                <w:sz w:val="22"/>
              </w:rPr>
            </w:pPr>
          </w:p>
          <w:p w:rsidR="00717C78" w:rsidRDefault="00717C78">
            <w:pPr>
              <w:jc w:val="both"/>
              <w:rPr>
                <w:noProof/>
                <w:sz w:val="22"/>
              </w:rPr>
            </w:pPr>
          </w:p>
          <w:p w:rsidR="00717C78" w:rsidRDefault="00717C78">
            <w:pPr>
              <w:jc w:val="both"/>
              <w:rPr>
                <w:sz w:val="22"/>
              </w:rPr>
            </w:pP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SD18A/0070</w:t>
            </w:r>
          </w:p>
        </w:tc>
        <w:tc>
          <w:tcPr>
            <w:tcW w:w="2126" w:type="dxa"/>
          </w:tcPr>
          <w:p w:rsidR="00B07825" w:rsidRDefault="00B07825">
            <w:pPr>
              <w:tabs>
                <w:tab w:val="left" w:pos="1985"/>
                <w:tab w:val="left" w:pos="4536"/>
              </w:tabs>
              <w:rPr>
                <w:b/>
                <w:sz w:val="22"/>
              </w:rPr>
            </w:pPr>
            <w:r w:rsidRPr="000415CC">
              <w:rPr>
                <w:b/>
                <w:noProof/>
                <w:sz w:val="22"/>
              </w:rPr>
              <w:t>INVALID - SITE NOTICE</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Garocal Ltd.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Lands to rear of The Copper Kettle Coffee Shop, Main Street, Rathcoole,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Two 2 storey, detached 3-bedroom (plus study) dwelling houses, with 2 off street parking spaces, relocation of 2 existing parking spaces from Barrack Court, adjacent to the site onto the site, new access roadway, footpath &amp; all associated ancillary works including drainage, boundary treatment, landscaping etc.</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SD18B/0085</w:t>
            </w:r>
          </w:p>
        </w:tc>
        <w:tc>
          <w:tcPr>
            <w:tcW w:w="2126" w:type="dxa"/>
          </w:tcPr>
          <w:p w:rsidR="00B07825" w:rsidRDefault="00B07825">
            <w:pPr>
              <w:tabs>
                <w:tab w:val="left" w:pos="1985"/>
                <w:tab w:val="left" w:pos="4536"/>
              </w:tabs>
              <w:rPr>
                <w:b/>
                <w:sz w:val="22"/>
              </w:rPr>
            </w:pPr>
            <w:r w:rsidRPr="000415CC">
              <w:rPr>
                <w:b/>
                <w:noProof/>
                <w:sz w:val="22"/>
              </w:rPr>
              <w:t>INVALID - SITE NOTICE</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Maria McLoughlin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3, Moy Glas Dene, Lucan,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The conversion of the existing attic to non habitable storage use, the remodel of the existing hip roof, the provision of dormer window to rear, a roof light and gable window.</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SD18A/0102</w:t>
            </w:r>
          </w:p>
        </w:tc>
        <w:tc>
          <w:tcPr>
            <w:tcW w:w="2126" w:type="dxa"/>
          </w:tcPr>
          <w:p w:rsidR="00B07825" w:rsidRDefault="00B07825">
            <w:pPr>
              <w:tabs>
                <w:tab w:val="left" w:pos="1985"/>
                <w:tab w:val="left" w:pos="4536"/>
              </w:tabs>
              <w:rPr>
                <w:b/>
                <w:sz w:val="22"/>
              </w:rPr>
            </w:pPr>
            <w:r w:rsidRPr="000415CC">
              <w:rPr>
                <w:b/>
                <w:noProof/>
                <w:sz w:val="22"/>
              </w:rPr>
              <w:t>INVALID APPLICATION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Xiang Liu &amp; John Botha</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Megan's Lane, Crooksling, Saggart,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(1) Change the location of the existing access to improve access visibility; (2) construct new horse stable with associated set-down and turning area and drive (3) construct new open riding enclosure and all ancillary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noProof/>
                <w:sz w:val="22"/>
              </w:rPr>
            </w:pPr>
            <w:r w:rsidRPr="000415CC">
              <w:rPr>
                <w:noProof/>
                <w:sz w:val="22"/>
              </w:rPr>
              <w:t xml:space="preserve">Direct Marketing </w:t>
            </w:r>
            <w:r w:rsidR="00717C78">
              <w:rPr>
                <w:noProof/>
                <w:sz w:val="22"/>
              </w:rPr>
              <w:t>–</w:t>
            </w:r>
            <w:r w:rsidRPr="000415CC">
              <w:rPr>
                <w:noProof/>
                <w:sz w:val="22"/>
              </w:rPr>
              <w:t xml:space="preserve"> NO</w:t>
            </w:r>
          </w:p>
          <w:p w:rsidR="00717C78" w:rsidRDefault="00717C78">
            <w:pPr>
              <w:jc w:val="both"/>
              <w:rPr>
                <w:noProof/>
                <w:sz w:val="22"/>
              </w:rPr>
            </w:pPr>
          </w:p>
          <w:p w:rsidR="00717C78" w:rsidRDefault="00717C78">
            <w:pPr>
              <w:jc w:val="both"/>
              <w:rPr>
                <w:sz w:val="22"/>
              </w:rPr>
            </w:pPr>
            <w:bookmarkStart w:id="0" w:name="_GoBack"/>
            <w:bookmarkEnd w:id="0"/>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SD18A/0109</w:t>
            </w:r>
          </w:p>
        </w:tc>
        <w:tc>
          <w:tcPr>
            <w:tcW w:w="2126" w:type="dxa"/>
          </w:tcPr>
          <w:p w:rsidR="00B07825" w:rsidRDefault="00B07825">
            <w:pPr>
              <w:tabs>
                <w:tab w:val="left" w:pos="1985"/>
                <w:tab w:val="left" w:pos="4536"/>
              </w:tabs>
              <w:rPr>
                <w:b/>
                <w:sz w:val="22"/>
              </w:rPr>
            </w:pPr>
            <w:r w:rsidRPr="000415CC">
              <w:rPr>
                <w:b/>
                <w:noProof/>
                <w:sz w:val="22"/>
              </w:rPr>
              <w:t>INVALID APPLICATION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12-Apr-2018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James Barrett (Hon Secretary), Hermitage Golf Course</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Hermitage Golf Course, Ballydowd, Lucan,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Construction of a driving range bay shelter.  The proposed structure is 10m x 3.5m (open front) with 3.0m x 3.0m extension.  The height of the structure is 4.0m at the front and 3.0m at the back.  The proposed structure is a galvanized steel structure with olive green cladding on the sides and pvc coated cladding on the roof.</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SD18B/0120</w:t>
            </w:r>
          </w:p>
        </w:tc>
        <w:tc>
          <w:tcPr>
            <w:tcW w:w="2126" w:type="dxa"/>
          </w:tcPr>
          <w:p w:rsidR="00B07825" w:rsidRDefault="00B07825">
            <w:pPr>
              <w:tabs>
                <w:tab w:val="left" w:pos="1985"/>
                <w:tab w:val="left" w:pos="4536"/>
              </w:tabs>
              <w:rPr>
                <w:b/>
                <w:sz w:val="22"/>
              </w:rPr>
            </w:pPr>
            <w:r w:rsidRPr="000415CC">
              <w:rPr>
                <w:b/>
                <w:noProof/>
                <w:sz w:val="22"/>
              </w:rPr>
              <w:t>INVALID APPLICATION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Shaun McNulty</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36, Rossmore Lawns, Templeogue, Dublin 6W.</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(a) Alteration of existing window at ground floor level to front elevation to make it a bay type window; (b) roof canopy over bay window across front of house and over front entrance; (c) dormer roof and associated window at attic level to rear elevation; (d) augmenting existing hip roof to south east elevation and changing same to gable ended roof; (e) all associated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SD18B/0054</w:t>
            </w:r>
          </w:p>
        </w:tc>
        <w:tc>
          <w:tcPr>
            <w:tcW w:w="2126" w:type="dxa"/>
          </w:tcPr>
          <w:p w:rsidR="00B07825" w:rsidRDefault="00B07825">
            <w:pPr>
              <w:tabs>
                <w:tab w:val="left" w:pos="1985"/>
                <w:tab w:val="left" w:pos="4536"/>
              </w:tabs>
              <w:rPr>
                <w:b/>
                <w:sz w:val="22"/>
              </w:rPr>
            </w:pPr>
            <w:r w:rsidRPr="000415CC">
              <w:rPr>
                <w:b/>
                <w:noProof/>
                <w:sz w:val="22"/>
              </w:rPr>
              <w:t>REFUSE PERMISSION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11-Apr-2018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Sean Halpin</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60, Oakdowns, Greenpark, Clondalkin, Dublin 22.</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Family flat to side and rear of property.</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noProof/>
                <w:sz w:val="22"/>
              </w:rPr>
            </w:pPr>
            <w:r w:rsidRPr="000415CC">
              <w:rPr>
                <w:noProof/>
                <w:sz w:val="22"/>
              </w:rPr>
              <w:t xml:space="preserve">Direct Marketing </w:t>
            </w:r>
            <w:r>
              <w:rPr>
                <w:noProof/>
                <w:sz w:val="22"/>
              </w:rPr>
              <w:t>–</w:t>
            </w:r>
            <w:r w:rsidRPr="000415CC">
              <w:rPr>
                <w:noProof/>
                <w:sz w:val="22"/>
              </w:rPr>
              <w:t xml:space="preserve"> NO</w:t>
            </w:r>
          </w:p>
          <w:p w:rsidR="00B07825" w:rsidRDefault="00B07825">
            <w:pPr>
              <w:jc w:val="both"/>
              <w:rPr>
                <w:noProof/>
                <w:sz w:val="22"/>
              </w:rPr>
            </w:pPr>
          </w:p>
          <w:p w:rsidR="00B07825" w:rsidRDefault="00B07825">
            <w:pPr>
              <w:jc w:val="both"/>
              <w:rPr>
                <w:noProof/>
                <w:sz w:val="22"/>
              </w:rPr>
            </w:pPr>
          </w:p>
          <w:p w:rsidR="00B07825" w:rsidRDefault="00B07825">
            <w:pPr>
              <w:jc w:val="both"/>
              <w:rPr>
                <w:sz w:val="22"/>
              </w:rPr>
            </w:pP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SD18A/0052</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Grace Life Ministries Ireland CLG</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Unit 1D, Station Road Business Park, Crag Avenue, Clondalkin, Dublin 22, D22 HN28</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Change of use from enterprise unit to administrative offices and social club providing services including after school homework club, breakfast club and life skills mentoring.  The works include minor alterations.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SD18A/0053</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Karl and Stuart Reid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Lands at the junction of Grange Road, Nutgrove Avenue and Loreto Terrace, Rathfarnham, Dublin 14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 xml:space="preserve">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switchroom (22sq.m). The development will also consist of the provision of: private, semi-private and communal open spaces in the form of balconies, terraces and a central landscaped courtyard; a new vehicular entrance from Loreto Terrace; a vehicular ramp providing access to basement 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and below ground including changes in level, boundary treatments and associated site servicing (foul and surface water drainage and water supply). The development proposed is a variation on that permitted </w:t>
            </w:r>
            <w:r w:rsidRPr="000415CC">
              <w:rPr>
                <w:rFonts w:ascii="Arial Narrow" w:hAnsi="Arial Narrow"/>
                <w:noProof/>
                <w:sz w:val="22"/>
              </w:rPr>
              <w:lastRenderedPageBreak/>
              <w:t>under Reg: SD07A/0540 (as extended under Reg. Ref. SD07A/0540/EP).</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SD18A/0055</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10-Apr-2018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Panda Power Ltd.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Site 14B, Greenogue Industrial Estate, Rathcoole, Co. Dublin.</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Installation of roof mounted solar panels to existing waste transfer station and all ancillary works and services.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SD18A/0060</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12-Apr-2018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Citywest Ltd.</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South of the Old Naas Road, In the Townland of Brownsbarn,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Residential development consisting of ten 2 storey houses, comprised of two 4 bed semi-detached houses, one 3 bed detached house and seven 3 bed terraced houses, including all associated site development works, car parking, landscaping and open spaces, on a site area of 0.55 ha, with vehicular access from the Old Naas Road via an adjoining permitted development to the west (under Ref. SD13A/0268).</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t>SD18B/0061</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12-Apr-2018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Robin &amp; Michelle Leary</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1, Prospect Drive, Stocking Lane, Rathfarnham, Dublin 16</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 xml:space="preserve">Single storey bay window to front of house with canopy roof across full front of house, a two storey rear extension, stepped at first floor level, </w:t>
            </w:r>
            <w:r w:rsidRPr="000415CC">
              <w:rPr>
                <w:rFonts w:ascii="Arial Narrow" w:hAnsi="Arial Narrow"/>
                <w:noProof/>
                <w:sz w:val="22"/>
              </w:rPr>
              <w:lastRenderedPageBreak/>
              <w:t>convert attic to storage with 3 roof windows to rear of roof and all associated site works.</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r w:rsidR="00B07825">
        <w:tblPrEx>
          <w:tblCellMar>
            <w:top w:w="0" w:type="dxa"/>
            <w:bottom w:w="0" w:type="dxa"/>
          </w:tblCellMar>
        </w:tblPrEx>
        <w:tc>
          <w:tcPr>
            <w:tcW w:w="1951" w:type="dxa"/>
          </w:tcPr>
          <w:p w:rsidR="00B07825" w:rsidRDefault="00B07825">
            <w:pPr>
              <w:tabs>
                <w:tab w:val="left" w:pos="1985"/>
                <w:tab w:val="left" w:pos="4536"/>
              </w:tabs>
              <w:rPr>
                <w:b/>
                <w:sz w:val="22"/>
              </w:rPr>
            </w:pPr>
            <w:r w:rsidRPr="000415CC">
              <w:rPr>
                <w:b/>
                <w:noProof/>
                <w:sz w:val="22"/>
              </w:rPr>
              <w:lastRenderedPageBreak/>
              <w:t>SD18B/0070</w:t>
            </w:r>
          </w:p>
        </w:tc>
        <w:tc>
          <w:tcPr>
            <w:tcW w:w="2126" w:type="dxa"/>
          </w:tcPr>
          <w:p w:rsidR="00B07825" w:rsidRDefault="00B07825">
            <w:pPr>
              <w:tabs>
                <w:tab w:val="left" w:pos="1985"/>
                <w:tab w:val="left" w:pos="4536"/>
              </w:tabs>
              <w:rPr>
                <w:b/>
                <w:sz w:val="22"/>
              </w:rPr>
            </w:pPr>
            <w:r w:rsidRPr="000415CC">
              <w:rPr>
                <w:b/>
                <w:noProof/>
                <w:sz w:val="22"/>
              </w:rPr>
              <w:t>REQUEST ADDITIONAL INFORMATION</w:t>
            </w:r>
          </w:p>
          <w:p w:rsidR="00B07825" w:rsidRDefault="00B07825">
            <w:pPr>
              <w:tabs>
                <w:tab w:val="left" w:pos="1985"/>
                <w:tab w:val="left" w:pos="4536"/>
              </w:tabs>
              <w:jc w:val="right"/>
              <w:rPr>
                <w:sz w:val="22"/>
              </w:rPr>
            </w:pPr>
          </w:p>
        </w:tc>
        <w:tc>
          <w:tcPr>
            <w:tcW w:w="5736" w:type="dxa"/>
          </w:tcPr>
          <w:p w:rsidR="00B07825" w:rsidRDefault="00B07825">
            <w:pPr>
              <w:rPr>
                <w:b/>
                <w:sz w:val="22"/>
              </w:rPr>
            </w:pPr>
            <w:r w:rsidRPr="000415CC">
              <w:rPr>
                <w:b/>
                <w:noProof/>
                <w:sz w:val="22"/>
              </w:rPr>
              <w:t>11-Apr-2018</w:t>
            </w:r>
            <w:r>
              <w:rPr>
                <w:b/>
                <w:sz w:val="22"/>
              </w:rPr>
              <w:t xml:space="preserve">                                     </w:t>
            </w:r>
          </w:p>
          <w:p w:rsidR="00B07825" w:rsidRDefault="00B07825">
            <w:pPr>
              <w:rPr>
                <w:sz w:val="22"/>
              </w:rPr>
            </w:pPr>
          </w:p>
          <w:p w:rsidR="00B07825" w:rsidRDefault="00B07825">
            <w:pPr>
              <w:tabs>
                <w:tab w:val="right" w:pos="5562"/>
              </w:tabs>
              <w:rPr>
                <w:rFonts w:ascii="Arial Narrow" w:hAnsi="Arial Narrow"/>
                <w:b/>
                <w:i/>
                <w:sz w:val="22"/>
              </w:rPr>
            </w:pPr>
            <w:r>
              <w:rPr>
                <w:rFonts w:ascii="Arial Narrow" w:hAnsi="Arial Narrow"/>
                <w:b/>
                <w:i/>
                <w:sz w:val="22"/>
              </w:rPr>
              <w:t>Applicant:</w:t>
            </w:r>
          </w:p>
          <w:p w:rsidR="00B07825" w:rsidRDefault="00B07825">
            <w:pPr>
              <w:tabs>
                <w:tab w:val="right" w:pos="5562"/>
              </w:tabs>
              <w:rPr>
                <w:rFonts w:ascii="Arial Narrow" w:hAnsi="Arial Narrow"/>
                <w:sz w:val="22"/>
              </w:rPr>
            </w:pPr>
            <w:r w:rsidRPr="000415CC">
              <w:rPr>
                <w:rFonts w:ascii="Arial Narrow" w:hAnsi="Arial Narrow"/>
                <w:noProof/>
                <w:sz w:val="22"/>
              </w:rPr>
              <w:t>Keith Lai</w:t>
            </w:r>
          </w:p>
          <w:p w:rsidR="00B07825" w:rsidRDefault="00B07825">
            <w:pPr>
              <w:rPr>
                <w:rFonts w:ascii="Arial Narrow" w:hAnsi="Arial Narrow"/>
                <w:sz w:val="22"/>
              </w:rPr>
            </w:pPr>
            <w:r>
              <w:rPr>
                <w:rFonts w:ascii="Arial Narrow" w:hAnsi="Arial Narrow"/>
                <w:b/>
                <w:i/>
                <w:sz w:val="22"/>
              </w:rPr>
              <w:t>Location:</w:t>
            </w:r>
          </w:p>
          <w:p w:rsidR="00B07825" w:rsidRDefault="00B07825">
            <w:pPr>
              <w:jc w:val="both"/>
              <w:rPr>
                <w:rFonts w:ascii="Arial Narrow" w:hAnsi="Arial Narrow"/>
                <w:sz w:val="22"/>
              </w:rPr>
            </w:pPr>
            <w:r w:rsidRPr="000415CC">
              <w:rPr>
                <w:rFonts w:ascii="Arial Narrow" w:hAnsi="Arial Narrow"/>
                <w:noProof/>
                <w:sz w:val="22"/>
              </w:rPr>
              <w:t>4, Daletree Park, Ballycullen, Dublin 24.</w:t>
            </w:r>
          </w:p>
          <w:p w:rsidR="00B07825" w:rsidRDefault="00B078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07825" w:rsidRDefault="00B07825">
            <w:pPr>
              <w:jc w:val="both"/>
              <w:rPr>
                <w:rFonts w:ascii="Arial Narrow" w:hAnsi="Arial Narrow"/>
                <w:sz w:val="22"/>
              </w:rPr>
            </w:pPr>
            <w:r w:rsidRPr="000415CC">
              <w:rPr>
                <w:rFonts w:ascii="Arial Narrow" w:hAnsi="Arial Narrow"/>
                <w:noProof/>
                <w:sz w:val="22"/>
              </w:rPr>
              <w:t>Conversion of attic to storage including a dormer obscure window to the rear and 'Velux' roof lights to the rear and side and change of roof profile.</w:t>
            </w:r>
          </w:p>
          <w:p w:rsidR="00B07825" w:rsidRDefault="00B07825">
            <w:pPr>
              <w:jc w:val="both"/>
              <w:rPr>
                <w:b/>
                <w:i/>
                <w:sz w:val="22"/>
              </w:rPr>
            </w:pPr>
            <w:r w:rsidRPr="000C71AD">
              <w:rPr>
                <w:rFonts w:ascii="Arial Narrow" w:hAnsi="Arial Narrow"/>
                <w:b/>
                <w:i/>
                <w:sz w:val="22"/>
              </w:rPr>
              <w:t>Direct Marketing</w:t>
            </w:r>
            <w:r w:rsidRPr="000C71AD">
              <w:rPr>
                <w:b/>
                <w:i/>
                <w:sz w:val="22"/>
              </w:rPr>
              <w:t>:</w:t>
            </w:r>
          </w:p>
          <w:p w:rsidR="00B07825" w:rsidRDefault="00B07825">
            <w:pPr>
              <w:jc w:val="both"/>
              <w:rPr>
                <w:sz w:val="22"/>
              </w:rPr>
            </w:pPr>
            <w:r w:rsidRPr="000415CC">
              <w:rPr>
                <w:noProof/>
                <w:sz w:val="22"/>
              </w:rPr>
              <w:t>Direct Marketing - NO</w:t>
            </w:r>
          </w:p>
          <w:p w:rsidR="00B07825" w:rsidRPr="007C7111" w:rsidRDefault="00B07825">
            <w:pPr>
              <w:jc w:val="both"/>
              <w:rPr>
                <w:sz w:val="22"/>
              </w:rPr>
            </w:pPr>
          </w:p>
        </w:tc>
      </w:tr>
    </w:tbl>
    <w:p w:rsidR="00277F4E" w:rsidRDefault="00277F4E">
      <w:pPr>
        <w:pStyle w:val="Header"/>
        <w:tabs>
          <w:tab w:val="clear" w:pos="4153"/>
          <w:tab w:val="clear" w:pos="8306"/>
        </w:tabs>
      </w:pPr>
    </w:p>
    <w:sectPr w:rsidR="00277F4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F4E" w:rsidRDefault="00277F4E">
      <w:r>
        <w:separator/>
      </w:r>
    </w:p>
  </w:endnote>
  <w:endnote w:type="continuationSeparator" w:id="0">
    <w:p w:rsidR="00277F4E" w:rsidRDefault="0027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F4E" w:rsidRDefault="00277F4E">
      <w:r>
        <w:separator/>
      </w:r>
    </w:p>
  </w:footnote>
  <w:footnote w:type="continuationSeparator" w:id="0">
    <w:p w:rsidR="00277F4E" w:rsidRDefault="0027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17C78">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77F4E"/>
    <w:rsid w:val="002D6E97"/>
    <w:rsid w:val="00436F88"/>
    <w:rsid w:val="005902FC"/>
    <w:rsid w:val="00717C78"/>
    <w:rsid w:val="00724F06"/>
    <w:rsid w:val="007B4A1D"/>
    <w:rsid w:val="007C7111"/>
    <w:rsid w:val="00815F17"/>
    <w:rsid w:val="00AA290F"/>
    <w:rsid w:val="00B07825"/>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E1FF6-7E1E-453F-97D0-44A7FC0F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2526</Words>
  <Characters>16212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2018-04-18T11:29:00Z</dcterms:created>
  <dcterms:modified xsi:type="dcterms:W3CDTF">2018-04-18T11:30:00Z</dcterms:modified>
</cp:coreProperties>
</file>