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SD17A/0240</w:t>
            </w:r>
          </w:p>
        </w:tc>
        <w:tc>
          <w:tcPr>
            <w:tcW w:w="2126" w:type="dxa"/>
          </w:tcPr>
          <w:p w:rsidR="00E748A3" w:rsidRDefault="00E748A3">
            <w:pPr>
              <w:tabs>
                <w:tab w:val="left" w:pos="1701"/>
                <w:tab w:val="left" w:pos="3969"/>
              </w:tabs>
              <w:jc w:val="right"/>
            </w:pPr>
            <w:r w:rsidRPr="00C7252F">
              <w:rPr>
                <w:noProof/>
              </w:rPr>
              <w:t>01-Feb-2018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Additional Information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John &amp; Pauline Place</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4, Mill Road, Saggart, Co. Dublin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Construction of (i) a new flat roofed two storey dwelling, (ii) a new single storey domestic garage, (iii) a new front boundary wall and side boundary fences; alterations to existing site entrance to form new dual site entrance, alterations and new connection to existing foul sewer and all associated site works.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SD17A/0336</w:t>
            </w:r>
          </w:p>
        </w:tc>
        <w:tc>
          <w:tcPr>
            <w:tcW w:w="2126" w:type="dxa"/>
          </w:tcPr>
          <w:p w:rsidR="00E748A3" w:rsidRDefault="00E748A3">
            <w:pPr>
              <w:tabs>
                <w:tab w:val="left" w:pos="1701"/>
                <w:tab w:val="left" w:pos="3969"/>
              </w:tabs>
              <w:jc w:val="right"/>
            </w:pPr>
            <w:r w:rsidRPr="00C7252F">
              <w:rPr>
                <w:noProof/>
              </w:rPr>
              <w:t>31-Jan-2018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Additional Information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Talarive Ltd.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Citywest Village</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Construction of a 4 storey residential building accommodating 24 no. 1 bedroom apartments and all associated site development and infrastructural works, car parking &amp; landscaping, on a site area of 0.11 ha.  The effect of the proposed development will be a modification to an extant permission under Reg. Ref. SD15A/0127, replacing a permitted apartment building (i.e. Block B) with the proposed building at site south of Citywest Avenue, east of Citywest Road and north of Fortunestown Lane and the proposed building is adjacent to (south of) the Luas Red Line and Citywest Campus passenger stop.</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SD17A/0359</w:t>
            </w:r>
          </w:p>
        </w:tc>
        <w:tc>
          <w:tcPr>
            <w:tcW w:w="2126" w:type="dxa"/>
          </w:tcPr>
          <w:p w:rsidR="00E748A3" w:rsidRDefault="00E748A3">
            <w:pPr>
              <w:tabs>
                <w:tab w:val="left" w:pos="1701"/>
                <w:tab w:val="left" w:pos="3969"/>
              </w:tabs>
              <w:jc w:val="right"/>
            </w:pPr>
            <w:r w:rsidRPr="00C7252F">
              <w:rPr>
                <w:noProof/>
              </w:rPr>
              <w:t>01-Feb-2018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Additional Information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Ardstone Homes Limited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Lands located to the south of, Stocking Avenue, Woodtown, Dublin 16.</w:t>
            </w:r>
          </w:p>
        </w:tc>
      </w:tr>
      <w:tr w:rsidR="00E748A3" w:rsidTr="00357C6A">
        <w:tblPrEx>
          <w:tblCellMar>
            <w:top w:w="0" w:type="dxa"/>
            <w:bottom w:w="0" w:type="dxa"/>
          </w:tblCellMar>
        </w:tblPrEx>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 xml:space="preserve">Amend a permitted residential scheme (SDCC Reg. . Ref. SD10A/0041; (ABP Ref. PL06.237857) (a 10-year </w:t>
            </w:r>
            <w:r w:rsidRPr="00C7252F">
              <w:rPr>
                <w:noProof/>
              </w:rPr>
              <w:lastRenderedPageBreak/>
              <w:t>permission, which itself amended a number of permissions (the original Reg. Ref. SD04A/0393 (ABP Ref. PL06S.212191); as amended under Reg. Ref. SD05A/1013; Reg. Ref. SD07A/0628; Reg. Ref. SD08A/0105; SD09A/0016 (ABP Ref. PL06S.233251); and SD09A/0318) at a site of 3.35 ha (lands initially identified as part of the permitted Precinct 3 'Stocking Heath'), which itself is part of a larger site of c.6.20ha.  The proposed development specifically relates to 99 houses of the 122 permitted under application Reg. Ref. SD10A/0041 (and earlier permissions as appropriate) namely: 38 three bedroom houses; 47 four bedroom houses and 14 five bedroom houses.  (No alteration to the balance of the 23 houses is sought by this application.  (The permission for Reg. Ref. SD10A/0041 (ABP Ref. PL06S.237857) and SD09A/0016 (ABP Ref. PL06S.233251) expires on 6th September 2019 (Condition No. 3 of Reg.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lastRenderedPageBreak/>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SD18A/0024</w:t>
            </w:r>
          </w:p>
        </w:tc>
        <w:tc>
          <w:tcPr>
            <w:tcW w:w="2126" w:type="dxa"/>
          </w:tcPr>
          <w:p w:rsidR="00E748A3" w:rsidRDefault="00E748A3">
            <w:pPr>
              <w:tabs>
                <w:tab w:val="left" w:pos="1701"/>
                <w:tab w:val="left" w:pos="3969"/>
              </w:tabs>
              <w:jc w:val="right"/>
            </w:pPr>
            <w:r w:rsidRPr="00C7252F">
              <w:rPr>
                <w:noProof/>
              </w:rPr>
              <w:t>29-Jan-2018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Cover Up Ltd.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Unit 15, Crag Crescent, Clondalkin Industrial Estate, Clondalkin, Dublin 22</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A 347sq.m extension being single storey to the rear and 2 storey to the side containing light industrial storage and fabrication space.</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lastRenderedPageBreak/>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SD18A/0025</w:t>
            </w:r>
          </w:p>
        </w:tc>
        <w:tc>
          <w:tcPr>
            <w:tcW w:w="2126" w:type="dxa"/>
          </w:tcPr>
          <w:p w:rsidR="00E748A3" w:rsidRDefault="00E748A3">
            <w:pPr>
              <w:tabs>
                <w:tab w:val="left" w:pos="1701"/>
                <w:tab w:val="left" w:pos="3969"/>
              </w:tabs>
              <w:jc w:val="right"/>
            </w:pPr>
            <w:r w:rsidRPr="00C7252F">
              <w:rPr>
                <w:noProof/>
              </w:rPr>
              <w:t>30-Jan-2018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Capami Ltd.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Ballycullen Green, Oldcourt Road, Oldcourt, Firhouse, Dublin 24</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Development as part of a permitted residential development (under Reg. Ref. SD15A/0150), which is currently under construction and is known as Ballycullen Green, which is located south of Oldcourt Road, Oldcourt, Firhouse, Dublin 24. The permission being sought consists of a change of house type and increase in number from 37 permitted houses to 41 proposed houses. The proposed development is comprised of 5  2-storey, 4 bed detached houses, 34 2-storey, 4 bed semi-detached houses and 2 2-storey, 3 bed semi-detached houses, all on a site area of 1.02 hectares. The proposed development also includes for all associated site development works and the effect of the proposed development will be a modification to an extant permission under Reg. Ref. SD15A/0150.</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SD18A/0026</w:t>
            </w:r>
          </w:p>
        </w:tc>
        <w:tc>
          <w:tcPr>
            <w:tcW w:w="2126" w:type="dxa"/>
          </w:tcPr>
          <w:p w:rsidR="00E748A3" w:rsidRDefault="00E748A3">
            <w:pPr>
              <w:tabs>
                <w:tab w:val="left" w:pos="1701"/>
                <w:tab w:val="left" w:pos="3969"/>
              </w:tabs>
              <w:jc w:val="right"/>
            </w:pPr>
            <w:r w:rsidRPr="00C7252F">
              <w:rPr>
                <w:noProof/>
              </w:rPr>
              <w:t>30-Jan-2018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Eamon Harrington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8, The Briars, Woodfarm Acres, Palmerstown, Dublin 20</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Demolition of an existing single storey extension to side of existing dwelling and construction of a new 2 storey 3 bedroom detached dwelling including new front vehicular access &amp; all associated site &amp; drainage works.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Default="00E748A3">
      <w:pPr>
        <w:pStyle w:val="Header"/>
        <w:tabs>
          <w:tab w:val="clear" w:pos="4153"/>
          <w:tab w:val="clear" w:pos="8306"/>
          <w:tab w:val="left" w:pos="1701"/>
          <w:tab w:val="left" w:pos="3969"/>
        </w:tabs>
        <w:rPr>
          <w:i/>
        </w:rPr>
      </w:pPr>
    </w:p>
    <w:p w:rsidR="00357C6A" w:rsidRDefault="00357C6A">
      <w:pPr>
        <w:pStyle w:val="Header"/>
        <w:tabs>
          <w:tab w:val="clear" w:pos="4153"/>
          <w:tab w:val="clear" w:pos="8306"/>
          <w:tab w:val="left" w:pos="1701"/>
          <w:tab w:val="left" w:pos="3969"/>
        </w:tabs>
        <w:rPr>
          <w:i/>
        </w:rPr>
      </w:pPr>
    </w:p>
    <w:p w:rsidR="00357C6A" w:rsidRDefault="00357C6A">
      <w:pPr>
        <w:pStyle w:val="Header"/>
        <w:tabs>
          <w:tab w:val="clear" w:pos="4153"/>
          <w:tab w:val="clear" w:pos="8306"/>
          <w:tab w:val="left" w:pos="1701"/>
          <w:tab w:val="left" w:pos="3969"/>
        </w:tabs>
        <w:rPr>
          <w:i/>
        </w:rPr>
      </w:pPr>
    </w:p>
    <w:p w:rsidR="00357C6A" w:rsidRDefault="00357C6A">
      <w:pPr>
        <w:pStyle w:val="Header"/>
        <w:tabs>
          <w:tab w:val="clear" w:pos="4153"/>
          <w:tab w:val="clear" w:pos="8306"/>
          <w:tab w:val="left" w:pos="1701"/>
          <w:tab w:val="left" w:pos="3969"/>
        </w:tabs>
        <w:rPr>
          <w:i/>
        </w:rPr>
      </w:pPr>
    </w:p>
    <w:p w:rsidR="00357C6A" w:rsidRPr="00B302F1" w:rsidRDefault="00357C6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SD18A/0027</w:t>
            </w:r>
          </w:p>
        </w:tc>
        <w:tc>
          <w:tcPr>
            <w:tcW w:w="2126" w:type="dxa"/>
          </w:tcPr>
          <w:p w:rsidR="00E748A3" w:rsidRDefault="00E748A3">
            <w:pPr>
              <w:tabs>
                <w:tab w:val="left" w:pos="1701"/>
                <w:tab w:val="left" w:pos="3969"/>
              </w:tabs>
              <w:jc w:val="right"/>
            </w:pPr>
            <w:r w:rsidRPr="00C7252F">
              <w:rPr>
                <w:noProof/>
              </w:rPr>
              <w:t>30-Jan-2018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LBCG Ltd.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Milltown Cross, Nangor Road, Clondalkin, Co. Dublin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A new car sales show room building with car display, valet, service, and ancillary areas; a new perimeter wall and fence with a new entrance and gates, external car parking compound and all associated site works.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SD18A/0028</w:t>
            </w:r>
          </w:p>
        </w:tc>
        <w:tc>
          <w:tcPr>
            <w:tcW w:w="2126" w:type="dxa"/>
          </w:tcPr>
          <w:p w:rsidR="00E748A3" w:rsidRDefault="00E748A3">
            <w:pPr>
              <w:tabs>
                <w:tab w:val="left" w:pos="1701"/>
                <w:tab w:val="left" w:pos="3969"/>
              </w:tabs>
              <w:jc w:val="right"/>
            </w:pPr>
            <w:r w:rsidRPr="00C7252F">
              <w:rPr>
                <w:noProof/>
              </w:rPr>
              <w:t>30-Jan-2018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Susan Casey</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Arderrig, Lucan, Co. Dublin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Single storey 242sq.m, four bedroom dwelling, new site entrance, sewage treatment and all associated site works.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SD18A/0029</w:t>
            </w:r>
          </w:p>
        </w:tc>
        <w:tc>
          <w:tcPr>
            <w:tcW w:w="2126" w:type="dxa"/>
          </w:tcPr>
          <w:p w:rsidR="00E748A3" w:rsidRDefault="00E748A3">
            <w:pPr>
              <w:tabs>
                <w:tab w:val="left" w:pos="1701"/>
                <w:tab w:val="left" w:pos="3969"/>
              </w:tabs>
              <w:jc w:val="right"/>
            </w:pPr>
            <w:r w:rsidRPr="00C7252F">
              <w:rPr>
                <w:noProof/>
              </w:rPr>
              <w:t>31-Jan-2018</w:t>
            </w:r>
          </w:p>
        </w:tc>
        <w:tc>
          <w:tcPr>
            <w:tcW w:w="2552" w:type="dxa"/>
          </w:tcPr>
          <w:p w:rsidR="00E748A3" w:rsidRDefault="00E748A3">
            <w:pPr>
              <w:tabs>
                <w:tab w:val="left" w:pos="1701"/>
                <w:tab w:val="left" w:pos="3969"/>
              </w:tabs>
            </w:pPr>
            <w:r w:rsidRPr="00C7252F">
              <w:rPr>
                <w:noProof/>
              </w:rPr>
              <w:t>Retention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Vodafone Ireland Ltd.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Rathfarnham Golf Club, Newtown, Rathfarnham, Dublin 16</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Retention (temporary 5 year Reg Ref SD12A/0120 now expired) for existing 24m high telecommunications support structure carrying associated telecommunications equipment and associated equipment cabin with a fenced compound.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SD18A/0030</w:t>
            </w:r>
          </w:p>
        </w:tc>
        <w:tc>
          <w:tcPr>
            <w:tcW w:w="2126" w:type="dxa"/>
          </w:tcPr>
          <w:p w:rsidR="00E748A3" w:rsidRDefault="00E748A3">
            <w:pPr>
              <w:tabs>
                <w:tab w:val="left" w:pos="1701"/>
                <w:tab w:val="left" w:pos="3969"/>
              </w:tabs>
              <w:jc w:val="right"/>
            </w:pPr>
            <w:r w:rsidRPr="00C7252F">
              <w:rPr>
                <w:noProof/>
              </w:rPr>
              <w:t>31-Jan-2018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Marie Furey</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2, Orchardstown Drive, Rathfarnham, Dublin 14</w:t>
            </w:r>
          </w:p>
        </w:tc>
      </w:tr>
      <w:tr w:rsidR="00E748A3" w:rsidTr="00357C6A">
        <w:tblPrEx>
          <w:tblCellMar>
            <w:top w:w="0" w:type="dxa"/>
            <w:bottom w:w="0" w:type="dxa"/>
          </w:tblCellMar>
        </w:tblPrEx>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 xml:space="preserve">Demolition of existing single storey element to the rear of the existing house. Construction of new detached, two storey </w:t>
            </w:r>
            <w:r w:rsidRPr="00C7252F">
              <w:rPr>
                <w:noProof/>
              </w:rPr>
              <w:lastRenderedPageBreak/>
              <w:t>dwelling in the side garden. Increase in width of existing vehicular entrance by 3.5m. All associated site works and connection to public services.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lastRenderedPageBreak/>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SD18A/0031</w:t>
            </w:r>
          </w:p>
        </w:tc>
        <w:tc>
          <w:tcPr>
            <w:tcW w:w="2126" w:type="dxa"/>
          </w:tcPr>
          <w:p w:rsidR="00E748A3" w:rsidRDefault="00E748A3">
            <w:pPr>
              <w:tabs>
                <w:tab w:val="left" w:pos="1701"/>
                <w:tab w:val="left" w:pos="3969"/>
              </w:tabs>
              <w:jc w:val="right"/>
            </w:pPr>
            <w:r w:rsidRPr="00C7252F">
              <w:rPr>
                <w:noProof/>
              </w:rPr>
              <w:t>31-Jan-2018</w:t>
            </w:r>
          </w:p>
        </w:tc>
        <w:tc>
          <w:tcPr>
            <w:tcW w:w="2552" w:type="dxa"/>
          </w:tcPr>
          <w:p w:rsidR="00E748A3" w:rsidRDefault="00E748A3">
            <w:pPr>
              <w:tabs>
                <w:tab w:val="left" w:pos="1701"/>
                <w:tab w:val="left" w:pos="3969"/>
              </w:tabs>
            </w:pPr>
            <w:r w:rsidRPr="00C7252F">
              <w:rPr>
                <w:noProof/>
              </w:rPr>
              <w:t>Retention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KN Group Ltd.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Cloverhill Industrial Estate, Cloverhill Road, Dublin 22</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Retention of change of use of 270.6sq.m of an existing warehouse to office space at ground floor level, and 454.8sq.m of mezzanine storage at first floor level overhead.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SD18A/0032</w:t>
            </w:r>
          </w:p>
        </w:tc>
        <w:tc>
          <w:tcPr>
            <w:tcW w:w="2126" w:type="dxa"/>
          </w:tcPr>
          <w:p w:rsidR="00E748A3" w:rsidRDefault="00E748A3">
            <w:pPr>
              <w:tabs>
                <w:tab w:val="left" w:pos="1701"/>
                <w:tab w:val="left" w:pos="3969"/>
              </w:tabs>
              <w:jc w:val="right"/>
            </w:pPr>
            <w:r w:rsidRPr="00C7252F">
              <w:rPr>
                <w:noProof/>
              </w:rPr>
              <w:t>31-Jan-2018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Kevin &amp; Lisa McEvoy</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Ballinascorney Upper, Ballinascorney, Co. Dublin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254sq.m dormer house, wastewater treatment unit, new entrance and associated works.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SD18A/0033</w:t>
            </w:r>
          </w:p>
        </w:tc>
        <w:tc>
          <w:tcPr>
            <w:tcW w:w="2126" w:type="dxa"/>
          </w:tcPr>
          <w:p w:rsidR="00E748A3" w:rsidRDefault="00E748A3">
            <w:pPr>
              <w:tabs>
                <w:tab w:val="left" w:pos="1701"/>
                <w:tab w:val="left" w:pos="3969"/>
              </w:tabs>
              <w:jc w:val="right"/>
            </w:pPr>
            <w:r w:rsidRPr="00C7252F">
              <w:rPr>
                <w:noProof/>
              </w:rPr>
              <w:t>02-Feb-2018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Philip &amp; Trish Nolan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71, Monastery Drive, Clondalkin, Dublin 22.</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Subdivision of existing corner site, construction of a new self contained two storey dwelling unit in side garden, demolition of side extensions to existing dwelling, widening of existing driveway to accommodate separate entrances and associated site works.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Default="00E748A3">
      <w:pPr>
        <w:pStyle w:val="Header"/>
        <w:tabs>
          <w:tab w:val="clear" w:pos="4153"/>
          <w:tab w:val="clear" w:pos="8306"/>
          <w:tab w:val="left" w:pos="1701"/>
          <w:tab w:val="left" w:pos="3969"/>
        </w:tabs>
        <w:rPr>
          <w:i/>
        </w:rPr>
      </w:pPr>
    </w:p>
    <w:p w:rsidR="00357C6A" w:rsidRDefault="00357C6A">
      <w:pPr>
        <w:pStyle w:val="Header"/>
        <w:tabs>
          <w:tab w:val="clear" w:pos="4153"/>
          <w:tab w:val="clear" w:pos="8306"/>
          <w:tab w:val="left" w:pos="1701"/>
          <w:tab w:val="left" w:pos="3969"/>
        </w:tabs>
        <w:rPr>
          <w:i/>
        </w:rPr>
      </w:pPr>
    </w:p>
    <w:p w:rsidR="00357C6A" w:rsidRPr="00B302F1" w:rsidRDefault="00357C6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SD18A/0034</w:t>
            </w:r>
          </w:p>
        </w:tc>
        <w:tc>
          <w:tcPr>
            <w:tcW w:w="2126" w:type="dxa"/>
          </w:tcPr>
          <w:p w:rsidR="00E748A3" w:rsidRDefault="00E748A3">
            <w:pPr>
              <w:tabs>
                <w:tab w:val="left" w:pos="1701"/>
                <w:tab w:val="left" w:pos="3969"/>
              </w:tabs>
              <w:jc w:val="right"/>
            </w:pPr>
            <w:r w:rsidRPr="00C7252F">
              <w:rPr>
                <w:noProof/>
              </w:rPr>
              <w:t>02-Feb-2018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Camgill Property A Do Limited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Ground Floor Unit 3b &amp; Unit 4, Block C, Ballymount Retail Centre, Ballymount Cross, Dublin 24</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pPr>
              <w:tabs>
                <w:tab w:val="left" w:pos="1701"/>
                <w:tab w:val="left" w:pos="3969"/>
              </w:tabs>
              <w:spacing w:before="120"/>
            </w:pPr>
            <w:r w:rsidRPr="00C7252F">
              <w:rPr>
                <w:noProof/>
              </w:rPr>
              <w:t>Expansion of existing business premises located in Unit 3b into the adjoining Unit 4, together with all ancillary existing site works and services.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p>
        </w:tc>
      </w:tr>
    </w:tbl>
    <w:p w:rsidR="00E748A3" w:rsidRDefault="00E748A3" w:rsidP="009B7CE3">
      <w:pPr>
        <w:pBdr>
          <w:bottom w:val="single" w:sz="12" w:space="0" w:color="auto"/>
        </w:pBdr>
      </w:pPr>
    </w:p>
    <w:p w:rsidR="00E748A3" w:rsidRPr="00B302F1" w:rsidRDefault="00E748A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SD18A/0035</w:t>
            </w:r>
          </w:p>
        </w:tc>
        <w:tc>
          <w:tcPr>
            <w:tcW w:w="2126" w:type="dxa"/>
          </w:tcPr>
          <w:p w:rsidR="00E748A3" w:rsidRDefault="00E748A3">
            <w:pPr>
              <w:tabs>
                <w:tab w:val="left" w:pos="1701"/>
                <w:tab w:val="left" w:pos="3969"/>
              </w:tabs>
              <w:jc w:val="right"/>
            </w:pPr>
            <w:r w:rsidRPr="00C7252F">
              <w:rPr>
                <w:noProof/>
              </w:rPr>
              <w:t>02-Feb-2018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Lucy McCarthy</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Rathcreedan, Rathcoole, Co. Dublin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Pr="00C7252F" w:rsidRDefault="00E748A3" w:rsidP="0004336F">
            <w:pPr>
              <w:tabs>
                <w:tab w:val="left" w:pos="1701"/>
                <w:tab w:val="left" w:pos="3969"/>
              </w:tabs>
              <w:spacing w:before="120"/>
              <w:rPr>
                <w:noProof/>
              </w:rPr>
            </w:pPr>
            <w:r w:rsidRPr="00C7252F">
              <w:rPr>
                <w:noProof/>
              </w:rPr>
              <w:t xml:space="preserve">Alterations to an existing granted planning permission (Reg. Ref. SD16A/0417) for an agricultural equestrian development at Rathcreedan, Rathcoole. The alterations are as follows:  (1) Previous 2 block stable buildings (897sq.m, 3.75m high) providing 52 stables and the adjacent indoor exercise area (940sq.m, 7.1m high) to be joined into 1 building 2,676sq.m, 8.27m high plus associated elevation alterations. (2) Reconfiguration of the associated dungstead at its original location. (3) Associated adjustments to drainage due to building footprint adjustments noted above. All other details remain as per the granted application Reg. Ref SD16A/0417 such as site access, welfare building, machinery park/shelter building, site boundaries, landscaping, external surface finishes, water supply, on site soakway &amp; foul sewer, drainage &amp; outfall. </w:t>
            </w:r>
          </w:p>
          <w:p w:rsidR="00E748A3" w:rsidRDefault="00E748A3">
            <w:pPr>
              <w:tabs>
                <w:tab w:val="left" w:pos="1701"/>
                <w:tab w:val="left" w:pos="3969"/>
              </w:tabs>
              <w:spacing w:before="120"/>
            </w:pP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E748A3" w:rsidRDefault="00E748A3">
      <w:pPr>
        <w:pStyle w:val="Header"/>
        <w:tabs>
          <w:tab w:val="clear" w:pos="4153"/>
          <w:tab w:val="clear" w:pos="8306"/>
          <w:tab w:val="left" w:pos="1701"/>
          <w:tab w:val="left" w:pos="3969"/>
        </w:tabs>
        <w:rPr>
          <w:i/>
        </w:rPr>
      </w:pPr>
    </w:p>
    <w:p w:rsidR="00357C6A" w:rsidRDefault="00357C6A">
      <w:pPr>
        <w:pStyle w:val="Header"/>
        <w:tabs>
          <w:tab w:val="clear" w:pos="4153"/>
          <w:tab w:val="clear" w:pos="8306"/>
          <w:tab w:val="left" w:pos="1701"/>
          <w:tab w:val="left" w:pos="3969"/>
        </w:tabs>
        <w:rPr>
          <w:i/>
        </w:rPr>
      </w:pPr>
    </w:p>
    <w:p w:rsidR="00357C6A" w:rsidRDefault="00357C6A">
      <w:pPr>
        <w:pStyle w:val="Header"/>
        <w:tabs>
          <w:tab w:val="clear" w:pos="4153"/>
          <w:tab w:val="clear" w:pos="8306"/>
          <w:tab w:val="left" w:pos="1701"/>
          <w:tab w:val="left" w:pos="3969"/>
        </w:tabs>
        <w:rPr>
          <w:i/>
        </w:rPr>
      </w:pPr>
    </w:p>
    <w:p w:rsidR="00357C6A" w:rsidRDefault="00357C6A">
      <w:pPr>
        <w:pStyle w:val="Header"/>
        <w:tabs>
          <w:tab w:val="clear" w:pos="4153"/>
          <w:tab w:val="clear" w:pos="8306"/>
          <w:tab w:val="left" w:pos="1701"/>
          <w:tab w:val="left" w:pos="3969"/>
        </w:tabs>
        <w:rPr>
          <w:i/>
        </w:rPr>
      </w:pPr>
    </w:p>
    <w:p w:rsidR="00357C6A" w:rsidRDefault="00357C6A">
      <w:pPr>
        <w:pStyle w:val="Header"/>
        <w:tabs>
          <w:tab w:val="clear" w:pos="4153"/>
          <w:tab w:val="clear" w:pos="8306"/>
          <w:tab w:val="left" w:pos="1701"/>
          <w:tab w:val="left" w:pos="3969"/>
        </w:tabs>
        <w:rPr>
          <w:i/>
        </w:rPr>
      </w:pPr>
    </w:p>
    <w:p w:rsidR="00357C6A" w:rsidRPr="00B302F1" w:rsidRDefault="00357C6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748A3">
        <w:tblPrEx>
          <w:tblCellMar>
            <w:top w:w="0" w:type="dxa"/>
            <w:bottom w:w="0" w:type="dxa"/>
          </w:tblCellMar>
        </w:tblPrEx>
        <w:tc>
          <w:tcPr>
            <w:tcW w:w="1526" w:type="dxa"/>
          </w:tcPr>
          <w:p w:rsidR="00E748A3" w:rsidRDefault="00E748A3">
            <w:pPr>
              <w:tabs>
                <w:tab w:val="left" w:pos="1701"/>
                <w:tab w:val="left" w:pos="3969"/>
              </w:tabs>
              <w:rPr>
                <w:b/>
              </w:rPr>
            </w:pPr>
            <w:r w:rsidRPr="00C7252F">
              <w:rPr>
                <w:b/>
                <w:noProof/>
              </w:rPr>
              <w:t>SD18A/0036</w:t>
            </w:r>
          </w:p>
        </w:tc>
        <w:tc>
          <w:tcPr>
            <w:tcW w:w="2126" w:type="dxa"/>
          </w:tcPr>
          <w:p w:rsidR="00E748A3" w:rsidRDefault="00E748A3">
            <w:pPr>
              <w:tabs>
                <w:tab w:val="left" w:pos="1701"/>
                <w:tab w:val="left" w:pos="3969"/>
              </w:tabs>
              <w:jc w:val="right"/>
            </w:pPr>
            <w:r w:rsidRPr="00C7252F">
              <w:rPr>
                <w:noProof/>
              </w:rPr>
              <w:t>02-Feb-2018</w:t>
            </w:r>
          </w:p>
        </w:tc>
        <w:tc>
          <w:tcPr>
            <w:tcW w:w="2552" w:type="dxa"/>
          </w:tcPr>
          <w:p w:rsidR="00E748A3" w:rsidRDefault="00E748A3">
            <w:pPr>
              <w:tabs>
                <w:tab w:val="left" w:pos="1701"/>
                <w:tab w:val="left" w:pos="3969"/>
              </w:tabs>
            </w:pPr>
            <w:r w:rsidRPr="00C7252F">
              <w:rPr>
                <w:noProof/>
              </w:rPr>
              <w:t>Permission</w:t>
            </w:r>
          </w:p>
        </w:tc>
        <w:tc>
          <w:tcPr>
            <w:tcW w:w="3608" w:type="dxa"/>
          </w:tcPr>
          <w:p w:rsidR="00E748A3" w:rsidRDefault="00E748A3">
            <w:pPr>
              <w:tabs>
                <w:tab w:val="left" w:pos="1701"/>
                <w:tab w:val="left" w:pos="3969"/>
              </w:tabs>
              <w:rPr>
                <w:i/>
              </w:rPr>
            </w:pPr>
            <w:r w:rsidRPr="00C7252F">
              <w:rPr>
                <w:i/>
                <w:noProof/>
              </w:rPr>
              <w:t>New Application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Applicant:</w:t>
            </w:r>
          </w:p>
        </w:tc>
        <w:tc>
          <w:tcPr>
            <w:tcW w:w="6160" w:type="dxa"/>
            <w:gridSpan w:val="2"/>
          </w:tcPr>
          <w:p w:rsidR="00E748A3" w:rsidRDefault="00E748A3">
            <w:pPr>
              <w:tabs>
                <w:tab w:val="left" w:pos="1701"/>
                <w:tab w:val="left" w:pos="3969"/>
              </w:tabs>
              <w:spacing w:before="120"/>
            </w:pPr>
            <w:r w:rsidRPr="00C7252F">
              <w:rPr>
                <w:noProof/>
              </w:rPr>
              <w:t>Nocsy Ltd.</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Location:</w:t>
            </w:r>
          </w:p>
        </w:tc>
        <w:tc>
          <w:tcPr>
            <w:tcW w:w="6160" w:type="dxa"/>
            <w:gridSpan w:val="2"/>
          </w:tcPr>
          <w:p w:rsidR="00E748A3" w:rsidRDefault="00E748A3">
            <w:pPr>
              <w:tabs>
                <w:tab w:val="left" w:pos="1701"/>
                <w:tab w:val="left" w:pos="3969"/>
              </w:tabs>
              <w:spacing w:before="120"/>
            </w:pPr>
            <w:r w:rsidRPr="00C7252F">
              <w:rPr>
                <w:noProof/>
              </w:rPr>
              <w:t>Unit 527, Grants Hill, Greenogue Business Park, Greenogue, Rathcoole, Dublin</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Proposed Development:</w:t>
            </w:r>
          </w:p>
        </w:tc>
        <w:tc>
          <w:tcPr>
            <w:tcW w:w="6160" w:type="dxa"/>
            <w:gridSpan w:val="2"/>
          </w:tcPr>
          <w:p w:rsidR="00E748A3" w:rsidRDefault="00E748A3" w:rsidP="00357C6A">
            <w:pPr>
              <w:tabs>
                <w:tab w:val="left" w:pos="1701"/>
                <w:tab w:val="left" w:pos="3969"/>
              </w:tabs>
              <w:spacing w:before="120"/>
            </w:pPr>
            <w:r w:rsidRPr="00C7252F">
              <w:rPr>
                <w:noProof/>
              </w:rPr>
              <w:t>Warehouse unit 6,461sq.m, 17.40m high with 568sq.m integrated ancillary offices/staff facilities on 3 floors plus 763sq.m mezzanine storage area to warehouse totalling 7,792sq.m.  The development will also include: (a) Site access from Grants Hill, (b)</w:t>
            </w:r>
            <w:r w:rsidR="00357C6A">
              <w:rPr>
                <w:noProof/>
              </w:rPr>
              <w:t xml:space="preserve"> </w:t>
            </w:r>
            <w:r w:rsidRPr="00C7252F">
              <w:rPr>
                <w:noProof/>
              </w:rPr>
              <w:t>On-site security hut 14.50sq.m, 3m high, (c) Ancillary car parking, (d) HGV marshalling yard &amp; HGV parking facility for 12 vehicles 816sq.m, (e) Site landscaping, (f) Flood management measures, (g) Drainage works including underground surface water attenuation facility, (h)</w:t>
            </w:r>
            <w:r w:rsidR="00357C6A">
              <w:rPr>
                <w:noProof/>
              </w:rPr>
              <w:t xml:space="preserve"> </w:t>
            </w:r>
            <w:r w:rsidRPr="00C7252F">
              <w:rPr>
                <w:noProof/>
              </w:rPr>
              <w:t>All services &amp; utilities including ESB sub-station 9sq.m, 3m high, (i) Plus all associated site development works.</w:t>
            </w:r>
          </w:p>
        </w:tc>
      </w:tr>
      <w:tr w:rsidR="00E748A3">
        <w:tblPrEx>
          <w:tblCellMar>
            <w:top w:w="0" w:type="dxa"/>
            <w:bottom w:w="0" w:type="dxa"/>
          </w:tblCellMar>
        </w:tblPrEx>
        <w:trPr>
          <w:cantSplit/>
        </w:trPr>
        <w:tc>
          <w:tcPr>
            <w:tcW w:w="3652" w:type="dxa"/>
            <w:gridSpan w:val="2"/>
          </w:tcPr>
          <w:p w:rsidR="00E748A3" w:rsidRDefault="00E748A3">
            <w:pPr>
              <w:tabs>
                <w:tab w:val="left" w:pos="1701"/>
                <w:tab w:val="left" w:pos="3969"/>
              </w:tabs>
              <w:spacing w:before="120"/>
              <w:jc w:val="right"/>
            </w:pPr>
            <w:r>
              <w:t>Direct Marketing:</w:t>
            </w:r>
          </w:p>
        </w:tc>
        <w:tc>
          <w:tcPr>
            <w:tcW w:w="6160" w:type="dxa"/>
            <w:gridSpan w:val="2"/>
          </w:tcPr>
          <w:p w:rsidR="00E748A3" w:rsidRDefault="00E748A3">
            <w:pPr>
              <w:tabs>
                <w:tab w:val="left" w:pos="1701"/>
                <w:tab w:val="left" w:pos="3969"/>
              </w:tabs>
              <w:spacing w:before="120"/>
            </w:pPr>
            <w:r w:rsidRPr="00C7252F">
              <w:rPr>
                <w:noProof/>
              </w:rPr>
              <w:t>Direct Marketing - NO</w:t>
            </w:r>
          </w:p>
        </w:tc>
      </w:tr>
    </w:tbl>
    <w:p w:rsidR="00E748A3" w:rsidRDefault="00E748A3" w:rsidP="009B7CE3">
      <w:pPr>
        <w:pBdr>
          <w:bottom w:val="single" w:sz="12" w:space="0" w:color="auto"/>
        </w:pBdr>
      </w:pPr>
    </w:p>
    <w:p w:rsidR="00357C6A" w:rsidRDefault="00357C6A" w:rsidP="00357C6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6A" w:rsidTr="00357C6A">
        <w:tc>
          <w:tcPr>
            <w:tcW w:w="1526" w:type="dxa"/>
            <w:hideMark/>
          </w:tcPr>
          <w:p w:rsidR="00357C6A" w:rsidRDefault="00357C6A">
            <w:pPr>
              <w:tabs>
                <w:tab w:val="left" w:pos="1701"/>
                <w:tab w:val="left" w:pos="3969"/>
              </w:tabs>
              <w:rPr>
                <w:b/>
              </w:rPr>
            </w:pPr>
            <w:r>
              <w:rPr>
                <w:b/>
                <w:noProof/>
              </w:rPr>
              <w:t>SD17B/0368</w:t>
            </w:r>
          </w:p>
        </w:tc>
        <w:tc>
          <w:tcPr>
            <w:tcW w:w="2126" w:type="dxa"/>
            <w:hideMark/>
          </w:tcPr>
          <w:p w:rsidR="00357C6A" w:rsidRDefault="00357C6A">
            <w:pPr>
              <w:tabs>
                <w:tab w:val="left" w:pos="1701"/>
                <w:tab w:val="left" w:pos="3969"/>
              </w:tabs>
              <w:jc w:val="right"/>
            </w:pPr>
            <w:r>
              <w:rPr>
                <w:noProof/>
              </w:rPr>
              <w:t>29-Jan-2018</w:t>
            </w:r>
          </w:p>
        </w:tc>
        <w:tc>
          <w:tcPr>
            <w:tcW w:w="2552" w:type="dxa"/>
            <w:hideMark/>
          </w:tcPr>
          <w:p w:rsidR="00357C6A" w:rsidRDefault="00357C6A">
            <w:pPr>
              <w:tabs>
                <w:tab w:val="left" w:pos="1701"/>
                <w:tab w:val="left" w:pos="3969"/>
              </w:tabs>
            </w:pPr>
            <w:r>
              <w:rPr>
                <w:noProof/>
              </w:rPr>
              <w:t>Permission</w:t>
            </w:r>
          </w:p>
        </w:tc>
        <w:tc>
          <w:tcPr>
            <w:tcW w:w="3608" w:type="dxa"/>
            <w:hideMark/>
          </w:tcPr>
          <w:p w:rsidR="00357C6A" w:rsidRDefault="00357C6A">
            <w:pPr>
              <w:tabs>
                <w:tab w:val="left" w:pos="1701"/>
                <w:tab w:val="left" w:pos="3969"/>
              </w:tabs>
              <w:rPr>
                <w:i/>
              </w:rPr>
            </w:pPr>
            <w:r>
              <w:rPr>
                <w:i/>
                <w:noProof/>
              </w:rPr>
              <w:t>Additional Information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Applicant:</w:t>
            </w:r>
          </w:p>
        </w:tc>
        <w:tc>
          <w:tcPr>
            <w:tcW w:w="6160" w:type="dxa"/>
            <w:gridSpan w:val="2"/>
            <w:hideMark/>
          </w:tcPr>
          <w:p w:rsidR="00357C6A" w:rsidRDefault="00357C6A">
            <w:pPr>
              <w:tabs>
                <w:tab w:val="left" w:pos="1701"/>
                <w:tab w:val="left" w:pos="3969"/>
              </w:tabs>
              <w:spacing w:before="120"/>
            </w:pPr>
            <w:r>
              <w:rPr>
                <w:noProof/>
              </w:rPr>
              <w:t>Morgan Donaldson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Location:</w:t>
            </w:r>
          </w:p>
        </w:tc>
        <w:tc>
          <w:tcPr>
            <w:tcW w:w="6160" w:type="dxa"/>
            <w:gridSpan w:val="2"/>
            <w:hideMark/>
          </w:tcPr>
          <w:p w:rsidR="00357C6A" w:rsidRDefault="00357C6A">
            <w:pPr>
              <w:tabs>
                <w:tab w:val="left" w:pos="1701"/>
                <w:tab w:val="left" w:pos="3969"/>
              </w:tabs>
              <w:spacing w:before="120"/>
            </w:pPr>
            <w:r>
              <w:rPr>
                <w:noProof/>
              </w:rPr>
              <w:t>651, Whitechurch Cottages, Rathfarnham, Dublin 16</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Proposed Development:</w:t>
            </w:r>
          </w:p>
        </w:tc>
        <w:tc>
          <w:tcPr>
            <w:tcW w:w="6160" w:type="dxa"/>
            <w:gridSpan w:val="2"/>
            <w:hideMark/>
          </w:tcPr>
          <w:p w:rsidR="00357C6A" w:rsidRDefault="00357C6A">
            <w:pPr>
              <w:tabs>
                <w:tab w:val="left" w:pos="1701"/>
                <w:tab w:val="left" w:pos="3969"/>
              </w:tabs>
              <w:spacing w:before="120"/>
            </w:pPr>
            <w:r>
              <w:rPr>
                <w:noProof/>
              </w:rPr>
              <w:t>Single storey rear extension and all associated site works.</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Direct Marketing:</w:t>
            </w:r>
          </w:p>
        </w:tc>
        <w:tc>
          <w:tcPr>
            <w:tcW w:w="6160" w:type="dxa"/>
            <w:gridSpan w:val="2"/>
            <w:hideMark/>
          </w:tcPr>
          <w:p w:rsidR="00357C6A" w:rsidRDefault="00357C6A">
            <w:pPr>
              <w:tabs>
                <w:tab w:val="left" w:pos="1701"/>
                <w:tab w:val="left" w:pos="3969"/>
              </w:tabs>
              <w:spacing w:before="120"/>
            </w:pPr>
            <w:r>
              <w:rPr>
                <w:noProof/>
              </w:rPr>
              <w:t>Direct Marketing - NO</w:t>
            </w:r>
          </w:p>
        </w:tc>
      </w:tr>
    </w:tbl>
    <w:p w:rsidR="00357C6A" w:rsidRDefault="00357C6A" w:rsidP="00357C6A">
      <w:pPr>
        <w:pBdr>
          <w:bottom w:val="single" w:sz="12" w:space="0" w:color="auto"/>
        </w:pBdr>
      </w:pPr>
    </w:p>
    <w:p w:rsidR="00357C6A" w:rsidRDefault="00357C6A" w:rsidP="00357C6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6A" w:rsidTr="00357C6A">
        <w:tc>
          <w:tcPr>
            <w:tcW w:w="1526" w:type="dxa"/>
            <w:hideMark/>
          </w:tcPr>
          <w:p w:rsidR="00357C6A" w:rsidRDefault="00357C6A">
            <w:pPr>
              <w:tabs>
                <w:tab w:val="left" w:pos="1701"/>
                <w:tab w:val="left" w:pos="3969"/>
              </w:tabs>
              <w:rPr>
                <w:b/>
              </w:rPr>
            </w:pPr>
            <w:r>
              <w:rPr>
                <w:b/>
                <w:noProof/>
              </w:rPr>
              <w:t>SD18B/0027</w:t>
            </w:r>
          </w:p>
        </w:tc>
        <w:tc>
          <w:tcPr>
            <w:tcW w:w="2126" w:type="dxa"/>
            <w:hideMark/>
          </w:tcPr>
          <w:p w:rsidR="00357C6A" w:rsidRDefault="00357C6A">
            <w:pPr>
              <w:tabs>
                <w:tab w:val="left" w:pos="1701"/>
                <w:tab w:val="left" w:pos="3969"/>
              </w:tabs>
              <w:jc w:val="right"/>
            </w:pPr>
            <w:r>
              <w:rPr>
                <w:noProof/>
              </w:rPr>
              <w:t>30-Jan-2018</w:t>
            </w:r>
          </w:p>
        </w:tc>
        <w:tc>
          <w:tcPr>
            <w:tcW w:w="2552" w:type="dxa"/>
            <w:hideMark/>
          </w:tcPr>
          <w:p w:rsidR="00357C6A" w:rsidRDefault="00357C6A">
            <w:pPr>
              <w:tabs>
                <w:tab w:val="left" w:pos="1701"/>
                <w:tab w:val="left" w:pos="3969"/>
              </w:tabs>
            </w:pPr>
            <w:r>
              <w:rPr>
                <w:noProof/>
              </w:rPr>
              <w:t>Permission</w:t>
            </w:r>
          </w:p>
        </w:tc>
        <w:tc>
          <w:tcPr>
            <w:tcW w:w="3608" w:type="dxa"/>
            <w:hideMark/>
          </w:tcPr>
          <w:p w:rsidR="00357C6A" w:rsidRDefault="00357C6A">
            <w:pPr>
              <w:tabs>
                <w:tab w:val="left" w:pos="1701"/>
                <w:tab w:val="left" w:pos="3969"/>
              </w:tabs>
              <w:rPr>
                <w:i/>
              </w:rPr>
            </w:pPr>
            <w:r>
              <w:rPr>
                <w:i/>
                <w:noProof/>
              </w:rPr>
              <w:t>New Application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Applicant:</w:t>
            </w:r>
          </w:p>
        </w:tc>
        <w:tc>
          <w:tcPr>
            <w:tcW w:w="6160" w:type="dxa"/>
            <w:gridSpan w:val="2"/>
            <w:hideMark/>
          </w:tcPr>
          <w:p w:rsidR="00357C6A" w:rsidRDefault="00357C6A">
            <w:pPr>
              <w:tabs>
                <w:tab w:val="left" w:pos="1701"/>
                <w:tab w:val="left" w:pos="3969"/>
              </w:tabs>
              <w:spacing w:before="120"/>
            </w:pPr>
            <w:r>
              <w:rPr>
                <w:noProof/>
              </w:rPr>
              <w:t>Mairead Shannon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Location:</w:t>
            </w:r>
          </w:p>
        </w:tc>
        <w:tc>
          <w:tcPr>
            <w:tcW w:w="6160" w:type="dxa"/>
            <w:gridSpan w:val="2"/>
            <w:hideMark/>
          </w:tcPr>
          <w:p w:rsidR="00357C6A" w:rsidRDefault="00357C6A">
            <w:pPr>
              <w:tabs>
                <w:tab w:val="left" w:pos="1701"/>
                <w:tab w:val="left" w:pos="3969"/>
              </w:tabs>
              <w:spacing w:before="120"/>
            </w:pPr>
            <w:r>
              <w:rPr>
                <w:noProof/>
              </w:rPr>
              <w:t>34, Old Bawn Park, Dublin 24</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Proposed Development:</w:t>
            </w:r>
          </w:p>
        </w:tc>
        <w:tc>
          <w:tcPr>
            <w:tcW w:w="6160" w:type="dxa"/>
            <w:gridSpan w:val="2"/>
            <w:hideMark/>
          </w:tcPr>
          <w:p w:rsidR="00357C6A" w:rsidRDefault="00357C6A">
            <w:pPr>
              <w:tabs>
                <w:tab w:val="left" w:pos="1701"/>
                <w:tab w:val="left" w:pos="3969"/>
              </w:tabs>
              <w:spacing w:before="120"/>
            </w:pPr>
            <w:r>
              <w:rPr>
                <w:noProof/>
              </w:rPr>
              <w:t>Door to front elevation and widened driveway entrance.</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Direct Marketing:</w:t>
            </w:r>
          </w:p>
        </w:tc>
        <w:tc>
          <w:tcPr>
            <w:tcW w:w="6160" w:type="dxa"/>
            <w:gridSpan w:val="2"/>
            <w:hideMark/>
          </w:tcPr>
          <w:p w:rsidR="00357C6A" w:rsidRDefault="00357C6A">
            <w:pPr>
              <w:tabs>
                <w:tab w:val="left" w:pos="1701"/>
                <w:tab w:val="left" w:pos="3969"/>
              </w:tabs>
              <w:spacing w:before="120"/>
            </w:pPr>
            <w:r>
              <w:rPr>
                <w:noProof/>
              </w:rPr>
              <w:t>Direct Marketing - YES</w:t>
            </w:r>
          </w:p>
        </w:tc>
      </w:tr>
    </w:tbl>
    <w:p w:rsidR="00357C6A" w:rsidRDefault="00357C6A" w:rsidP="00357C6A">
      <w:pPr>
        <w:pBdr>
          <w:bottom w:val="single" w:sz="12" w:space="0" w:color="auto"/>
        </w:pBdr>
      </w:pPr>
    </w:p>
    <w:p w:rsidR="00357C6A" w:rsidRDefault="00357C6A" w:rsidP="00357C6A">
      <w:pPr>
        <w:pStyle w:val="Header"/>
        <w:tabs>
          <w:tab w:val="left" w:pos="1701"/>
          <w:tab w:val="left" w:pos="3969"/>
        </w:tabs>
        <w:rPr>
          <w:i/>
        </w:rPr>
      </w:pPr>
    </w:p>
    <w:p w:rsidR="00357C6A" w:rsidRDefault="00357C6A" w:rsidP="00357C6A">
      <w:pPr>
        <w:pStyle w:val="Header"/>
        <w:tabs>
          <w:tab w:val="left" w:pos="1701"/>
          <w:tab w:val="left" w:pos="3969"/>
        </w:tabs>
        <w:rPr>
          <w:i/>
        </w:rPr>
      </w:pPr>
    </w:p>
    <w:p w:rsidR="00357C6A" w:rsidRDefault="00357C6A" w:rsidP="00357C6A">
      <w:pPr>
        <w:pStyle w:val="Header"/>
        <w:tabs>
          <w:tab w:val="left" w:pos="1701"/>
          <w:tab w:val="left" w:pos="3969"/>
        </w:tabs>
        <w:rPr>
          <w:i/>
        </w:rPr>
      </w:pPr>
    </w:p>
    <w:p w:rsidR="00357C6A" w:rsidRDefault="00357C6A" w:rsidP="00357C6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6A" w:rsidTr="00357C6A">
        <w:tc>
          <w:tcPr>
            <w:tcW w:w="1526" w:type="dxa"/>
            <w:hideMark/>
          </w:tcPr>
          <w:p w:rsidR="00357C6A" w:rsidRDefault="00357C6A">
            <w:pPr>
              <w:tabs>
                <w:tab w:val="left" w:pos="1701"/>
                <w:tab w:val="left" w:pos="3969"/>
              </w:tabs>
              <w:rPr>
                <w:b/>
              </w:rPr>
            </w:pPr>
            <w:r>
              <w:rPr>
                <w:b/>
                <w:noProof/>
              </w:rPr>
              <w:t>SD18B/0028</w:t>
            </w:r>
          </w:p>
        </w:tc>
        <w:tc>
          <w:tcPr>
            <w:tcW w:w="2126" w:type="dxa"/>
            <w:hideMark/>
          </w:tcPr>
          <w:p w:rsidR="00357C6A" w:rsidRDefault="00357C6A">
            <w:pPr>
              <w:tabs>
                <w:tab w:val="left" w:pos="1701"/>
                <w:tab w:val="left" w:pos="3969"/>
              </w:tabs>
              <w:jc w:val="right"/>
            </w:pPr>
            <w:r>
              <w:rPr>
                <w:noProof/>
              </w:rPr>
              <w:t>31-Jan-2018</w:t>
            </w:r>
          </w:p>
        </w:tc>
        <w:tc>
          <w:tcPr>
            <w:tcW w:w="2552" w:type="dxa"/>
            <w:hideMark/>
          </w:tcPr>
          <w:p w:rsidR="00357C6A" w:rsidRDefault="00357C6A">
            <w:pPr>
              <w:tabs>
                <w:tab w:val="left" w:pos="1701"/>
                <w:tab w:val="left" w:pos="3969"/>
              </w:tabs>
            </w:pPr>
            <w:r>
              <w:rPr>
                <w:noProof/>
              </w:rPr>
              <w:t>Permission</w:t>
            </w:r>
          </w:p>
        </w:tc>
        <w:tc>
          <w:tcPr>
            <w:tcW w:w="3608" w:type="dxa"/>
            <w:hideMark/>
          </w:tcPr>
          <w:p w:rsidR="00357C6A" w:rsidRDefault="00357C6A">
            <w:pPr>
              <w:tabs>
                <w:tab w:val="left" w:pos="1701"/>
                <w:tab w:val="left" w:pos="3969"/>
              </w:tabs>
              <w:rPr>
                <w:i/>
              </w:rPr>
            </w:pPr>
            <w:r>
              <w:rPr>
                <w:i/>
                <w:noProof/>
              </w:rPr>
              <w:t>New Application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Applicant:</w:t>
            </w:r>
          </w:p>
        </w:tc>
        <w:tc>
          <w:tcPr>
            <w:tcW w:w="6160" w:type="dxa"/>
            <w:gridSpan w:val="2"/>
            <w:hideMark/>
          </w:tcPr>
          <w:p w:rsidR="00357C6A" w:rsidRDefault="00357C6A">
            <w:pPr>
              <w:tabs>
                <w:tab w:val="left" w:pos="1701"/>
                <w:tab w:val="left" w:pos="3969"/>
              </w:tabs>
              <w:spacing w:before="120"/>
            </w:pPr>
            <w:r>
              <w:rPr>
                <w:noProof/>
              </w:rPr>
              <w:t>Philip &amp; Amanda Treacy</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Location:</w:t>
            </w:r>
          </w:p>
        </w:tc>
        <w:tc>
          <w:tcPr>
            <w:tcW w:w="6160" w:type="dxa"/>
            <w:gridSpan w:val="2"/>
            <w:hideMark/>
          </w:tcPr>
          <w:p w:rsidR="00357C6A" w:rsidRDefault="00357C6A">
            <w:pPr>
              <w:tabs>
                <w:tab w:val="left" w:pos="1701"/>
                <w:tab w:val="left" w:pos="3969"/>
              </w:tabs>
              <w:spacing w:before="120"/>
            </w:pPr>
            <w:r>
              <w:rPr>
                <w:noProof/>
              </w:rPr>
              <w:t>1, Cypress Grove Road, Templeogue, Dublin 6W</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Proposed Development:</w:t>
            </w:r>
          </w:p>
        </w:tc>
        <w:tc>
          <w:tcPr>
            <w:tcW w:w="6160" w:type="dxa"/>
            <w:gridSpan w:val="2"/>
            <w:hideMark/>
          </w:tcPr>
          <w:p w:rsidR="00357C6A" w:rsidRDefault="00357C6A">
            <w:pPr>
              <w:tabs>
                <w:tab w:val="left" w:pos="1701"/>
                <w:tab w:val="left" w:pos="3969"/>
              </w:tabs>
              <w:spacing w:before="120"/>
            </w:pPr>
            <w:r>
              <w:rPr>
                <w:noProof/>
              </w:rPr>
              <w:t>(1) Single storey extension to the side and rear, (2) attic conversion with a dormer window to the side and to the rear, (3) widening an existing vehicular access to the front.</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Direct Marketing:</w:t>
            </w:r>
          </w:p>
        </w:tc>
        <w:tc>
          <w:tcPr>
            <w:tcW w:w="6160" w:type="dxa"/>
            <w:gridSpan w:val="2"/>
            <w:hideMark/>
          </w:tcPr>
          <w:p w:rsidR="00357C6A" w:rsidRDefault="00357C6A">
            <w:pPr>
              <w:tabs>
                <w:tab w:val="left" w:pos="1701"/>
                <w:tab w:val="left" w:pos="3969"/>
              </w:tabs>
              <w:spacing w:before="120"/>
            </w:pPr>
            <w:r>
              <w:rPr>
                <w:noProof/>
              </w:rPr>
              <w:t>Direct Marketing - NO</w:t>
            </w:r>
          </w:p>
        </w:tc>
      </w:tr>
    </w:tbl>
    <w:p w:rsidR="00357C6A" w:rsidRDefault="00357C6A" w:rsidP="00357C6A">
      <w:pPr>
        <w:pBdr>
          <w:bottom w:val="single" w:sz="12" w:space="0" w:color="auto"/>
        </w:pBdr>
      </w:pPr>
    </w:p>
    <w:p w:rsidR="00357C6A" w:rsidRDefault="00357C6A" w:rsidP="00357C6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6A" w:rsidTr="00357C6A">
        <w:tc>
          <w:tcPr>
            <w:tcW w:w="1526" w:type="dxa"/>
            <w:hideMark/>
          </w:tcPr>
          <w:p w:rsidR="00357C6A" w:rsidRDefault="00357C6A">
            <w:pPr>
              <w:tabs>
                <w:tab w:val="left" w:pos="1701"/>
                <w:tab w:val="left" w:pos="3969"/>
              </w:tabs>
              <w:rPr>
                <w:b/>
              </w:rPr>
            </w:pPr>
            <w:r>
              <w:rPr>
                <w:b/>
                <w:noProof/>
              </w:rPr>
              <w:t>SD18B/0029</w:t>
            </w:r>
          </w:p>
        </w:tc>
        <w:tc>
          <w:tcPr>
            <w:tcW w:w="2126" w:type="dxa"/>
            <w:hideMark/>
          </w:tcPr>
          <w:p w:rsidR="00357C6A" w:rsidRDefault="00357C6A">
            <w:pPr>
              <w:tabs>
                <w:tab w:val="left" w:pos="1701"/>
                <w:tab w:val="left" w:pos="3969"/>
              </w:tabs>
              <w:jc w:val="right"/>
            </w:pPr>
            <w:r>
              <w:rPr>
                <w:noProof/>
              </w:rPr>
              <w:t>31-Jan-2018</w:t>
            </w:r>
          </w:p>
        </w:tc>
        <w:tc>
          <w:tcPr>
            <w:tcW w:w="2552" w:type="dxa"/>
            <w:hideMark/>
          </w:tcPr>
          <w:p w:rsidR="00357C6A" w:rsidRDefault="00357C6A">
            <w:pPr>
              <w:tabs>
                <w:tab w:val="left" w:pos="1701"/>
                <w:tab w:val="left" w:pos="3969"/>
              </w:tabs>
            </w:pPr>
            <w:r>
              <w:rPr>
                <w:noProof/>
              </w:rPr>
              <w:t>Permission</w:t>
            </w:r>
          </w:p>
        </w:tc>
        <w:tc>
          <w:tcPr>
            <w:tcW w:w="3608" w:type="dxa"/>
            <w:hideMark/>
          </w:tcPr>
          <w:p w:rsidR="00357C6A" w:rsidRDefault="00357C6A">
            <w:pPr>
              <w:tabs>
                <w:tab w:val="left" w:pos="1701"/>
                <w:tab w:val="left" w:pos="3969"/>
              </w:tabs>
              <w:rPr>
                <w:i/>
              </w:rPr>
            </w:pPr>
            <w:r>
              <w:rPr>
                <w:i/>
                <w:noProof/>
              </w:rPr>
              <w:t>New Application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Applicant:</w:t>
            </w:r>
          </w:p>
        </w:tc>
        <w:tc>
          <w:tcPr>
            <w:tcW w:w="6160" w:type="dxa"/>
            <w:gridSpan w:val="2"/>
            <w:hideMark/>
          </w:tcPr>
          <w:p w:rsidR="00357C6A" w:rsidRDefault="00357C6A">
            <w:pPr>
              <w:tabs>
                <w:tab w:val="left" w:pos="1701"/>
                <w:tab w:val="left" w:pos="3969"/>
              </w:tabs>
              <w:spacing w:before="120"/>
            </w:pPr>
            <w:r>
              <w:rPr>
                <w:noProof/>
              </w:rPr>
              <w:t>Thomas Coleman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Location:</w:t>
            </w:r>
          </w:p>
        </w:tc>
        <w:tc>
          <w:tcPr>
            <w:tcW w:w="6160" w:type="dxa"/>
            <w:gridSpan w:val="2"/>
            <w:hideMark/>
          </w:tcPr>
          <w:p w:rsidR="00357C6A" w:rsidRDefault="00357C6A">
            <w:pPr>
              <w:tabs>
                <w:tab w:val="left" w:pos="1701"/>
                <w:tab w:val="left" w:pos="3969"/>
              </w:tabs>
              <w:spacing w:before="120"/>
            </w:pPr>
            <w:r>
              <w:rPr>
                <w:noProof/>
              </w:rPr>
              <w:t>88, Rockfield Avenue, Perrystown, Dublin 12</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Proposed Development:</w:t>
            </w:r>
          </w:p>
        </w:tc>
        <w:tc>
          <w:tcPr>
            <w:tcW w:w="6160" w:type="dxa"/>
            <w:gridSpan w:val="2"/>
            <w:hideMark/>
          </w:tcPr>
          <w:p w:rsidR="00357C6A" w:rsidRDefault="00357C6A">
            <w:pPr>
              <w:tabs>
                <w:tab w:val="left" w:pos="1701"/>
                <w:tab w:val="left" w:pos="3969"/>
              </w:tabs>
              <w:spacing w:before="120"/>
            </w:pPr>
            <w:r>
              <w:rPr>
                <w:noProof/>
              </w:rPr>
              <w:t>Single storey detached flat roof garage/shed with new garden gates to provide access to shared laneway to rear of existing dwelling and associated site works.</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Direct Marketing:</w:t>
            </w:r>
          </w:p>
        </w:tc>
        <w:tc>
          <w:tcPr>
            <w:tcW w:w="6160" w:type="dxa"/>
            <w:gridSpan w:val="2"/>
          </w:tcPr>
          <w:p w:rsidR="00357C6A" w:rsidRDefault="00357C6A">
            <w:pPr>
              <w:tabs>
                <w:tab w:val="left" w:pos="1701"/>
                <w:tab w:val="left" w:pos="3969"/>
              </w:tabs>
              <w:spacing w:before="120"/>
            </w:pPr>
          </w:p>
        </w:tc>
      </w:tr>
    </w:tbl>
    <w:p w:rsidR="00357C6A" w:rsidRDefault="00357C6A" w:rsidP="00357C6A">
      <w:pPr>
        <w:pBdr>
          <w:bottom w:val="single" w:sz="12" w:space="0" w:color="auto"/>
        </w:pBdr>
      </w:pPr>
    </w:p>
    <w:p w:rsidR="00357C6A" w:rsidRDefault="00357C6A" w:rsidP="00357C6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6A" w:rsidTr="00357C6A">
        <w:tc>
          <w:tcPr>
            <w:tcW w:w="1526" w:type="dxa"/>
            <w:hideMark/>
          </w:tcPr>
          <w:p w:rsidR="00357C6A" w:rsidRDefault="00357C6A">
            <w:pPr>
              <w:tabs>
                <w:tab w:val="left" w:pos="1701"/>
                <w:tab w:val="left" w:pos="3969"/>
              </w:tabs>
              <w:rPr>
                <w:b/>
              </w:rPr>
            </w:pPr>
            <w:r>
              <w:rPr>
                <w:b/>
                <w:noProof/>
              </w:rPr>
              <w:t>SD18B/0030</w:t>
            </w:r>
          </w:p>
        </w:tc>
        <w:tc>
          <w:tcPr>
            <w:tcW w:w="2126" w:type="dxa"/>
            <w:hideMark/>
          </w:tcPr>
          <w:p w:rsidR="00357C6A" w:rsidRDefault="00357C6A">
            <w:pPr>
              <w:tabs>
                <w:tab w:val="left" w:pos="1701"/>
                <w:tab w:val="left" w:pos="3969"/>
              </w:tabs>
              <w:jc w:val="right"/>
            </w:pPr>
            <w:r>
              <w:rPr>
                <w:noProof/>
              </w:rPr>
              <w:t>30-Jan-2018</w:t>
            </w:r>
          </w:p>
        </w:tc>
        <w:tc>
          <w:tcPr>
            <w:tcW w:w="2552" w:type="dxa"/>
            <w:hideMark/>
          </w:tcPr>
          <w:p w:rsidR="00357C6A" w:rsidRDefault="00357C6A">
            <w:pPr>
              <w:tabs>
                <w:tab w:val="left" w:pos="1701"/>
                <w:tab w:val="left" w:pos="3969"/>
              </w:tabs>
            </w:pPr>
            <w:r>
              <w:rPr>
                <w:noProof/>
              </w:rPr>
              <w:t>Permission</w:t>
            </w:r>
          </w:p>
        </w:tc>
        <w:tc>
          <w:tcPr>
            <w:tcW w:w="3608" w:type="dxa"/>
            <w:hideMark/>
          </w:tcPr>
          <w:p w:rsidR="00357C6A" w:rsidRDefault="00357C6A">
            <w:pPr>
              <w:tabs>
                <w:tab w:val="left" w:pos="1701"/>
                <w:tab w:val="left" w:pos="3969"/>
              </w:tabs>
              <w:rPr>
                <w:i/>
              </w:rPr>
            </w:pPr>
            <w:r>
              <w:rPr>
                <w:i/>
                <w:noProof/>
              </w:rPr>
              <w:t>New Application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Applicant:</w:t>
            </w:r>
          </w:p>
        </w:tc>
        <w:tc>
          <w:tcPr>
            <w:tcW w:w="6160" w:type="dxa"/>
            <w:gridSpan w:val="2"/>
            <w:hideMark/>
          </w:tcPr>
          <w:p w:rsidR="00357C6A" w:rsidRDefault="00357C6A">
            <w:pPr>
              <w:tabs>
                <w:tab w:val="left" w:pos="1701"/>
                <w:tab w:val="left" w:pos="3969"/>
              </w:tabs>
              <w:spacing w:before="120"/>
            </w:pPr>
            <w:r>
              <w:rPr>
                <w:noProof/>
              </w:rPr>
              <w:t>Padraig &amp; Sarah Walsh</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Location:</w:t>
            </w:r>
          </w:p>
        </w:tc>
        <w:tc>
          <w:tcPr>
            <w:tcW w:w="6160" w:type="dxa"/>
            <w:gridSpan w:val="2"/>
            <w:hideMark/>
          </w:tcPr>
          <w:p w:rsidR="00357C6A" w:rsidRDefault="00357C6A">
            <w:pPr>
              <w:tabs>
                <w:tab w:val="left" w:pos="1701"/>
                <w:tab w:val="left" w:pos="3969"/>
              </w:tabs>
              <w:spacing w:before="120"/>
            </w:pPr>
            <w:r>
              <w:rPr>
                <w:noProof/>
              </w:rPr>
              <w:t>138, Butterfield Avenue, Rathfarnham, Dublin 14</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Proposed Development:</w:t>
            </w:r>
          </w:p>
        </w:tc>
        <w:tc>
          <w:tcPr>
            <w:tcW w:w="6160" w:type="dxa"/>
            <w:gridSpan w:val="2"/>
            <w:hideMark/>
          </w:tcPr>
          <w:p w:rsidR="00357C6A" w:rsidRDefault="00357C6A">
            <w:pPr>
              <w:tabs>
                <w:tab w:val="left" w:pos="1701"/>
                <w:tab w:val="left" w:pos="3969"/>
              </w:tabs>
              <w:spacing w:before="120"/>
            </w:pPr>
            <w:r>
              <w:rPr>
                <w:noProof/>
              </w:rPr>
              <w:t>Extensions and alterations to the existing dwelling, including the construction of a 2 storey extension to the side (this in part an extension above existing single storey building), a single-storey extension to the rear, and a dormer roof to the rear at 2nd floor/attic level to provide non-habitable attic room. Internal alterations at ground and first floor level. Alterations to the front elevation will consist of the relocation of the entrance, removal of 1 window and addition of 1 window.</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Direct Marketing:</w:t>
            </w:r>
          </w:p>
        </w:tc>
        <w:tc>
          <w:tcPr>
            <w:tcW w:w="6160" w:type="dxa"/>
            <w:gridSpan w:val="2"/>
            <w:hideMark/>
          </w:tcPr>
          <w:p w:rsidR="00357C6A" w:rsidRDefault="00357C6A">
            <w:pPr>
              <w:tabs>
                <w:tab w:val="left" w:pos="1701"/>
                <w:tab w:val="left" w:pos="3969"/>
              </w:tabs>
              <w:spacing w:before="120"/>
            </w:pPr>
            <w:r>
              <w:rPr>
                <w:noProof/>
              </w:rPr>
              <w:t>Direct Marketing - NO</w:t>
            </w:r>
          </w:p>
        </w:tc>
      </w:tr>
    </w:tbl>
    <w:p w:rsidR="00357C6A" w:rsidRDefault="00357C6A" w:rsidP="00357C6A">
      <w:pPr>
        <w:pBdr>
          <w:bottom w:val="single" w:sz="12" w:space="0" w:color="auto"/>
        </w:pBdr>
      </w:pPr>
    </w:p>
    <w:p w:rsidR="00357C6A" w:rsidRDefault="00357C6A" w:rsidP="00357C6A">
      <w:pPr>
        <w:pStyle w:val="Header"/>
        <w:tabs>
          <w:tab w:val="left" w:pos="1701"/>
          <w:tab w:val="left" w:pos="3969"/>
        </w:tabs>
        <w:rPr>
          <w:i/>
        </w:rPr>
      </w:pPr>
    </w:p>
    <w:p w:rsidR="00357C6A" w:rsidRDefault="00357C6A" w:rsidP="00357C6A">
      <w:pPr>
        <w:pStyle w:val="Header"/>
        <w:tabs>
          <w:tab w:val="left" w:pos="1701"/>
          <w:tab w:val="left" w:pos="3969"/>
        </w:tabs>
        <w:rPr>
          <w:i/>
        </w:rPr>
      </w:pPr>
    </w:p>
    <w:p w:rsidR="00357C6A" w:rsidRDefault="00357C6A" w:rsidP="00357C6A">
      <w:pPr>
        <w:pStyle w:val="Header"/>
        <w:tabs>
          <w:tab w:val="left" w:pos="1701"/>
          <w:tab w:val="left" w:pos="3969"/>
        </w:tabs>
        <w:rPr>
          <w:i/>
        </w:rPr>
      </w:pPr>
    </w:p>
    <w:p w:rsidR="00357C6A" w:rsidRDefault="00357C6A" w:rsidP="00357C6A">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357C6A" w:rsidTr="00357C6A">
        <w:tc>
          <w:tcPr>
            <w:tcW w:w="1526" w:type="dxa"/>
            <w:hideMark/>
          </w:tcPr>
          <w:p w:rsidR="00357C6A" w:rsidRDefault="00357C6A">
            <w:pPr>
              <w:tabs>
                <w:tab w:val="left" w:pos="1701"/>
                <w:tab w:val="left" w:pos="3969"/>
              </w:tabs>
              <w:rPr>
                <w:b/>
              </w:rPr>
            </w:pPr>
            <w:r>
              <w:rPr>
                <w:b/>
                <w:noProof/>
              </w:rPr>
              <w:t>SD18B/0031</w:t>
            </w:r>
          </w:p>
        </w:tc>
        <w:tc>
          <w:tcPr>
            <w:tcW w:w="2126" w:type="dxa"/>
            <w:hideMark/>
          </w:tcPr>
          <w:p w:rsidR="00357C6A" w:rsidRDefault="00357C6A">
            <w:pPr>
              <w:tabs>
                <w:tab w:val="left" w:pos="1701"/>
                <w:tab w:val="left" w:pos="3969"/>
              </w:tabs>
              <w:jc w:val="right"/>
            </w:pPr>
            <w:r>
              <w:rPr>
                <w:noProof/>
              </w:rPr>
              <w:t>01-Feb-2018</w:t>
            </w:r>
          </w:p>
        </w:tc>
        <w:tc>
          <w:tcPr>
            <w:tcW w:w="2552" w:type="dxa"/>
            <w:hideMark/>
          </w:tcPr>
          <w:p w:rsidR="00357C6A" w:rsidRDefault="00357C6A">
            <w:pPr>
              <w:tabs>
                <w:tab w:val="left" w:pos="1701"/>
                <w:tab w:val="left" w:pos="3969"/>
              </w:tabs>
            </w:pPr>
            <w:r>
              <w:rPr>
                <w:noProof/>
              </w:rPr>
              <w:t>Permission</w:t>
            </w:r>
          </w:p>
        </w:tc>
        <w:tc>
          <w:tcPr>
            <w:tcW w:w="3608" w:type="dxa"/>
            <w:hideMark/>
          </w:tcPr>
          <w:p w:rsidR="00357C6A" w:rsidRDefault="00357C6A">
            <w:pPr>
              <w:tabs>
                <w:tab w:val="left" w:pos="1701"/>
                <w:tab w:val="left" w:pos="3969"/>
              </w:tabs>
              <w:rPr>
                <w:i/>
              </w:rPr>
            </w:pPr>
            <w:r>
              <w:rPr>
                <w:i/>
                <w:noProof/>
              </w:rPr>
              <w:t>New Application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Applicant:</w:t>
            </w:r>
          </w:p>
        </w:tc>
        <w:tc>
          <w:tcPr>
            <w:tcW w:w="6160" w:type="dxa"/>
            <w:gridSpan w:val="2"/>
            <w:hideMark/>
          </w:tcPr>
          <w:p w:rsidR="00357C6A" w:rsidRDefault="00357C6A">
            <w:pPr>
              <w:tabs>
                <w:tab w:val="left" w:pos="1701"/>
                <w:tab w:val="left" w:pos="3969"/>
              </w:tabs>
              <w:spacing w:before="120"/>
            </w:pPr>
            <w:r>
              <w:rPr>
                <w:noProof/>
              </w:rPr>
              <w:t>John Walsh</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Location:</w:t>
            </w:r>
          </w:p>
        </w:tc>
        <w:tc>
          <w:tcPr>
            <w:tcW w:w="6160" w:type="dxa"/>
            <w:gridSpan w:val="2"/>
            <w:hideMark/>
          </w:tcPr>
          <w:p w:rsidR="00357C6A" w:rsidRDefault="00357C6A">
            <w:pPr>
              <w:tabs>
                <w:tab w:val="left" w:pos="1701"/>
                <w:tab w:val="left" w:pos="3969"/>
              </w:tabs>
              <w:spacing w:before="120"/>
            </w:pPr>
            <w:r>
              <w:rPr>
                <w:noProof/>
              </w:rPr>
              <w:t>51, Rathfarnham Park, Rathfarnham, Dublin 14</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Proposed Development:</w:t>
            </w:r>
          </w:p>
        </w:tc>
        <w:tc>
          <w:tcPr>
            <w:tcW w:w="6160" w:type="dxa"/>
            <w:gridSpan w:val="2"/>
            <w:hideMark/>
          </w:tcPr>
          <w:p w:rsidR="00357C6A" w:rsidRDefault="00357C6A">
            <w:pPr>
              <w:tabs>
                <w:tab w:val="left" w:pos="1701"/>
                <w:tab w:val="left" w:pos="3969"/>
              </w:tabs>
              <w:spacing w:before="120"/>
            </w:pPr>
            <w:r>
              <w:rPr>
                <w:noProof/>
              </w:rPr>
              <w:t>Widening of 2 site access gates, small alterations to front facade, and remodelling existing single storey extension by replacing existing roof to slanted roof with roof lights &amp; aligning angled rear wall, plus associated site works.</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Direct Marketing:</w:t>
            </w:r>
          </w:p>
        </w:tc>
        <w:tc>
          <w:tcPr>
            <w:tcW w:w="6160" w:type="dxa"/>
            <w:gridSpan w:val="2"/>
            <w:hideMark/>
          </w:tcPr>
          <w:p w:rsidR="00357C6A" w:rsidRDefault="00357C6A">
            <w:pPr>
              <w:tabs>
                <w:tab w:val="left" w:pos="1701"/>
                <w:tab w:val="left" w:pos="3969"/>
              </w:tabs>
              <w:spacing w:before="120"/>
            </w:pPr>
            <w:r>
              <w:rPr>
                <w:noProof/>
              </w:rPr>
              <w:t>Direct Marketing - NO</w:t>
            </w:r>
          </w:p>
        </w:tc>
      </w:tr>
    </w:tbl>
    <w:p w:rsidR="00357C6A" w:rsidRDefault="00357C6A" w:rsidP="00357C6A">
      <w:pPr>
        <w:pBdr>
          <w:bottom w:val="single" w:sz="12" w:space="0" w:color="auto"/>
        </w:pBdr>
      </w:pPr>
    </w:p>
    <w:p w:rsidR="00357C6A" w:rsidRDefault="00357C6A" w:rsidP="00357C6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6A" w:rsidTr="00357C6A">
        <w:tc>
          <w:tcPr>
            <w:tcW w:w="1526" w:type="dxa"/>
            <w:hideMark/>
          </w:tcPr>
          <w:p w:rsidR="00357C6A" w:rsidRDefault="00357C6A">
            <w:pPr>
              <w:tabs>
                <w:tab w:val="left" w:pos="1701"/>
                <w:tab w:val="left" w:pos="3969"/>
              </w:tabs>
              <w:rPr>
                <w:b/>
              </w:rPr>
            </w:pPr>
            <w:r>
              <w:rPr>
                <w:b/>
                <w:noProof/>
              </w:rPr>
              <w:t>SD18B/0032</w:t>
            </w:r>
          </w:p>
        </w:tc>
        <w:tc>
          <w:tcPr>
            <w:tcW w:w="2126" w:type="dxa"/>
            <w:hideMark/>
          </w:tcPr>
          <w:p w:rsidR="00357C6A" w:rsidRDefault="00357C6A">
            <w:pPr>
              <w:tabs>
                <w:tab w:val="left" w:pos="1701"/>
                <w:tab w:val="left" w:pos="3969"/>
              </w:tabs>
              <w:jc w:val="right"/>
            </w:pPr>
            <w:r>
              <w:rPr>
                <w:noProof/>
              </w:rPr>
              <w:t>02-Feb-2018</w:t>
            </w:r>
          </w:p>
        </w:tc>
        <w:tc>
          <w:tcPr>
            <w:tcW w:w="2552" w:type="dxa"/>
            <w:hideMark/>
          </w:tcPr>
          <w:p w:rsidR="00357C6A" w:rsidRDefault="00357C6A">
            <w:pPr>
              <w:tabs>
                <w:tab w:val="left" w:pos="1701"/>
                <w:tab w:val="left" w:pos="3969"/>
              </w:tabs>
            </w:pPr>
            <w:r>
              <w:rPr>
                <w:noProof/>
              </w:rPr>
              <w:t>Permission</w:t>
            </w:r>
          </w:p>
        </w:tc>
        <w:tc>
          <w:tcPr>
            <w:tcW w:w="3608" w:type="dxa"/>
            <w:hideMark/>
          </w:tcPr>
          <w:p w:rsidR="00357C6A" w:rsidRDefault="00357C6A">
            <w:pPr>
              <w:tabs>
                <w:tab w:val="left" w:pos="1701"/>
                <w:tab w:val="left" w:pos="3969"/>
              </w:tabs>
              <w:rPr>
                <w:i/>
              </w:rPr>
            </w:pPr>
            <w:r>
              <w:rPr>
                <w:i/>
                <w:noProof/>
              </w:rPr>
              <w:t>New Application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Applicant:</w:t>
            </w:r>
          </w:p>
        </w:tc>
        <w:tc>
          <w:tcPr>
            <w:tcW w:w="6160" w:type="dxa"/>
            <w:gridSpan w:val="2"/>
            <w:hideMark/>
          </w:tcPr>
          <w:p w:rsidR="00357C6A" w:rsidRDefault="00357C6A">
            <w:pPr>
              <w:tabs>
                <w:tab w:val="left" w:pos="1701"/>
                <w:tab w:val="left" w:pos="3969"/>
              </w:tabs>
              <w:spacing w:before="120"/>
            </w:pPr>
            <w:r>
              <w:rPr>
                <w:noProof/>
              </w:rPr>
              <w:t>Ciara and Pat Kenny</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Location:</w:t>
            </w:r>
          </w:p>
        </w:tc>
        <w:tc>
          <w:tcPr>
            <w:tcW w:w="6160" w:type="dxa"/>
            <w:gridSpan w:val="2"/>
            <w:hideMark/>
          </w:tcPr>
          <w:p w:rsidR="00357C6A" w:rsidRDefault="00357C6A">
            <w:pPr>
              <w:tabs>
                <w:tab w:val="left" w:pos="1701"/>
                <w:tab w:val="left" w:pos="3969"/>
              </w:tabs>
              <w:spacing w:before="120"/>
            </w:pPr>
            <w:r>
              <w:rPr>
                <w:noProof/>
              </w:rPr>
              <w:t>21, Kiltipper Drive, Aylesbury, Dublin 24</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Proposed Development:</w:t>
            </w:r>
          </w:p>
        </w:tc>
        <w:tc>
          <w:tcPr>
            <w:tcW w:w="6160" w:type="dxa"/>
            <w:gridSpan w:val="2"/>
            <w:hideMark/>
          </w:tcPr>
          <w:p w:rsidR="00357C6A" w:rsidRDefault="00357C6A">
            <w:pPr>
              <w:tabs>
                <w:tab w:val="left" w:pos="1701"/>
                <w:tab w:val="left" w:pos="3969"/>
              </w:tabs>
              <w:spacing w:before="120"/>
            </w:pPr>
            <w:r>
              <w:rPr>
                <w:noProof/>
              </w:rPr>
              <w:t>Conversion of attic space to an sensory room and storage area, provision of new bay window to sitting room, porch and covered side passage. This will involve the partial reduction of the main hip by the building up of the existing gable wall, the provision of a window in this gable and the construction of a dormered extension with two windows to the rear.</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Direct Marketing:</w:t>
            </w:r>
          </w:p>
        </w:tc>
        <w:tc>
          <w:tcPr>
            <w:tcW w:w="6160" w:type="dxa"/>
            <w:gridSpan w:val="2"/>
            <w:hideMark/>
          </w:tcPr>
          <w:p w:rsidR="00357C6A" w:rsidRDefault="00357C6A">
            <w:pPr>
              <w:tabs>
                <w:tab w:val="left" w:pos="1701"/>
                <w:tab w:val="left" w:pos="3969"/>
              </w:tabs>
              <w:spacing w:before="120"/>
            </w:pPr>
            <w:r>
              <w:rPr>
                <w:noProof/>
              </w:rPr>
              <w:t>Direct Marketing - NO</w:t>
            </w:r>
          </w:p>
        </w:tc>
      </w:tr>
    </w:tbl>
    <w:p w:rsidR="00357C6A" w:rsidRDefault="00357C6A" w:rsidP="00357C6A">
      <w:pPr>
        <w:pBdr>
          <w:bottom w:val="single" w:sz="12" w:space="0" w:color="auto"/>
        </w:pBdr>
      </w:pPr>
    </w:p>
    <w:p w:rsidR="00357C6A" w:rsidRDefault="00357C6A" w:rsidP="00357C6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57C6A" w:rsidTr="00357C6A">
        <w:tc>
          <w:tcPr>
            <w:tcW w:w="1526" w:type="dxa"/>
            <w:hideMark/>
          </w:tcPr>
          <w:p w:rsidR="00357C6A" w:rsidRDefault="00357C6A">
            <w:pPr>
              <w:tabs>
                <w:tab w:val="left" w:pos="1701"/>
                <w:tab w:val="left" w:pos="3969"/>
              </w:tabs>
              <w:rPr>
                <w:b/>
              </w:rPr>
            </w:pPr>
            <w:r>
              <w:rPr>
                <w:b/>
                <w:noProof/>
              </w:rPr>
              <w:t>SD18B/0033</w:t>
            </w:r>
          </w:p>
        </w:tc>
        <w:tc>
          <w:tcPr>
            <w:tcW w:w="2126" w:type="dxa"/>
            <w:hideMark/>
          </w:tcPr>
          <w:p w:rsidR="00357C6A" w:rsidRDefault="00357C6A">
            <w:pPr>
              <w:tabs>
                <w:tab w:val="left" w:pos="1701"/>
                <w:tab w:val="left" w:pos="3969"/>
              </w:tabs>
              <w:jc w:val="right"/>
            </w:pPr>
            <w:r>
              <w:rPr>
                <w:noProof/>
              </w:rPr>
              <w:t>02-Feb-2018</w:t>
            </w:r>
          </w:p>
        </w:tc>
        <w:tc>
          <w:tcPr>
            <w:tcW w:w="2552" w:type="dxa"/>
            <w:hideMark/>
          </w:tcPr>
          <w:p w:rsidR="00357C6A" w:rsidRDefault="00357C6A">
            <w:pPr>
              <w:tabs>
                <w:tab w:val="left" w:pos="1701"/>
                <w:tab w:val="left" w:pos="3969"/>
              </w:tabs>
            </w:pPr>
            <w:r>
              <w:rPr>
                <w:noProof/>
              </w:rPr>
              <w:t>Permission</w:t>
            </w:r>
          </w:p>
        </w:tc>
        <w:tc>
          <w:tcPr>
            <w:tcW w:w="3608" w:type="dxa"/>
            <w:hideMark/>
          </w:tcPr>
          <w:p w:rsidR="00357C6A" w:rsidRDefault="00357C6A">
            <w:pPr>
              <w:tabs>
                <w:tab w:val="left" w:pos="1701"/>
                <w:tab w:val="left" w:pos="3969"/>
              </w:tabs>
              <w:rPr>
                <w:i/>
              </w:rPr>
            </w:pPr>
            <w:r>
              <w:rPr>
                <w:i/>
                <w:noProof/>
              </w:rPr>
              <w:t>New Application</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Applicant:</w:t>
            </w:r>
          </w:p>
        </w:tc>
        <w:tc>
          <w:tcPr>
            <w:tcW w:w="6160" w:type="dxa"/>
            <w:gridSpan w:val="2"/>
            <w:hideMark/>
          </w:tcPr>
          <w:p w:rsidR="00357C6A" w:rsidRDefault="00357C6A">
            <w:pPr>
              <w:tabs>
                <w:tab w:val="left" w:pos="1701"/>
                <w:tab w:val="left" w:pos="3969"/>
              </w:tabs>
              <w:spacing w:before="120"/>
            </w:pPr>
            <w:r>
              <w:rPr>
                <w:noProof/>
              </w:rPr>
              <w:t>Theresa McCabe</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Location:</w:t>
            </w:r>
          </w:p>
        </w:tc>
        <w:tc>
          <w:tcPr>
            <w:tcW w:w="6160" w:type="dxa"/>
            <w:gridSpan w:val="2"/>
            <w:hideMark/>
          </w:tcPr>
          <w:p w:rsidR="00357C6A" w:rsidRDefault="00357C6A">
            <w:pPr>
              <w:tabs>
                <w:tab w:val="left" w:pos="1701"/>
                <w:tab w:val="left" w:pos="3969"/>
              </w:tabs>
              <w:spacing w:before="120"/>
            </w:pPr>
            <w:r>
              <w:rPr>
                <w:noProof/>
              </w:rPr>
              <w:t>50, St. Peters Road, Walkinstown, Dublin 12.</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Proposed Development:</w:t>
            </w:r>
          </w:p>
        </w:tc>
        <w:tc>
          <w:tcPr>
            <w:tcW w:w="6160" w:type="dxa"/>
            <w:gridSpan w:val="2"/>
            <w:hideMark/>
          </w:tcPr>
          <w:p w:rsidR="00357C6A" w:rsidRDefault="00357C6A">
            <w:pPr>
              <w:tabs>
                <w:tab w:val="left" w:pos="1701"/>
                <w:tab w:val="left" w:pos="3969"/>
              </w:tabs>
              <w:spacing w:before="120"/>
            </w:pPr>
            <w:r>
              <w:rPr>
                <w:noProof/>
              </w:rPr>
              <w:t>Front vehicular gate entrance</w:t>
            </w:r>
          </w:p>
        </w:tc>
      </w:tr>
      <w:tr w:rsidR="00357C6A" w:rsidTr="00357C6A">
        <w:trPr>
          <w:cantSplit/>
        </w:trPr>
        <w:tc>
          <w:tcPr>
            <w:tcW w:w="3652" w:type="dxa"/>
            <w:gridSpan w:val="2"/>
            <w:hideMark/>
          </w:tcPr>
          <w:p w:rsidR="00357C6A" w:rsidRDefault="00357C6A">
            <w:pPr>
              <w:tabs>
                <w:tab w:val="left" w:pos="1701"/>
                <w:tab w:val="left" w:pos="3969"/>
              </w:tabs>
              <w:spacing w:before="120"/>
              <w:jc w:val="right"/>
            </w:pPr>
            <w:r>
              <w:t>Direct Marketing:</w:t>
            </w:r>
          </w:p>
        </w:tc>
        <w:tc>
          <w:tcPr>
            <w:tcW w:w="6160" w:type="dxa"/>
            <w:gridSpan w:val="2"/>
            <w:hideMark/>
          </w:tcPr>
          <w:p w:rsidR="00357C6A" w:rsidRDefault="00357C6A">
            <w:pPr>
              <w:tabs>
                <w:tab w:val="left" w:pos="1701"/>
                <w:tab w:val="left" w:pos="3969"/>
              </w:tabs>
              <w:spacing w:before="120"/>
            </w:pPr>
            <w:r>
              <w:rPr>
                <w:noProof/>
              </w:rPr>
              <w:t>Direct Marketing - NO</w:t>
            </w:r>
          </w:p>
        </w:tc>
      </w:tr>
    </w:tbl>
    <w:p w:rsidR="00357C6A" w:rsidRDefault="00357C6A" w:rsidP="00357C6A">
      <w:pPr>
        <w:pBdr>
          <w:bottom w:val="single" w:sz="12" w:space="0" w:color="auto"/>
        </w:pBdr>
      </w:pPr>
    </w:p>
    <w:p w:rsidR="00357C6A" w:rsidRDefault="00357C6A" w:rsidP="00357C6A"/>
    <w:p w:rsidR="00E748A3" w:rsidRDefault="00E748A3"/>
    <w:sectPr w:rsidR="00E748A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A3" w:rsidRDefault="00E748A3">
      <w:r>
        <w:separator/>
      </w:r>
    </w:p>
  </w:endnote>
  <w:endnote w:type="continuationSeparator" w:id="0">
    <w:p w:rsidR="00E748A3" w:rsidRDefault="00E7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A3" w:rsidRDefault="00E748A3">
      <w:r>
        <w:separator/>
      </w:r>
    </w:p>
  </w:footnote>
  <w:footnote w:type="continuationSeparator" w:id="0">
    <w:p w:rsidR="00E748A3" w:rsidRDefault="00E74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57C6A">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4336F"/>
    <w:rsid w:val="001265E6"/>
    <w:rsid w:val="00241B1F"/>
    <w:rsid w:val="00321C9E"/>
    <w:rsid w:val="00357C6A"/>
    <w:rsid w:val="00392C92"/>
    <w:rsid w:val="003D774D"/>
    <w:rsid w:val="00461789"/>
    <w:rsid w:val="004C2D8D"/>
    <w:rsid w:val="005463C8"/>
    <w:rsid w:val="00745EE9"/>
    <w:rsid w:val="00870556"/>
    <w:rsid w:val="00873FA0"/>
    <w:rsid w:val="009B7CE3"/>
    <w:rsid w:val="00AF17A5"/>
    <w:rsid w:val="00B302F1"/>
    <w:rsid w:val="00B334BD"/>
    <w:rsid w:val="00CE0C7E"/>
    <w:rsid w:val="00D51240"/>
    <w:rsid w:val="00E748A3"/>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BE8F8-45E7-4005-BD31-4B0FD5F4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57C6A"/>
    <w:rPr>
      <w:sz w:val="24"/>
      <w:lang w:val="en-GB" w:eastAsia="en-US"/>
    </w:rPr>
  </w:style>
  <w:style w:type="paragraph" w:styleId="BalloonText">
    <w:name w:val="Balloon Text"/>
    <w:basedOn w:val="Normal"/>
    <w:link w:val="BalloonTextChar"/>
    <w:rsid w:val="00357C6A"/>
    <w:rPr>
      <w:rFonts w:ascii="Segoe UI" w:hAnsi="Segoe UI" w:cs="Segoe UI"/>
      <w:sz w:val="18"/>
      <w:szCs w:val="18"/>
    </w:rPr>
  </w:style>
  <w:style w:type="character" w:customStyle="1" w:styleId="BalloonTextChar">
    <w:name w:val="Balloon Text Char"/>
    <w:basedOn w:val="DefaultParagraphFont"/>
    <w:link w:val="BalloonText"/>
    <w:rsid w:val="00357C6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624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2018-02-07T15:53:00Z</cp:lastPrinted>
  <dcterms:created xsi:type="dcterms:W3CDTF">2018-02-07T15:53:00Z</dcterms:created>
  <dcterms:modified xsi:type="dcterms:W3CDTF">2018-02-07T15:53:00Z</dcterms:modified>
</cp:coreProperties>
</file>