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64B7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64B7A" w:rsidRPr="0053579C" w:rsidRDefault="00064B7A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A005F">
              <w:rPr>
                <w:b/>
                <w:noProof/>
                <w:sz w:val="24"/>
                <w:szCs w:val="24"/>
              </w:rPr>
              <w:t>SD17A/0229</w:t>
            </w:r>
          </w:p>
        </w:tc>
        <w:tc>
          <w:tcPr>
            <w:tcW w:w="5062" w:type="dxa"/>
            <w:gridSpan w:val="2"/>
          </w:tcPr>
          <w:p w:rsidR="00064B7A" w:rsidRPr="0053579C" w:rsidRDefault="00064B7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64B7A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64B7A" w:rsidRPr="0053579C" w:rsidRDefault="00064B7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64B7A" w:rsidRPr="0053579C" w:rsidRDefault="00064B7A">
            <w:pPr>
              <w:spacing w:before="120"/>
              <w:rPr>
                <w:sz w:val="24"/>
                <w:szCs w:val="24"/>
              </w:rPr>
            </w:pPr>
            <w:r w:rsidRPr="00AA005F">
              <w:rPr>
                <w:b/>
                <w:noProof/>
                <w:sz w:val="24"/>
                <w:szCs w:val="24"/>
              </w:rPr>
              <w:t>PL06S.249298</w:t>
            </w:r>
          </w:p>
        </w:tc>
        <w:tc>
          <w:tcPr>
            <w:tcW w:w="243" w:type="dxa"/>
          </w:tcPr>
          <w:p w:rsidR="00064B7A" w:rsidRPr="0053579C" w:rsidRDefault="00064B7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64B7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64B7A" w:rsidRPr="0053579C" w:rsidRDefault="00064B7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64B7A" w:rsidRPr="0053579C" w:rsidRDefault="00064B7A">
            <w:pPr>
              <w:spacing w:before="120"/>
              <w:rPr>
                <w:sz w:val="24"/>
                <w:szCs w:val="24"/>
              </w:rPr>
            </w:pPr>
            <w:r w:rsidRPr="00AA005F">
              <w:rPr>
                <w:noProof/>
                <w:sz w:val="24"/>
                <w:szCs w:val="24"/>
              </w:rPr>
              <w:t>15-Jan-2018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64B7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64B7A" w:rsidRPr="0053579C" w:rsidRDefault="00064B7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64B7A" w:rsidRPr="0053579C" w:rsidRDefault="00064B7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A005F">
              <w:rPr>
                <w:noProof/>
                <w:sz w:val="24"/>
                <w:szCs w:val="24"/>
              </w:rPr>
              <w:t>1 st Party</w:t>
            </w:r>
          </w:p>
        </w:tc>
      </w:tr>
      <w:tr w:rsidR="00064B7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64B7A" w:rsidRPr="0053579C" w:rsidRDefault="00064B7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64B7A" w:rsidRPr="0053579C" w:rsidRDefault="00064B7A">
            <w:pPr>
              <w:spacing w:before="120"/>
              <w:rPr>
                <w:b/>
                <w:sz w:val="24"/>
                <w:szCs w:val="24"/>
              </w:rPr>
            </w:pPr>
            <w:r w:rsidRPr="00AA005F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64B7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64B7A" w:rsidRPr="0053579C" w:rsidRDefault="00064B7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64B7A" w:rsidRPr="0053579C" w:rsidRDefault="00064B7A">
            <w:pPr>
              <w:spacing w:before="120"/>
              <w:rPr>
                <w:sz w:val="24"/>
                <w:szCs w:val="24"/>
              </w:rPr>
            </w:pPr>
            <w:r w:rsidRPr="00AA005F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64B7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64B7A" w:rsidRPr="0053579C" w:rsidRDefault="00064B7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64B7A" w:rsidRPr="0053579C" w:rsidRDefault="00064B7A">
            <w:pPr>
              <w:spacing w:before="120"/>
              <w:rPr>
                <w:sz w:val="24"/>
                <w:szCs w:val="24"/>
              </w:rPr>
            </w:pPr>
            <w:r w:rsidRPr="00AA005F">
              <w:rPr>
                <w:noProof/>
                <w:sz w:val="24"/>
                <w:szCs w:val="24"/>
              </w:rPr>
              <w:t>Anne Egan</w:t>
            </w:r>
          </w:p>
        </w:tc>
      </w:tr>
      <w:tr w:rsidR="00064B7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64B7A" w:rsidRPr="0053579C" w:rsidRDefault="00064B7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64B7A" w:rsidRPr="0053579C" w:rsidRDefault="00064B7A">
            <w:pPr>
              <w:spacing w:before="120"/>
              <w:rPr>
                <w:sz w:val="24"/>
                <w:szCs w:val="24"/>
              </w:rPr>
            </w:pPr>
            <w:r w:rsidRPr="00AA005F">
              <w:rPr>
                <w:noProof/>
                <w:sz w:val="24"/>
                <w:szCs w:val="24"/>
              </w:rPr>
              <w:t>Site on Manor Avenue, (Rear of 8-10 College Drive), Terenure, Dublin 6</w:t>
            </w:r>
          </w:p>
        </w:tc>
      </w:tr>
      <w:tr w:rsidR="00064B7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64B7A" w:rsidRPr="0053579C" w:rsidRDefault="00064B7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64B7A" w:rsidRPr="0053579C" w:rsidRDefault="00064B7A">
            <w:pPr>
              <w:spacing w:before="120"/>
              <w:rPr>
                <w:sz w:val="24"/>
                <w:szCs w:val="24"/>
              </w:rPr>
            </w:pPr>
            <w:r w:rsidRPr="00AA005F">
              <w:rPr>
                <w:noProof/>
                <w:sz w:val="24"/>
                <w:szCs w:val="24"/>
              </w:rPr>
              <w:t>Single detached flat roof two storey dwelling (174.5sq.m) to the rear of 8-10 College Drive with new vehicular entrance onto Manor Avenue and all associated site works and services.</w:t>
            </w:r>
          </w:p>
        </w:tc>
      </w:tr>
    </w:tbl>
    <w:p w:rsidR="00064B7A" w:rsidRDefault="00064B7A">
      <w:pPr>
        <w:pBdr>
          <w:bottom w:val="single" w:sz="12" w:space="1" w:color="auto"/>
        </w:pBdr>
      </w:pPr>
    </w:p>
    <w:p w:rsidR="00064B7A" w:rsidRDefault="00064B7A"/>
    <w:sectPr w:rsidR="00064B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7A" w:rsidRDefault="00064B7A">
      <w:r>
        <w:separator/>
      </w:r>
    </w:p>
  </w:endnote>
  <w:endnote w:type="continuationSeparator" w:id="0">
    <w:p w:rsidR="00064B7A" w:rsidRDefault="0006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7A" w:rsidRDefault="00064B7A">
      <w:r>
        <w:separator/>
      </w:r>
    </w:p>
  </w:footnote>
  <w:footnote w:type="continuationSeparator" w:id="0">
    <w:p w:rsidR="00064B7A" w:rsidRDefault="00064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4844D3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64B7A"/>
    <w:rsid w:val="001E37F1"/>
    <w:rsid w:val="004844D3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1E3CF-40B2-4C40-9F60-4A597748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84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44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2018-01-24T14:04:00Z</cp:lastPrinted>
  <dcterms:created xsi:type="dcterms:W3CDTF">2018-01-24T14:05:00Z</dcterms:created>
  <dcterms:modified xsi:type="dcterms:W3CDTF">2018-01-24T14:05:00Z</dcterms:modified>
</cp:coreProperties>
</file>