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05" w:rsidRPr="00B302F1" w:rsidRDefault="00C60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2235"/>
        <w:gridCol w:w="1417"/>
        <w:gridCol w:w="2552"/>
        <w:gridCol w:w="3608"/>
      </w:tblGrid>
      <w:tr w:rsidR="00C60D05" w:rsidTr="00F524D9">
        <w:tblPrEx>
          <w:tblCellMar>
            <w:top w:w="0" w:type="dxa"/>
            <w:bottom w:w="0" w:type="dxa"/>
          </w:tblCellMar>
        </w:tblPrEx>
        <w:tc>
          <w:tcPr>
            <w:tcW w:w="2235" w:type="dxa"/>
          </w:tcPr>
          <w:p w:rsidR="00C60D05" w:rsidRDefault="00C60D05">
            <w:pPr>
              <w:tabs>
                <w:tab w:val="left" w:pos="1701"/>
                <w:tab w:val="left" w:pos="3969"/>
              </w:tabs>
              <w:rPr>
                <w:b/>
              </w:rPr>
            </w:pPr>
            <w:r w:rsidRPr="00747471">
              <w:rPr>
                <w:b/>
                <w:noProof/>
              </w:rPr>
              <w:t>SD12A/0195/EP(1)</w:t>
            </w:r>
          </w:p>
        </w:tc>
        <w:tc>
          <w:tcPr>
            <w:tcW w:w="1417" w:type="dxa"/>
          </w:tcPr>
          <w:p w:rsidR="00C60D05" w:rsidRDefault="00C60D05">
            <w:pPr>
              <w:tabs>
                <w:tab w:val="left" w:pos="1701"/>
                <w:tab w:val="left" w:pos="3969"/>
              </w:tabs>
              <w:jc w:val="right"/>
            </w:pPr>
            <w:r w:rsidRPr="00747471">
              <w:rPr>
                <w:noProof/>
              </w:rPr>
              <w:t>04-Jan-2018</w:t>
            </w:r>
          </w:p>
        </w:tc>
        <w:tc>
          <w:tcPr>
            <w:tcW w:w="2552" w:type="dxa"/>
          </w:tcPr>
          <w:p w:rsidR="00C60D05" w:rsidRDefault="00C60D05">
            <w:pPr>
              <w:tabs>
                <w:tab w:val="left" w:pos="1701"/>
                <w:tab w:val="left" w:pos="3969"/>
              </w:tabs>
            </w:pPr>
            <w:r w:rsidRPr="00747471">
              <w:rPr>
                <w:noProof/>
              </w:rPr>
              <w:t>Extension Of Duration Of Permission</w:t>
            </w:r>
          </w:p>
        </w:tc>
        <w:tc>
          <w:tcPr>
            <w:tcW w:w="3608" w:type="dxa"/>
          </w:tcPr>
          <w:p w:rsidR="00C60D05" w:rsidRDefault="00C60D05">
            <w:pPr>
              <w:tabs>
                <w:tab w:val="left" w:pos="1701"/>
                <w:tab w:val="left" w:pos="3969"/>
              </w:tabs>
              <w:rPr>
                <w:i/>
              </w:rPr>
            </w:pPr>
            <w:r w:rsidRPr="00747471">
              <w:rPr>
                <w:i/>
                <w:noProof/>
              </w:rPr>
              <w:t>New Application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Applicant:</w:t>
            </w:r>
          </w:p>
        </w:tc>
        <w:tc>
          <w:tcPr>
            <w:tcW w:w="6160" w:type="dxa"/>
            <w:gridSpan w:val="2"/>
          </w:tcPr>
          <w:p w:rsidR="00C60D05" w:rsidRDefault="00C60D05">
            <w:pPr>
              <w:tabs>
                <w:tab w:val="left" w:pos="1701"/>
                <w:tab w:val="left" w:pos="3969"/>
              </w:tabs>
              <w:spacing w:before="120"/>
            </w:pPr>
            <w:r w:rsidRPr="00747471">
              <w:rPr>
                <w:noProof/>
              </w:rPr>
              <w:t>Denis &amp; Margaret O'Neill</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Location:</w:t>
            </w:r>
          </w:p>
        </w:tc>
        <w:tc>
          <w:tcPr>
            <w:tcW w:w="6160" w:type="dxa"/>
            <w:gridSpan w:val="2"/>
          </w:tcPr>
          <w:p w:rsidR="00C60D05" w:rsidRDefault="00C60D05">
            <w:pPr>
              <w:tabs>
                <w:tab w:val="left" w:pos="1701"/>
                <w:tab w:val="left" w:pos="3969"/>
              </w:tabs>
              <w:spacing w:before="120"/>
            </w:pPr>
            <w:r w:rsidRPr="00747471">
              <w:rPr>
                <w:noProof/>
              </w:rPr>
              <w:t>Mill Road, Saggart, Co. Dublin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Proposed Development:</w:t>
            </w:r>
          </w:p>
        </w:tc>
        <w:tc>
          <w:tcPr>
            <w:tcW w:w="6160" w:type="dxa"/>
            <w:gridSpan w:val="2"/>
          </w:tcPr>
          <w:p w:rsidR="00C60D05" w:rsidRDefault="00C60D05">
            <w:pPr>
              <w:tabs>
                <w:tab w:val="left" w:pos="1701"/>
                <w:tab w:val="left" w:pos="3969"/>
              </w:tabs>
              <w:spacing w:before="120"/>
            </w:pPr>
            <w:r w:rsidRPr="00747471">
              <w:rPr>
                <w:noProof/>
              </w:rPr>
              <w:t>(a) Demolition of existing cottage;  (b) construction of a new terraced building consisting of 3 storey and a half type dwelling units and 1 bungalow dwelling unit;  (c) on-site hard surfaced car park containing 8 spaces;  (d) permission to block up existing single vehicle entrance and construct a new two vehicle site entrance to the north west;  (e) construction of new foot path from proposed new entrance, along frontage of subject site and adjacent site to connect to existing foot path from Saggart Village to the south east;  (f) upgrade of existing connection to main foul sewer to allow for multiple proposed dwellings;  (g) landscaping and all associated site development works.</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Direct Marketing:</w:t>
            </w:r>
          </w:p>
        </w:tc>
        <w:tc>
          <w:tcPr>
            <w:tcW w:w="6160" w:type="dxa"/>
            <w:gridSpan w:val="2"/>
          </w:tcPr>
          <w:p w:rsidR="00C60D05" w:rsidRDefault="00C60D05">
            <w:pPr>
              <w:tabs>
                <w:tab w:val="left" w:pos="1701"/>
                <w:tab w:val="left" w:pos="3969"/>
              </w:tabs>
              <w:spacing w:before="120"/>
            </w:pPr>
          </w:p>
        </w:tc>
      </w:tr>
    </w:tbl>
    <w:p w:rsidR="00C60D05" w:rsidRDefault="00C60D05" w:rsidP="009B7CE3">
      <w:pPr>
        <w:pBdr>
          <w:bottom w:val="single" w:sz="12" w:space="0" w:color="auto"/>
        </w:pBdr>
      </w:pPr>
    </w:p>
    <w:p w:rsidR="00C60D05" w:rsidRDefault="00C60D05">
      <w:pPr>
        <w:pStyle w:val="Header"/>
        <w:tabs>
          <w:tab w:val="clear" w:pos="4153"/>
          <w:tab w:val="clear" w:pos="8306"/>
          <w:tab w:val="left" w:pos="1701"/>
          <w:tab w:val="left" w:pos="3969"/>
        </w:tabs>
        <w:rPr>
          <w:b/>
        </w:rPr>
      </w:pPr>
    </w:p>
    <w:p w:rsidR="00F524D9" w:rsidRPr="00F524D9" w:rsidRDefault="00F524D9" w:rsidP="00F524D9">
      <w:pPr>
        <w:pStyle w:val="Header"/>
        <w:tabs>
          <w:tab w:val="clear" w:pos="4153"/>
          <w:tab w:val="clear" w:pos="8306"/>
          <w:tab w:val="left" w:pos="1701"/>
          <w:tab w:val="left" w:pos="3969"/>
        </w:tabs>
        <w:spacing w:after="240"/>
        <w:rPr>
          <w:b/>
        </w:rPr>
      </w:pPr>
      <w:r>
        <w:rPr>
          <w:b/>
        </w:rPr>
        <w:t xml:space="preserve">SD07A/0541/FEP     </w:t>
      </w:r>
      <w:r>
        <w:t xml:space="preserve">02-Jan-2018     </w:t>
      </w:r>
      <w:r>
        <w:tab/>
        <w:t>Further Extension of Duration of Permission</w:t>
      </w:r>
      <w:r>
        <w:rPr>
          <w:b/>
        </w:rPr>
        <w:tab/>
      </w:r>
    </w:p>
    <w:p w:rsidR="00F524D9" w:rsidRDefault="00F524D9" w:rsidP="00F524D9">
      <w:pPr>
        <w:pStyle w:val="Header"/>
        <w:tabs>
          <w:tab w:val="clear" w:pos="4153"/>
          <w:tab w:val="clear" w:pos="8306"/>
          <w:tab w:val="left" w:pos="1701"/>
          <w:tab w:val="left" w:pos="3969"/>
        </w:tabs>
        <w:spacing w:after="240"/>
        <w:rPr>
          <w:noProof/>
          <w:szCs w:val="24"/>
        </w:rPr>
      </w:pPr>
      <w:r>
        <w:rPr>
          <w:i/>
        </w:rPr>
        <w:tab/>
        <w:t xml:space="preserve">          </w:t>
      </w:r>
      <w:r>
        <w:t xml:space="preserve">Applicant:     </w:t>
      </w:r>
      <w:r>
        <w:tab/>
      </w:r>
      <w:r w:rsidRPr="0048269D">
        <w:rPr>
          <w:noProof/>
          <w:szCs w:val="24"/>
        </w:rPr>
        <w:t>Andrew Noon</w:t>
      </w:r>
    </w:p>
    <w:p w:rsidR="00F524D9" w:rsidRDefault="00F524D9">
      <w:pPr>
        <w:pStyle w:val="Header"/>
        <w:tabs>
          <w:tab w:val="clear" w:pos="4153"/>
          <w:tab w:val="clear" w:pos="8306"/>
          <w:tab w:val="left" w:pos="1701"/>
          <w:tab w:val="left" w:pos="3969"/>
        </w:tabs>
        <w:rPr>
          <w:noProof/>
          <w:szCs w:val="24"/>
        </w:rPr>
      </w:pPr>
      <w:r>
        <w:rPr>
          <w:noProof/>
          <w:szCs w:val="24"/>
        </w:rPr>
        <w:tab/>
        <w:t xml:space="preserve">           Location:</w:t>
      </w:r>
      <w:r>
        <w:rPr>
          <w:noProof/>
          <w:szCs w:val="24"/>
        </w:rPr>
        <w:tab/>
      </w:r>
      <w:r w:rsidRPr="0048269D">
        <w:rPr>
          <w:noProof/>
          <w:szCs w:val="24"/>
        </w:rPr>
        <w:t>8, Muckross Avenue, Perrystown, Dublin 12</w:t>
      </w:r>
    </w:p>
    <w:p w:rsidR="00F524D9" w:rsidRDefault="00F524D9">
      <w:pPr>
        <w:pStyle w:val="Header"/>
        <w:tabs>
          <w:tab w:val="clear" w:pos="4153"/>
          <w:tab w:val="clear" w:pos="8306"/>
          <w:tab w:val="left" w:pos="1701"/>
          <w:tab w:val="left" w:pos="3969"/>
        </w:tabs>
        <w:rPr>
          <w:noProof/>
          <w:szCs w:val="24"/>
        </w:rPr>
      </w:pPr>
      <w:r>
        <w:rPr>
          <w:noProof/>
          <w:szCs w:val="24"/>
        </w:rPr>
        <w:tab/>
      </w:r>
    </w:p>
    <w:p w:rsidR="00F524D9" w:rsidRDefault="00F524D9" w:rsidP="00F524D9">
      <w:pPr>
        <w:ind w:left="3960" w:hanging="3000"/>
        <w:rPr>
          <w:b/>
          <w:szCs w:val="24"/>
        </w:rPr>
      </w:pPr>
      <w:r>
        <w:rPr>
          <w:noProof/>
          <w:szCs w:val="24"/>
        </w:rPr>
        <w:t>Proposed Development:</w:t>
      </w:r>
      <w:r>
        <w:rPr>
          <w:noProof/>
          <w:szCs w:val="24"/>
        </w:rPr>
        <w:tab/>
      </w:r>
      <w:r w:rsidRPr="0048269D">
        <w:rPr>
          <w:noProof/>
          <w:szCs w:val="24"/>
        </w:rPr>
        <w:t xml:space="preserve">Partial demolition of existing ground floor extension and </w:t>
      </w:r>
      <w:r>
        <w:rPr>
          <w:noProof/>
          <w:szCs w:val="24"/>
        </w:rPr>
        <w:t xml:space="preserve"> </w:t>
      </w:r>
      <w:r w:rsidRPr="0048269D">
        <w:rPr>
          <w:noProof/>
          <w:szCs w:val="24"/>
        </w:rPr>
        <w:t>construction of a 2-storey, 4-bedroom end-of-terrace dwelling to the side of the existing house with relocation of vehicular access of existing house and provision of new vehicular entrance to proposed house and associated site works.</w:t>
      </w:r>
    </w:p>
    <w:p w:rsidR="00F524D9" w:rsidRPr="00F524D9" w:rsidRDefault="00F524D9">
      <w:pPr>
        <w:pStyle w:val="Header"/>
        <w:tabs>
          <w:tab w:val="clear" w:pos="4153"/>
          <w:tab w:val="clear" w:pos="8306"/>
          <w:tab w:val="left" w:pos="1701"/>
          <w:tab w:val="left" w:pos="3969"/>
        </w:tabs>
      </w:pPr>
    </w:p>
    <w:p w:rsidR="00F524D9" w:rsidRDefault="00F524D9" w:rsidP="00F524D9">
      <w:pPr>
        <w:pBdr>
          <w:bottom w:val="single" w:sz="12" w:space="0" w:color="auto"/>
        </w:pBdr>
      </w:pPr>
    </w:p>
    <w:p w:rsidR="00F524D9" w:rsidRDefault="00F524D9" w:rsidP="00F524D9">
      <w:pPr>
        <w:pStyle w:val="Header"/>
        <w:tabs>
          <w:tab w:val="clear" w:pos="4153"/>
          <w:tab w:val="clear" w:pos="8306"/>
          <w:tab w:val="left" w:pos="1701"/>
          <w:tab w:val="left" w:pos="3969"/>
        </w:tabs>
        <w:rPr>
          <w:b/>
        </w:rPr>
      </w:pPr>
    </w:p>
    <w:tbl>
      <w:tblPr>
        <w:tblW w:w="0" w:type="auto"/>
        <w:tblLayout w:type="fixed"/>
        <w:tblLook w:val="0000" w:firstRow="0" w:lastRow="0" w:firstColumn="0" w:lastColumn="0" w:noHBand="0" w:noVBand="0"/>
      </w:tblPr>
      <w:tblGrid>
        <w:gridCol w:w="1526"/>
        <w:gridCol w:w="2126"/>
        <w:gridCol w:w="2552"/>
        <w:gridCol w:w="3608"/>
      </w:tblGrid>
      <w:tr w:rsidR="00C60D05">
        <w:tblPrEx>
          <w:tblCellMar>
            <w:top w:w="0" w:type="dxa"/>
            <w:bottom w:w="0" w:type="dxa"/>
          </w:tblCellMar>
        </w:tblPrEx>
        <w:tc>
          <w:tcPr>
            <w:tcW w:w="1526" w:type="dxa"/>
          </w:tcPr>
          <w:p w:rsidR="00C60D05" w:rsidRDefault="00C60D05">
            <w:pPr>
              <w:tabs>
                <w:tab w:val="left" w:pos="1701"/>
                <w:tab w:val="left" w:pos="3969"/>
              </w:tabs>
              <w:rPr>
                <w:b/>
              </w:rPr>
            </w:pPr>
            <w:r w:rsidRPr="00747471">
              <w:rPr>
                <w:b/>
                <w:noProof/>
              </w:rPr>
              <w:t>SD18A/0001</w:t>
            </w:r>
          </w:p>
        </w:tc>
        <w:tc>
          <w:tcPr>
            <w:tcW w:w="2126" w:type="dxa"/>
          </w:tcPr>
          <w:p w:rsidR="00C60D05" w:rsidRDefault="00C60D05">
            <w:pPr>
              <w:tabs>
                <w:tab w:val="left" w:pos="1701"/>
                <w:tab w:val="left" w:pos="3969"/>
              </w:tabs>
              <w:jc w:val="right"/>
            </w:pPr>
            <w:r w:rsidRPr="00747471">
              <w:rPr>
                <w:noProof/>
              </w:rPr>
              <w:t>02-Jan-2018</w:t>
            </w:r>
          </w:p>
        </w:tc>
        <w:tc>
          <w:tcPr>
            <w:tcW w:w="2552" w:type="dxa"/>
          </w:tcPr>
          <w:p w:rsidR="00C60D05" w:rsidRDefault="00C60D05">
            <w:pPr>
              <w:tabs>
                <w:tab w:val="left" w:pos="1701"/>
                <w:tab w:val="left" w:pos="3969"/>
              </w:tabs>
            </w:pPr>
            <w:r w:rsidRPr="00747471">
              <w:rPr>
                <w:noProof/>
              </w:rPr>
              <w:t>Retention</w:t>
            </w:r>
          </w:p>
        </w:tc>
        <w:tc>
          <w:tcPr>
            <w:tcW w:w="3608" w:type="dxa"/>
          </w:tcPr>
          <w:p w:rsidR="00C60D05" w:rsidRDefault="00C60D05">
            <w:pPr>
              <w:tabs>
                <w:tab w:val="left" w:pos="1701"/>
                <w:tab w:val="left" w:pos="3969"/>
              </w:tabs>
              <w:rPr>
                <w:i/>
              </w:rPr>
            </w:pPr>
            <w:r w:rsidRPr="00747471">
              <w:rPr>
                <w:i/>
                <w:noProof/>
              </w:rPr>
              <w:t>New Application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Applicant:</w:t>
            </w:r>
          </w:p>
        </w:tc>
        <w:tc>
          <w:tcPr>
            <w:tcW w:w="6160" w:type="dxa"/>
            <w:gridSpan w:val="2"/>
          </w:tcPr>
          <w:p w:rsidR="00C60D05" w:rsidRDefault="00C60D05">
            <w:pPr>
              <w:tabs>
                <w:tab w:val="left" w:pos="1701"/>
                <w:tab w:val="left" w:pos="3969"/>
              </w:tabs>
              <w:spacing w:before="120"/>
            </w:pPr>
            <w:r w:rsidRPr="00747471">
              <w:rPr>
                <w:noProof/>
              </w:rPr>
              <w:t>Weston Aviation Academy Limited</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Location:</w:t>
            </w:r>
          </w:p>
        </w:tc>
        <w:tc>
          <w:tcPr>
            <w:tcW w:w="6160" w:type="dxa"/>
            <w:gridSpan w:val="2"/>
          </w:tcPr>
          <w:p w:rsidR="00C60D05" w:rsidRDefault="00C60D05">
            <w:pPr>
              <w:tabs>
                <w:tab w:val="left" w:pos="1701"/>
                <w:tab w:val="left" w:pos="3969"/>
              </w:tabs>
              <w:spacing w:before="120"/>
            </w:pPr>
            <w:r w:rsidRPr="00747471">
              <w:rPr>
                <w:noProof/>
              </w:rPr>
              <w:t>Dublin Weston Airport, Lucan, Co. Dublin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lastRenderedPageBreak/>
              <w:t>Proposed Development:</w:t>
            </w:r>
          </w:p>
        </w:tc>
        <w:tc>
          <w:tcPr>
            <w:tcW w:w="6160" w:type="dxa"/>
            <w:gridSpan w:val="2"/>
          </w:tcPr>
          <w:p w:rsidR="00C60D05" w:rsidRDefault="00C60D05">
            <w:pPr>
              <w:tabs>
                <w:tab w:val="left" w:pos="1701"/>
                <w:tab w:val="left" w:pos="3969"/>
              </w:tabs>
              <w:spacing w:before="120"/>
            </w:pPr>
            <w:r w:rsidRPr="00747471">
              <w:rPr>
                <w:noProof/>
              </w:rPr>
              <w:t>Retention of garage for the sale/hire of cars, 2 portacabins, signage and ancillary site works in conjunction with the operation of Weston Airport.</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Direct Marketing:</w:t>
            </w:r>
          </w:p>
        </w:tc>
        <w:tc>
          <w:tcPr>
            <w:tcW w:w="6160" w:type="dxa"/>
            <w:gridSpan w:val="2"/>
          </w:tcPr>
          <w:p w:rsidR="00C60D05" w:rsidRDefault="00C60D05">
            <w:pPr>
              <w:tabs>
                <w:tab w:val="left" w:pos="1701"/>
                <w:tab w:val="left" w:pos="3969"/>
              </w:tabs>
              <w:spacing w:before="120"/>
            </w:pPr>
            <w:r w:rsidRPr="00747471">
              <w:rPr>
                <w:noProof/>
              </w:rPr>
              <w:t>Direct Marketing - NO</w:t>
            </w:r>
          </w:p>
        </w:tc>
      </w:tr>
    </w:tbl>
    <w:p w:rsidR="00C60D05" w:rsidRDefault="00C60D05" w:rsidP="009B7CE3">
      <w:pPr>
        <w:pBdr>
          <w:bottom w:val="single" w:sz="12" w:space="0" w:color="auto"/>
        </w:pBdr>
      </w:pPr>
    </w:p>
    <w:p w:rsidR="00C60D05" w:rsidRPr="00B302F1" w:rsidRDefault="00C60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0D05">
        <w:tblPrEx>
          <w:tblCellMar>
            <w:top w:w="0" w:type="dxa"/>
            <w:bottom w:w="0" w:type="dxa"/>
          </w:tblCellMar>
        </w:tblPrEx>
        <w:tc>
          <w:tcPr>
            <w:tcW w:w="1526" w:type="dxa"/>
          </w:tcPr>
          <w:p w:rsidR="00C60D05" w:rsidRDefault="00C60D05">
            <w:pPr>
              <w:tabs>
                <w:tab w:val="left" w:pos="1701"/>
                <w:tab w:val="left" w:pos="3969"/>
              </w:tabs>
              <w:rPr>
                <w:b/>
              </w:rPr>
            </w:pPr>
            <w:r w:rsidRPr="00747471">
              <w:rPr>
                <w:b/>
                <w:noProof/>
              </w:rPr>
              <w:t>SD18A/0002</w:t>
            </w:r>
          </w:p>
        </w:tc>
        <w:tc>
          <w:tcPr>
            <w:tcW w:w="2126" w:type="dxa"/>
          </w:tcPr>
          <w:p w:rsidR="00C60D05" w:rsidRDefault="00C60D05">
            <w:pPr>
              <w:tabs>
                <w:tab w:val="left" w:pos="1701"/>
                <w:tab w:val="left" w:pos="3969"/>
              </w:tabs>
              <w:jc w:val="right"/>
            </w:pPr>
            <w:r w:rsidRPr="00747471">
              <w:rPr>
                <w:noProof/>
              </w:rPr>
              <w:t>03-Jan-2018</w:t>
            </w:r>
          </w:p>
        </w:tc>
        <w:tc>
          <w:tcPr>
            <w:tcW w:w="2552" w:type="dxa"/>
          </w:tcPr>
          <w:p w:rsidR="00C60D05" w:rsidRDefault="00C60D05">
            <w:pPr>
              <w:tabs>
                <w:tab w:val="left" w:pos="1701"/>
                <w:tab w:val="left" w:pos="3969"/>
              </w:tabs>
            </w:pPr>
            <w:r w:rsidRPr="00747471">
              <w:rPr>
                <w:noProof/>
              </w:rPr>
              <w:t>Permission</w:t>
            </w:r>
          </w:p>
        </w:tc>
        <w:tc>
          <w:tcPr>
            <w:tcW w:w="3608" w:type="dxa"/>
          </w:tcPr>
          <w:p w:rsidR="00C60D05" w:rsidRDefault="00C60D05">
            <w:pPr>
              <w:tabs>
                <w:tab w:val="left" w:pos="1701"/>
                <w:tab w:val="left" w:pos="3969"/>
              </w:tabs>
              <w:rPr>
                <w:i/>
              </w:rPr>
            </w:pPr>
            <w:r w:rsidRPr="00747471">
              <w:rPr>
                <w:i/>
                <w:noProof/>
              </w:rPr>
              <w:t>New Application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Applicant:</w:t>
            </w:r>
          </w:p>
        </w:tc>
        <w:tc>
          <w:tcPr>
            <w:tcW w:w="6160" w:type="dxa"/>
            <w:gridSpan w:val="2"/>
          </w:tcPr>
          <w:p w:rsidR="00C60D05" w:rsidRDefault="00C60D05">
            <w:pPr>
              <w:tabs>
                <w:tab w:val="left" w:pos="1701"/>
                <w:tab w:val="left" w:pos="3969"/>
              </w:tabs>
              <w:spacing w:before="120"/>
            </w:pPr>
            <w:r w:rsidRPr="00747471">
              <w:rPr>
                <w:noProof/>
              </w:rPr>
              <w:t>Petrogas Group Limited</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Location:</w:t>
            </w:r>
          </w:p>
        </w:tc>
        <w:tc>
          <w:tcPr>
            <w:tcW w:w="6160" w:type="dxa"/>
            <w:gridSpan w:val="2"/>
          </w:tcPr>
          <w:p w:rsidR="00C60D05" w:rsidRDefault="00C60D05">
            <w:pPr>
              <w:tabs>
                <w:tab w:val="left" w:pos="1701"/>
                <w:tab w:val="left" w:pos="3969"/>
              </w:tabs>
              <w:spacing w:before="120"/>
            </w:pPr>
            <w:r w:rsidRPr="00747471">
              <w:rPr>
                <w:noProof/>
              </w:rPr>
              <w:t>M50 Business Park, Ballymount Avenue, Dublin 12</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Proposed Development:</w:t>
            </w:r>
          </w:p>
        </w:tc>
        <w:tc>
          <w:tcPr>
            <w:tcW w:w="6160" w:type="dxa"/>
            <w:gridSpan w:val="2"/>
          </w:tcPr>
          <w:p w:rsidR="00C60D05" w:rsidRDefault="00C60D05">
            <w:pPr>
              <w:tabs>
                <w:tab w:val="left" w:pos="1701"/>
                <w:tab w:val="left" w:pos="3969"/>
              </w:tabs>
              <w:spacing w:before="120"/>
            </w:pPr>
            <w:r w:rsidRPr="00747471">
              <w:rPr>
                <w:noProof/>
              </w:rPr>
              <w:t>A petrol filling station including forecourt with 6 pump islands and overhead canopy, HGV filling island and an ancillary retail and food sales building with a total GFA of 672.39sq.m, including drive-through restaurant, cafe/deli, seating area of 197sq.m. convenience shop (100sq.m. net), restrooms and ancillary staff and storage space. Associated signage, including 2 internally illuminated totem signs, canopy and building-mounted signage: associated site works, including 76 car parking spaces, 3 HGV parking spaces, 2 coach parking spaces, 40 bicycle spaces, underground fuel tanks, SUDS drainage, site lighting and landscaping: and vehicular access is proposed from Ballymount Avenue and vehicular egress is proposed to the access road to the south east, which serves Fashion City on a site located to the south of Ballymount Avenue and Ballymount Road Upper and to the east of Calmount Road. The proposed development amends the extant permission for a petrol filling station including ancillary retail and cafe unit and drive-through restaurant on the subject site as permitted under Reg. Ref. SD16A/0212.</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Direct Marketing:</w:t>
            </w:r>
          </w:p>
        </w:tc>
        <w:tc>
          <w:tcPr>
            <w:tcW w:w="6160" w:type="dxa"/>
            <w:gridSpan w:val="2"/>
          </w:tcPr>
          <w:p w:rsidR="00C60D05" w:rsidRDefault="00C60D05">
            <w:pPr>
              <w:tabs>
                <w:tab w:val="left" w:pos="1701"/>
                <w:tab w:val="left" w:pos="3969"/>
              </w:tabs>
              <w:spacing w:before="120"/>
            </w:pPr>
            <w:r w:rsidRPr="00747471">
              <w:rPr>
                <w:noProof/>
              </w:rPr>
              <w:t>Direct Marketing - NO</w:t>
            </w:r>
          </w:p>
        </w:tc>
      </w:tr>
    </w:tbl>
    <w:p w:rsidR="00C60D05" w:rsidRDefault="00C60D05" w:rsidP="009B7CE3">
      <w:pPr>
        <w:pBdr>
          <w:bottom w:val="single" w:sz="12" w:space="0" w:color="auto"/>
        </w:pBdr>
      </w:pPr>
    </w:p>
    <w:p w:rsidR="00C60D05" w:rsidRPr="00B302F1" w:rsidRDefault="00C60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0D05">
        <w:tblPrEx>
          <w:tblCellMar>
            <w:top w:w="0" w:type="dxa"/>
            <w:bottom w:w="0" w:type="dxa"/>
          </w:tblCellMar>
        </w:tblPrEx>
        <w:tc>
          <w:tcPr>
            <w:tcW w:w="1526" w:type="dxa"/>
          </w:tcPr>
          <w:p w:rsidR="00C60D05" w:rsidRDefault="00C60D05">
            <w:pPr>
              <w:tabs>
                <w:tab w:val="left" w:pos="1701"/>
                <w:tab w:val="left" w:pos="3969"/>
              </w:tabs>
              <w:rPr>
                <w:b/>
              </w:rPr>
            </w:pPr>
            <w:r w:rsidRPr="00747471">
              <w:rPr>
                <w:b/>
                <w:noProof/>
              </w:rPr>
              <w:t>SD18A/0004</w:t>
            </w:r>
          </w:p>
        </w:tc>
        <w:tc>
          <w:tcPr>
            <w:tcW w:w="2126" w:type="dxa"/>
          </w:tcPr>
          <w:p w:rsidR="00C60D05" w:rsidRDefault="00C60D05">
            <w:pPr>
              <w:tabs>
                <w:tab w:val="left" w:pos="1701"/>
                <w:tab w:val="left" w:pos="3969"/>
              </w:tabs>
              <w:jc w:val="right"/>
            </w:pPr>
            <w:r w:rsidRPr="00747471">
              <w:rPr>
                <w:noProof/>
              </w:rPr>
              <w:t>05-Jan-2018</w:t>
            </w:r>
          </w:p>
        </w:tc>
        <w:tc>
          <w:tcPr>
            <w:tcW w:w="2552" w:type="dxa"/>
          </w:tcPr>
          <w:p w:rsidR="00C60D05" w:rsidRDefault="00C60D05">
            <w:pPr>
              <w:tabs>
                <w:tab w:val="left" w:pos="1701"/>
                <w:tab w:val="left" w:pos="3969"/>
              </w:tabs>
            </w:pPr>
            <w:r w:rsidRPr="00747471">
              <w:rPr>
                <w:noProof/>
              </w:rPr>
              <w:t>Permission</w:t>
            </w:r>
          </w:p>
        </w:tc>
        <w:tc>
          <w:tcPr>
            <w:tcW w:w="3608" w:type="dxa"/>
          </w:tcPr>
          <w:p w:rsidR="00C60D05" w:rsidRDefault="00C60D05">
            <w:pPr>
              <w:tabs>
                <w:tab w:val="left" w:pos="1701"/>
                <w:tab w:val="left" w:pos="3969"/>
              </w:tabs>
              <w:rPr>
                <w:i/>
              </w:rPr>
            </w:pPr>
            <w:r w:rsidRPr="00747471">
              <w:rPr>
                <w:i/>
                <w:noProof/>
              </w:rPr>
              <w:t>New Application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Applicant:</w:t>
            </w:r>
          </w:p>
        </w:tc>
        <w:tc>
          <w:tcPr>
            <w:tcW w:w="6160" w:type="dxa"/>
            <w:gridSpan w:val="2"/>
          </w:tcPr>
          <w:p w:rsidR="00C60D05" w:rsidRDefault="00C60D05">
            <w:pPr>
              <w:tabs>
                <w:tab w:val="left" w:pos="1701"/>
                <w:tab w:val="left" w:pos="3969"/>
              </w:tabs>
              <w:spacing w:before="120"/>
            </w:pPr>
            <w:r w:rsidRPr="00747471">
              <w:rPr>
                <w:noProof/>
              </w:rPr>
              <w:t>Pfizer Ireland Pharmaceuticals</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Location:</w:t>
            </w:r>
          </w:p>
        </w:tc>
        <w:tc>
          <w:tcPr>
            <w:tcW w:w="6160" w:type="dxa"/>
            <w:gridSpan w:val="2"/>
          </w:tcPr>
          <w:p w:rsidR="00C60D05" w:rsidRDefault="00C60D05">
            <w:pPr>
              <w:tabs>
                <w:tab w:val="left" w:pos="1701"/>
                <w:tab w:val="left" w:pos="3969"/>
              </w:tabs>
              <w:spacing w:before="120"/>
            </w:pPr>
            <w:r w:rsidRPr="00747471">
              <w:rPr>
                <w:noProof/>
              </w:rPr>
              <w:t>Pfizer Ireland Pharmaceuticals, Grange Castle Busniess Park, Nangor Road, Clondalkin, Dublin 22</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lastRenderedPageBreak/>
              <w:t>Proposed Development:</w:t>
            </w:r>
          </w:p>
        </w:tc>
        <w:tc>
          <w:tcPr>
            <w:tcW w:w="6160" w:type="dxa"/>
            <w:gridSpan w:val="2"/>
          </w:tcPr>
          <w:p w:rsidR="00C60D05" w:rsidRDefault="00C60D05">
            <w:pPr>
              <w:tabs>
                <w:tab w:val="left" w:pos="1701"/>
                <w:tab w:val="left" w:pos="3969"/>
              </w:tabs>
              <w:spacing w:before="120"/>
            </w:pPr>
            <w:r w:rsidRPr="00747471">
              <w:rPr>
                <w:noProof/>
              </w:rPr>
              <w:t>Construction of an internal storage mezzanine, sized 75sq.m with an access stairs, located on the first floor of the existing Central Utility Building (C.B.U.) within an existing storage area. This application consists of a variation to a previous permitted development on an activity for which a licence under Part IV of the Environmental Protection Agency Act 1992 (as amended) is required and full details of the proposed development and its anticipated environmental impacts will be notified to the Environmental Protection Agency.</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Direct Marketing:</w:t>
            </w:r>
          </w:p>
        </w:tc>
        <w:tc>
          <w:tcPr>
            <w:tcW w:w="6160" w:type="dxa"/>
            <w:gridSpan w:val="2"/>
          </w:tcPr>
          <w:p w:rsidR="00C60D05" w:rsidRDefault="00C60D05">
            <w:pPr>
              <w:tabs>
                <w:tab w:val="left" w:pos="1701"/>
                <w:tab w:val="left" w:pos="3969"/>
              </w:tabs>
              <w:spacing w:before="120"/>
            </w:pPr>
            <w:r w:rsidRPr="00747471">
              <w:rPr>
                <w:noProof/>
              </w:rPr>
              <w:t>Direct Marketing - NO</w:t>
            </w:r>
          </w:p>
        </w:tc>
      </w:tr>
    </w:tbl>
    <w:p w:rsidR="00C60D05" w:rsidRDefault="00C60D05" w:rsidP="009B7CE3">
      <w:pPr>
        <w:pBdr>
          <w:bottom w:val="single" w:sz="12" w:space="0" w:color="auto"/>
        </w:pBdr>
      </w:pPr>
    </w:p>
    <w:p w:rsidR="00C60D05" w:rsidRPr="00B302F1" w:rsidRDefault="00C60D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0D05">
        <w:tblPrEx>
          <w:tblCellMar>
            <w:top w:w="0" w:type="dxa"/>
            <w:bottom w:w="0" w:type="dxa"/>
          </w:tblCellMar>
        </w:tblPrEx>
        <w:tc>
          <w:tcPr>
            <w:tcW w:w="1526" w:type="dxa"/>
          </w:tcPr>
          <w:p w:rsidR="00C60D05" w:rsidRDefault="00C60D05">
            <w:pPr>
              <w:tabs>
                <w:tab w:val="left" w:pos="1701"/>
                <w:tab w:val="left" w:pos="3969"/>
              </w:tabs>
              <w:rPr>
                <w:b/>
              </w:rPr>
            </w:pPr>
            <w:r w:rsidRPr="00747471">
              <w:rPr>
                <w:b/>
                <w:noProof/>
              </w:rPr>
              <w:t>SD18A/0005</w:t>
            </w:r>
          </w:p>
        </w:tc>
        <w:tc>
          <w:tcPr>
            <w:tcW w:w="2126" w:type="dxa"/>
          </w:tcPr>
          <w:p w:rsidR="00C60D05" w:rsidRDefault="00C60D05">
            <w:pPr>
              <w:tabs>
                <w:tab w:val="left" w:pos="1701"/>
                <w:tab w:val="left" w:pos="3969"/>
              </w:tabs>
              <w:jc w:val="right"/>
            </w:pPr>
            <w:r w:rsidRPr="00747471">
              <w:rPr>
                <w:noProof/>
              </w:rPr>
              <w:t>02-Jan-2018</w:t>
            </w:r>
          </w:p>
        </w:tc>
        <w:tc>
          <w:tcPr>
            <w:tcW w:w="2552" w:type="dxa"/>
          </w:tcPr>
          <w:p w:rsidR="00C60D05" w:rsidRDefault="00C60D05">
            <w:pPr>
              <w:tabs>
                <w:tab w:val="left" w:pos="1701"/>
                <w:tab w:val="left" w:pos="3969"/>
              </w:tabs>
            </w:pPr>
            <w:r w:rsidRPr="00747471">
              <w:rPr>
                <w:noProof/>
              </w:rPr>
              <w:t>Permission</w:t>
            </w:r>
          </w:p>
        </w:tc>
        <w:tc>
          <w:tcPr>
            <w:tcW w:w="3608" w:type="dxa"/>
          </w:tcPr>
          <w:p w:rsidR="00C60D05" w:rsidRDefault="00C60D05">
            <w:pPr>
              <w:tabs>
                <w:tab w:val="left" w:pos="1701"/>
                <w:tab w:val="left" w:pos="3969"/>
              </w:tabs>
              <w:rPr>
                <w:i/>
              </w:rPr>
            </w:pPr>
            <w:r w:rsidRPr="00747471">
              <w:rPr>
                <w:i/>
                <w:noProof/>
              </w:rPr>
              <w:t>New Application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Applicant:</w:t>
            </w:r>
          </w:p>
        </w:tc>
        <w:tc>
          <w:tcPr>
            <w:tcW w:w="6160" w:type="dxa"/>
            <w:gridSpan w:val="2"/>
          </w:tcPr>
          <w:p w:rsidR="00C60D05" w:rsidRDefault="00C60D05">
            <w:pPr>
              <w:tabs>
                <w:tab w:val="left" w:pos="1701"/>
                <w:tab w:val="left" w:pos="3969"/>
              </w:tabs>
              <w:spacing w:before="120"/>
            </w:pPr>
            <w:r w:rsidRPr="00747471">
              <w:rPr>
                <w:noProof/>
              </w:rPr>
              <w:t>Donal &amp; Linda Burns T/A Burns Partnership</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Location:</w:t>
            </w:r>
          </w:p>
        </w:tc>
        <w:tc>
          <w:tcPr>
            <w:tcW w:w="6160" w:type="dxa"/>
            <w:gridSpan w:val="2"/>
          </w:tcPr>
          <w:p w:rsidR="00C60D05" w:rsidRDefault="00C60D05">
            <w:pPr>
              <w:tabs>
                <w:tab w:val="left" w:pos="1701"/>
                <w:tab w:val="left" w:pos="3969"/>
              </w:tabs>
              <w:spacing w:before="120"/>
            </w:pPr>
            <w:r w:rsidRPr="00747471">
              <w:rPr>
                <w:noProof/>
              </w:rPr>
              <w:t>3-4, Slade Road, Saggart, Co. Dublin</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Proposed Development:</w:t>
            </w:r>
          </w:p>
        </w:tc>
        <w:tc>
          <w:tcPr>
            <w:tcW w:w="6160" w:type="dxa"/>
            <w:gridSpan w:val="2"/>
          </w:tcPr>
          <w:p w:rsidR="00C60D05" w:rsidRDefault="00C60D05">
            <w:pPr>
              <w:tabs>
                <w:tab w:val="left" w:pos="1701"/>
                <w:tab w:val="left" w:pos="3969"/>
              </w:tabs>
              <w:spacing w:before="120"/>
            </w:pPr>
            <w:r w:rsidRPr="00747471">
              <w:rPr>
                <w:noProof/>
              </w:rPr>
              <w:t>Mixed use development consisting of : (1) Block A - 2 semi-detached, two storey houses with attic accommodation and dormer type windows to rear of site. (2) Block B - two storey and three storey mixed use building to front of site consisting of 2 shop units &amp; 2 office units at ground floor level, 1 office unit &amp; 3 2-bedroom apartments at first floor level, 3 2-bedroom apartments at second floor level. (3) Landscaping, car parking, street works, outfall drains, boundary treatments and all associated site development works. (4) Demolition of 2 semi-detached houses.</w:t>
            </w:r>
          </w:p>
        </w:tc>
      </w:tr>
      <w:tr w:rsidR="00C60D05">
        <w:tblPrEx>
          <w:tblCellMar>
            <w:top w:w="0" w:type="dxa"/>
            <w:bottom w:w="0" w:type="dxa"/>
          </w:tblCellMar>
        </w:tblPrEx>
        <w:trPr>
          <w:cantSplit/>
        </w:trPr>
        <w:tc>
          <w:tcPr>
            <w:tcW w:w="3652" w:type="dxa"/>
            <w:gridSpan w:val="2"/>
          </w:tcPr>
          <w:p w:rsidR="00C60D05" w:rsidRDefault="00C60D05">
            <w:pPr>
              <w:tabs>
                <w:tab w:val="left" w:pos="1701"/>
                <w:tab w:val="left" w:pos="3969"/>
              </w:tabs>
              <w:spacing w:before="120"/>
              <w:jc w:val="right"/>
            </w:pPr>
            <w:r>
              <w:t>Direct Marketing:</w:t>
            </w:r>
          </w:p>
        </w:tc>
        <w:tc>
          <w:tcPr>
            <w:tcW w:w="6160" w:type="dxa"/>
            <w:gridSpan w:val="2"/>
          </w:tcPr>
          <w:p w:rsidR="00C60D05" w:rsidRDefault="00C60D05">
            <w:pPr>
              <w:tabs>
                <w:tab w:val="left" w:pos="1701"/>
                <w:tab w:val="left" w:pos="3969"/>
              </w:tabs>
              <w:spacing w:before="120"/>
            </w:pPr>
            <w:r w:rsidRPr="00747471">
              <w:rPr>
                <w:noProof/>
              </w:rPr>
              <w:t>Direct Marketing - NO</w:t>
            </w:r>
          </w:p>
        </w:tc>
      </w:tr>
    </w:tbl>
    <w:p w:rsidR="00C60D05" w:rsidRDefault="00C60D05" w:rsidP="009B7CE3">
      <w:pPr>
        <w:pBdr>
          <w:bottom w:val="single" w:sz="12" w:space="0" w:color="auto"/>
        </w:pBdr>
      </w:pPr>
    </w:p>
    <w:p w:rsidR="00F524D9" w:rsidRDefault="00F524D9" w:rsidP="00F524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24D9" w:rsidTr="00F524D9">
        <w:tc>
          <w:tcPr>
            <w:tcW w:w="1526" w:type="dxa"/>
            <w:hideMark/>
          </w:tcPr>
          <w:p w:rsidR="00F524D9" w:rsidRDefault="00F524D9">
            <w:pPr>
              <w:tabs>
                <w:tab w:val="left" w:pos="1701"/>
                <w:tab w:val="left" w:pos="3969"/>
              </w:tabs>
              <w:rPr>
                <w:b/>
              </w:rPr>
            </w:pPr>
            <w:r>
              <w:rPr>
                <w:b/>
                <w:noProof/>
              </w:rPr>
              <w:t>SD18B/0001</w:t>
            </w:r>
          </w:p>
        </w:tc>
        <w:tc>
          <w:tcPr>
            <w:tcW w:w="2126" w:type="dxa"/>
            <w:hideMark/>
          </w:tcPr>
          <w:p w:rsidR="00F524D9" w:rsidRDefault="00F524D9">
            <w:pPr>
              <w:tabs>
                <w:tab w:val="left" w:pos="1701"/>
                <w:tab w:val="left" w:pos="3969"/>
              </w:tabs>
              <w:jc w:val="right"/>
            </w:pPr>
            <w:r>
              <w:rPr>
                <w:noProof/>
              </w:rPr>
              <w:t>02-Jan-2018</w:t>
            </w:r>
          </w:p>
        </w:tc>
        <w:tc>
          <w:tcPr>
            <w:tcW w:w="2552" w:type="dxa"/>
            <w:hideMark/>
          </w:tcPr>
          <w:p w:rsidR="00F524D9" w:rsidRDefault="00F524D9">
            <w:pPr>
              <w:tabs>
                <w:tab w:val="left" w:pos="1701"/>
                <w:tab w:val="left" w:pos="3969"/>
              </w:tabs>
            </w:pPr>
            <w:r>
              <w:rPr>
                <w:noProof/>
              </w:rPr>
              <w:t>Permission</w:t>
            </w:r>
          </w:p>
        </w:tc>
        <w:tc>
          <w:tcPr>
            <w:tcW w:w="3608" w:type="dxa"/>
            <w:hideMark/>
          </w:tcPr>
          <w:p w:rsidR="00F524D9" w:rsidRDefault="00F524D9">
            <w:pPr>
              <w:tabs>
                <w:tab w:val="left" w:pos="1701"/>
                <w:tab w:val="left" w:pos="3969"/>
              </w:tabs>
              <w:rPr>
                <w:i/>
              </w:rPr>
            </w:pPr>
            <w:r>
              <w:rPr>
                <w:i/>
                <w:noProof/>
              </w:rPr>
              <w:t>New Application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Applicant:</w:t>
            </w:r>
          </w:p>
        </w:tc>
        <w:tc>
          <w:tcPr>
            <w:tcW w:w="6160" w:type="dxa"/>
            <w:gridSpan w:val="2"/>
            <w:hideMark/>
          </w:tcPr>
          <w:p w:rsidR="00F524D9" w:rsidRDefault="00F524D9">
            <w:pPr>
              <w:tabs>
                <w:tab w:val="left" w:pos="1701"/>
                <w:tab w:val="left" w:pos="3969"/>
              </w:tabs>
              <w:spacing w:before="120"/>
            </w:pPr>
            <w:r>
              <w:rPr>
                <w:noProof/>
              </w:rPr>
              <w:t>Emma &amp; Damian Fadden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Location:</w:t>
            </w:r>
          </w:p>
        </w:tc>
        <w:tc>
          <w:tcPr>
            <w:tcW w:w="6160" w:type="dxa"/>
            <w:gridSpan w:val="2"/>
            <w:hideMark/>
          </w:tcPr>
          <w:p w:rsidR="00F524D9" w:rsidRDefault="00F524D9">
            <w:pPr>
              <w:tabs>
                <w:tab w:val="left" w:pos="1701"/>
                <w:tab w:val="left" w:pos="3969"/>
              </w:tabs>
              <w:spacing w:before="120"/>
            </w:pPr>
            <w:r>
              <w:rPr>
                <w:noProof/>
              </w:rPr>
              <w:t>16, Butterfield Drive, Rathfarnham, Dublin 14.</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Proposed Development:</w:t>
            </w:r>
          </w:p>
        </w:tc>
        <w:tc>
          <w:tcPr>
            <w:tcW w:w="6160" w:type="dxa"/>
            <w:gridSpan w:val="2"/>
            <w:hideMark/>
          </w:tcPr>
          <w:p w:rsidR="00F524D9" w:rsidRDefault="00F524D9">
            <w:pPr>
              <w:tabs>
                <w:tab w:val="left" w:pos="1701"/>
                <w:tab w:val="left" w:pos="3969"/>
              </w:tabs>
              <w:spacing w:before="120"/>
            </w:pPr>
            <w:r>
              <w:rPr>
                <w:noProof/>
              </w:rPr>
              <w:t>A part one-storey, part two-storey extension to the rear together with the alteration of the roof pitch and finishes on the existing single-storey rear extension, new windows to gable and rear and modified roof lights.</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Direct Marketing:</w:t>
            </w:r>
          </w:p>
        </w:tc>
        <w:tc>
          <w:tcPr>
            <w:tcW w:w="6160" w:type="dxa"/>
            <w:gridSpan w:val="2"/>
            <w:hideMark/>
          </w:tcPr>
          <w:p w:rsidR="00F524D9" w:rsidRDefault="00F524D9">
            <w:pPr>
              <w:tabs>
                <w:tab w:val="left" w:pos="1701"/>
                <w:tab w:val="left" w:pos="3969"/>
              </w:tabs>
              <w:spacing w:before="120"/>
            </w:pPr>
            <w:r>
              <w:rPr>
                <w:noProof/>
              </w:rPr>
              <w:t>Direct Marketing - NO</w:t>
            </w:r>
          </w:p>
        </w:tc>
      </w:tr>
    </w:tbl>
    <w:p w:rsidR="00F524D9" w:rsidRDefault="00F524D9" w:rsidP="00F524D9">
      <w:pPr>
        <w:pBdr>
          <w:bottom w:val="single" w:sz="12" w:space="0" w:color="auto"/>
        </w:pBdr>
      </w:pPr>
    </w:p>
    <w:p w:rsidR="00F524D9" w:rsidRDefault="00F524D9" w:rsidP="00F524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24D9" w:rsidTr="00F524D9">
        <w:tc>
          <w:tcPr>
            <w:tcW w:w="1526" w:type="dxa"/>
            <w:hideMark/>
          </w:tcPr>
          <w:p w:rsidR="00F524D9" w:rsidRDefault="00F524D9">
            <w:pPr>
              <w:tabs>
                <w:tab w:val="left" w:pos="1701"/>
                <w:tab w:val="left" w:pos="3969"/>
              </w:tabs>
              <w:rPr>
                <w:b/>
              </w:rPr>
            </w:pPr>
            <w:r>
              <w:rPr>
                <w:b/>
                <w:noProof/>
              </w:rPr>
              <w:t>SD18B/0002</w:t>
            </w:r>
          </w:p>
        </w:tc>
        <w:tc>
          <w:tcPr>
            <w:tcW w:w="2126" w:type="dxa"/>
            <w:hideMark/>
          </w:tcPr>
          <w:p w:rsidR="00F524D9" w:rsidRDefault="00F524D9">
            <w:pPr>
              <w:tabs>
                <w:tab w:val="left" w:pos="1701"/>
                <w:tab w:val="left" w:pos="3969"/>
              </w:tabs>
              <w:jc w:val="right"/>
            </w:pPr>
            <w:r>
              <w:rPr>
                <w:noProof/>
              </w:rPr>
              <w:t>02-Jan-2018</w:t>
            </w:r>
          </w:p>
        </w:tc>
        <w:tc>
          <w:tcPr>
            <w:tcW w:w="2552" w:type="dxa"/>
            <w:hideMark/>
          </w:tcPr>
          <w:p w:rsidR="00F524D9" w:rsidRDefault="00F524D9">
            <w:pPr>
              <w:tabs>
                <w:tab w:val="left" w:pos="1701"/>
                <w:tab w:val="left" w:pos="3969"/>
              </w:tabs>
            </w:pPr>
            <w:r>
              <w:rPr>
                <w:noProof/>
              </w:rPr>
              <w:t>Permission</w:t>
            </w:r>
          </w:p>
        </w:tc>
        <w:tc>
          <w:tcPr>
            <w:tcW w:w="3608" w:type="dxa"/>
            <w:hideMark/>
          </w:tcPr>
          <w:p w:rsidR="00F524D9" w:rsidRDefault="00F524D9">
            <w:pPr>
              <w:tabs>
                <w:tab w:val="left" w:pos="1701"/>
                <w:tab w:val="left" w:pos="3969"/>
              </w:tabs>
              <w:rPr>
                <w:i/>
              </w:rPr>
            </w:pPr>
            <w:r>
              <w:rPr>
                <w:i/>
                <w:noProof/>
              </w:rPr>
              <w:t>New Application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Applicant:</w:t>
            </w:r>
          </w:p>
        </w:tc>
        <w:tc>
          <w:tcPr>
            <w:tcW w:w="6160" w:type="dxa"/>
            <w:gridSpan w:val="2"/>
            <w:hideMark/>
          </w:tcPr>
          <w:p w:rsidR="00F524D9" w:rsidRDefault="00F524D9">
            <w:pPr>
              <w:tabs>
                <w:tab w:val="left" w:pos="1701"/>
                <w:tab w:val="left" w:pos="3969"/>
              </w:tabs>
              <w:spacing w:before="120"/>
            </w:pPr>
            <w:r>
              <w:rPr>
                <w:noProof/>
              </w:rPr>
              <w:t>Brendan Redmond</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Location:</w:t>
            </w:r>
          </w:p>
        </w:tc>
        <w:tc>
          <w:tcPr>
            <w:tcW w:w="6160" w:type="dxa"/>
            <w:gridSpan w:val="2"/>
            <w:hideMark/>
          </w:tcPr>
          <w:p w:rsidR="00F524D9" w:rsidRDefault="00F524D9">
            <w:pPr>
              <w:tabs>
                <w:tab w:val="left" w:pos="1701"/>
                <w:tab w:val="left" w:pos="3969"/>
              </w:tabs>
              <w:spacing w:before="120"/>
            </w:pPr>
            <w:r>
              <w:rPr>
                <w:noProof/>
              </w:rPr>
              <w:t>58, Dargle Wood, Knocklyon, Dublin 16.</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Proposed Development:</w:t>
            </w:r>
          </w:p>
        </w:tc>
        <w:tc>
          <w:tcPr>
            <w:tcW w:w="6160" w:type="dxa"/>
            <w:gridSpan w:val="2"/>
            <w:hideMark/>
          </w:tcPr>
          <w:p w:rsidR="00F524D9" w:rsidRDefault="00F524D9">
            <w:pPr>
              <w:tabs>
                <w:tab w:val="left" w:pos="1701"/>
                <w:tab w:val="left" w:pos="3969"/>
              </w:tabs>
              <w:spacing w:before="120"/>
            </w:pPr>
            <w:r>
              <w:rPr>
                <w:noProof/>
              </w:rPr>
              <w:t>Two storey extension to side and rear of house including removal of utility and store room.  Accommodation to include extended ground floor/ dining kitchen area, boiler room and utility and family member flat comprising ground floor living/dining with first floor bedroom to rear and side, upgraded entrance hall to front elevation, with roof lights over ground floor and connection into existing public mains and associated ancillary site works.  Pre Planning reference: PP152/17.</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Direct Marketing:</w:t>
            </w:r>
          </w:p>
        </w:tc>
        <w:tc>
          <w:tcPr>
            <w:tcW w:w="6160" w:type="dxa"/>
            <w:gridSpan w:val="2"/>
            <w:hideMark/>
          </w:tcPr>
          <w:p w:rsidR="00F524D9" w:rsidRDefault="00F524D9">
            <w:pPr>
              <w:tabs>
                <w:tab w:val="left" w:pos="1701"/>
                <w:tab w:val="left" w:pos="3969"/>
              </w:tabs>
              <w:spacing w:before="120"/>
            </w:pPr>
            <w:r>
              <w:rPr>
                <w:noProof/>
              </w:rPr>
              <w:t>Direct Marketing - NO</w:t>
            </w:r>
          </w:p>
        </w:tc>
      </w:tr>
    </w:tbl>
    <w:p w:rsidR="00F524D9" w:rsidRDefault="00F524D9" w:rsidP="00F524D9">
      <w:pPr>
        <w:pBdr>
          <w:bottom w:val="single" w:sz="12" w:space="0" w:color="auto"/>
        </w:pBdr>
      </w:pPr>
    </w:p>
    <w:p w:rsidR="00F524D9" w:rsidRDefault="00F524D9" w:rsidP="00F524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24D9" w:rsidTr="00F524D9">
        <w:tc>
          <w:tcPr>
            <w:tcW w:w="1526" w:type="dxa"/>
            <w:hideMark/>
          </w:tcPr>
          <w:p w:rsidR="00F524D9" w:rsidRDefault="00F524D9">
            <w:pPr>
              <w:tabs>
                <w:tab w:val="left" w:pos="1701"/>
                <w:tab w:val="left" w:pos="3969"/>
              </w:tabs>
              <w:rPr>
                <w:b/>
              </w:rPr>
            </w:pPr>
            <w:r>
              <w:rPr>
                <w:b/>
                <w:noProof/>
              </w:rPr>
              <w:t>SD18B/0004</w:t>
            </w:r>
          </w:p>
        </w:tc>
        <w:tc>
          <w:tcPr>
            <w:tcW w:w="2126" w:type="dxa"/>
            <w:hideMark/>
          </w:tcPr>
          <w:p w:rsidR="00F524D9" w:rsidRDefault="00F524D9">
            <w:pPr>
              <w:tabs>
                <w:tab w:val="left" w:pos="1701"/>
                <w:tab w:val="left" w:pos="3969"/>
              </w:tabs>
              <w:jc w:val="right"/>
            </w:pPr>
            <w:r>
              <w:rPr>
                <w:noProof/>
              </w:rPr>
              <w:t>02-Jan-2018</w:t>
            </w:r>
          </w:p>
        </w:tc>
        <w:tc>
          <w:tcPr>
            <w:tcW w:w="2552" w:type="dxa"/>
            <w:hideMark/>
          </w:tcPr>
          <w:p w:rsidR="00F524D9" w:rsidRDefault="00F524D9">
            <w:pPr>
              <w:tabs>
                <w:tab w:val="left" w:pos="1701"/>
                <w:tab w:val="left" w:pos="3969"/>
              </w:tabs>
            </w:pPr>
            <w:r>
              <w:rPr>
                <w:noProof/>
              </w:rPr>
              <w:t>Permission</w:t>
            </w:r>
          </w:p>
        </w:tc>
        <w:tc>
          <w:tcPr>
            <w:tcW w:w="3608" w:type="dxa"/>
            <w:hideMark/>
          </w:tcPr>
          <w:p w:rsidR="00F524D9" w:rsidRDefault="00F524D9">
            <w:pPr>
              <w:tabs>
                <w:tab w:val="left" w:pos="1701"/>
                <w:tab w:val="left" w:pos="3969"/>
              </w:tabs>
              <w:rPr>
                <w:i/>
              </w:rPr>
            </w:pPr>
            <w:r>
              <w:rPr>
                <w:i/>
                <w:noProof/>
              </w:rPr>
              <w:t>New Application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Applicant:</w:t>
            </w:r>
          </w:p>
        </w:tc>
        <w:tc>
          <w:tcPr>
            <w:tcW w:w="6160" w:type="dxa"/>
            <w:gridSpan w:val="2"/>
            <w:hideMark/>
          </w:tcPr>
          <w:p w:rsidR="00F524D9" w:rsidRDefault="00F524D9">
            <w:pPr>
              <w:tabs>
                <w:tab w:val="left" w:pos="1701"/>
                <w:tab w:val="left" w:pos="3969"/>
              </w:tabs>
              <w:spacing w:before="120"/>
            </w:pPr>
            <w:r>
              <w:rPr>
                <w:noProof/>
              </w:rPr>
              <w:t>James &amp; Lisa Blaney</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Location:</w:t>
            </w:r>
          </w:p>
        </w:tc>
        <w:tc>
          <w:tcPr>
            <w:tcW w:w="6160" w:type="dxa"/>
            <w:gridSpan w:val="2"/>
            <w:hideMark/>
          </w:tcPr>
          <w:p w:rsidR="00F524D9" w:rsidRDefault="00F524D9">
            <w:pPr>
              <w:tabs>
                <w:tab w:val="left" w:pos="1701"/>
                <w:tab w:val="left" w:pos="3969"/>
              </w:tabs>
              <w:spacing w:before="120"/>
            </w:pPr>
            <w:r>
              <w:rPr>
                <w:noProof/>
              </w:rPr>
              <w:t>19, Fortfield Grove, Terenure, Dublin 6W.</w:t>
            </w:r>
          </w:p>
        </w:tc>
      </w:tr>
      <w:tr w:rsidR="00F524D9" w:rsidTr="00F524D9">
        <w:tc>
          <w:tcPr>
            <w:tcW w:w="3652" w:type="dxa"/>
            <w:gridSpan w:val="2"/>
            <w:hideMark/>
          </w:tcPr>
          <w:p w:rsidR="00F524D9" w:rsidRDefault="00F524D9">
            <w:pPr>
              <w:tabs>
                <w:tab w:val="left" w:pos="1701"/>
                <w:tab w:val="left" w:pos="3969"/>
              </w:tabs>
              <w:spacing w:before="120"/>
              <w:jc w:val="right"/>
            </w:pPr>
            <w:bookmarkStart w:id="0" w:name="_GoBack"/>
            <w:bookmarkEnd w:id="0"/>
            <w:r>
              <w:t>Proposed Development:</w:t>
            </w:r>
          </w:p>
        </w:tc>
        <w:tc>
          <w:tcPr>
            <w:tcW w:w="6160" w:type="dxa"/>
            <w:gridSpan w:val="2"/>
            <w:hideMark/>
          </w:tcPr>
          <w:p w:rsidR="00F524D9" w:rsidRDefault="00F524D9">
            <w:pPr>
              <w:tabs>
                <w:tab w:val="left" w:pos="1701"/>
                <w:tab w:val="left" w:pos="3969"/>
              </w:tabs>
              <w:spacing w:before="120"/>
            </w:pPr>
            <w:r>
              <w:rPr>
                <w:noProof/>
              </w:rPr>
              <w:t xml:space="preserve">(i) Demolition of existing rear single storey, flat roofed extension and outbuildings (14sq.m); (ii) construction of replacement rear single-storey, hipped roof extension with 4 roof lights and lantern style roof glazing (29sq.m); extension to rear at first floor level (8sq.m); dormer window on rear (east) elevation of dwelling to serve proposed attic conversion; removal of flat roof on first floor side (north) extension, to  be replaced with hipped roof to side of dwelling with ridge  height lower than main roof; and first floor front wall over garage to be set back by 0.5m; (iii) alterations to fenestration details on front (west) facade including construction of bay window at first floor level above garage; installation of 2 roof lights on existing front roof slope and 2 roof lights on proposed side (north) roof slope to serve attic space; and replacement of existing garage door on front elevation; (iv) minor alterations to existing vehicular entrance, including increase in width to 3.6m and (v) all associated site works necessary to facilitate the </w:t>
            </w:r>
            <w:r>
              <w:rPr>
                <w:noProof/>
              </w:rPr>
              <w:lastRenderedPageBreak/>
              <w:t>development.</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lastRenderedPageBreak/>
              <w:t>Direct Marketing:</w:t>
            </w:r>
          </w:p>
        </w:tc>
        <w:tc>
          <w:tcPr>
            <w:tcW w:w="6160" w:type="dxa"/>
            <w:gridSpan w:val="2"/>
            <w:hideMark/>
          </w:tcPr>
          <w:p w:rsidR="00F524D9" w:rsidRDefault="00F524D9">
            <w:pPr>
              <w:tabs>
                <w:tab w:val="left" w:pos="1701"/>
                <w:tab w:val="left" w:pos="3969"/>
              </w:tabs>
              <w:spacing w:before="120"/>
            </w:pPr>
            <w:r>
              <w:rPr>
                <w:noProof/>
              </w:rPr>
              <w:t>Direct Marketing - NO</w:t>
            </w:r>
          </w:p>
        </w:tc>
      </w:tr>
    </w:tbl>
    <w:p w:rsidR="00F524D9" w:rsidRDefault="00F524D9" w:rsidP="00F524D9">
      <w:pPr>
        <w:pBdr>
          <w:bottom w:val="single" w:sz="12" w:space="0" w:color="auto"/>
        </w:pBdr>
      </w:pPr>
    </w:p>
    <w:p w:rsidR="00F524D9" w:rsidRDefault="00F524D9" w:rsidP="00F524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24D9" w:rsidTr="00F524D9">
        <w:tc>
          <w:tcPr>
            <w:tcW w:w="1526" w:type="dxa"/>
            <w:hideMark/>
          </w:tcPr>
          <w:p w:rsidR="00F524D9" w:rsidRDefault="00F524D9">
            <w:pPr>
              <w:tabs>
                <w:tab w:val="left" w:pos="1701"/>
                <w:tab w:val="left" w:pos="3969"/>
              </w:tabs>
              <w:rPr>
                <w:b/>
              </w:rPr>
            </w:pPr>
            <w:r>
              <w:rPr>
                <w:b/>
                <w:noProof/>
              </w:rPr>
              <w:t>SD18B/0005</w:t>
            </w:r>
          </w:p>
        </w:tc>
        <w:tc>
          <w:tcPr>
            <w:tcW w:w="2126" w:type="dxa"/>
            <w:hideMark/>
          </w:tcPr>
          <w:p w:rsidR="00F524D9" w:rsidRDefault="00F524D9">
            <w:pPr>
              <w:tabs>
                <w:tab w:val="left" w:pos="1701"/>
                <w:tab w:val="left" w:pos="3969"/>
              </w:tabs>
              <w:jc w:val="right"/>
            </w:pPr>
            <w:r>
              <w:rPr>
                <w:noProof/>
              </w:rPr>
              <w:t>05-Jan-2018</w:t>
            </w:r>
          </w:p>
        </w:tc>
        <w:tc>
          <w:tcPr>
            <w:tcW w:w="2552" w:type="dxa"/>
            <w:hideMark/>
          </w:tcPr>
          <w:p w:rsidR="00F524D9" w:rsidRDefault="00F524D9">
            <w:pPr>
              <w:tabs>
                <w:tab w:val="left" w:pos="1701"/>
                <w:tab w:val="left" w:pos="3969"/>
              </w:tabs>
            </w:pPr>
            <w:r>
              <w:rPr>
                <w:noProof/>
              </w:rPr>
              <w:t>Permission</w:t>
            </w:r>
          </w:p>
        </w:tc>
        <w:tc>
          <w:tcPr>
            <w:tcW w:w="3608" w:type="dxa"/>
            <w:hideMark/>
          </w:tcPr>
          <w:p w:rsidR="00F524D9" w:rsidRDefault="00F524D9">
            <w:pPr>
              <w:tabs>
                <w:tab w:val="left" w:pos="1701"/>
                <w:tab w:val="left" w:pos="3969"/>
              </w:tabs>
              <w:rPr>
                <w:i/>
              </w:rPr>
            </w:pPr>
            <w:r>
              <w:rPr>
                <w:i/>
                <w:noProof/>
              </w:rPr>
              <w:t>New Application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Applicant:</w:t>
            </w:r>
          </w:p>
        </w:tc>
        <w:tc>
          <w:tcPr>
            <w:tcW w:w="6160" w:type="dxa"/>
            <w:gridSpan w:val="2"/>
            <w:hideMark/>
          </w:tcPr>
          <w:p w:rsidR="00F524D9" w:rsidRDefault="00F524D9">
            <w:pPr>
              <w:tabs>
                <w:tab w:val="left" w:pos="1701"/>
                <w:tab w:val="left" w:pos="3969"/>
              </w:tabs>
              <w:spacing w:before="120"/>
            </w:pPr>
            <w:r>
              <w:rPr>
                <w:noProof/>
              </w:rPr>
              <w:t>Norman Kendrick &amp; Mary Flynn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Location:</w:t>
            </w:r>
          </w:p>
        </w:tc>
        <w:tc>
          <w:tcPr>
            <w:tcW w:w="6160" w:type="dxa"/>
            <w:gridSpan w:val="2"/>
            <w:hideMark/>
          </w:tcPr>
          <w:p w:rsidR="00F524D9" w:rsidRDefault="00F524D9">
            <w:pPr>
              <w:tabs>
                <w:tab w:val="left" w:pos="1701"/>
                <w:tab w:val="left" w:pos="3969"/>
              </w:tabs>
              <w:spacing w:before="120"/>
            </w:pPr>
            <w:r>
              <w:rPr>
                <w:noProof/>
              </w:rPr>
              <w:t>56, Cherryfield Road, Walkinstown, Dublin 12.</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Proposed Development:</w:t>
            </w:r>
          </w:p>
        </w:tc>
        <w:tc>
          <w:tcPr>
            <w:tcW w:w="6160" w:type="dxa"/>
            <w:gridSpan w:val="2"/>
            <w:hideMark/>
          </w:tcPr>
          <w:p w:rsidR="00F524D9" w:rsidRDefault="00F524D9">
            <w:pPr>
              <w:tabs>
                <w:tab w:val="left" w:pos="1701"/>
                <w:tab w:val="left" w:pos="3969"/>
              </w:tabs>
              <w:spacing w:before="120"/>
            </w:pPr>
            <w:r>
              <w:rPr>
                <w:noProof/>
              </w:rPr>
              <w:t>Attic conversion with dormer to rear.</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Direct Marketing:</w:t>
            </w:r>
          </w:p>
        </w:tc>
        <w:tc>
          <w:tcPr>
            <w:tcW w:w="6160" w:type="dxa"/>
            <w:gridSpan w:val="2"/>
            <w:hideMark/>
          </w:tcPr>
          <w:p w:rsidR="00F524D9" w:rsidRDefault="00F524D9">
            <w:pPr>
              <w:tabs>
                <w:tab w:val="left" w:pos="1701"/>
                <w:tab w:val="left" w:pos="3969"/>
              </w:tabs>
              <w:spacing w:before="120"/>
            </w:pPr>
            <w:r>
              <w:rPr>
                <w:noProof/>
              </w:rPr>
              <w:t>Direct Marketing - NO</w:t>
            </w:r>
          </w:p>
        </w:tc>
      </w:tr>
    </w:tbl>
    <w:p w:rsidR="00F524D9" w:rsidRDefault="00F524D9" w:rsidP="00F524D9">
      <w:pPr>
        <w:pBdr>
          <w:bottom w:val="single" w:sz="12" w:space="0" w:color="auto"/>
        </w:pBdr>
      </w:pPr>
    </w:p>
    <w:p w:rsidR="00F524D9" w:rsidRDefault="00F524D9" w:rsidP="00F524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524D9" w:rsidTr="00F524D9">
        <w:tc>
          <w:tcPr>
            <w:tcW w:w="1526" w:type="dxa"/>
            <w:hideMark/>
          </w:tcPr>
          <w:p w:rsidR="00F524D9" w:rsidRDefault="00F524D9">
            <w:pPr>
              <w:tabs>
                <w:tab w:val="left" w:pos="1701"/>
                <w:tab w:val="left" w:pos="3969"/>
              </w:tabs>
              <w:rPr>
                <w:b/>
              </w:rPr>
            </w:pPr>
            <w:r>
              <w:rPr>
                <w:b/>
                <w:noProof/>
              </w:rPr>
              <w:t>SD18B/0006</w:t>
            </w:r>
          </w:p>
        </w:tc>
        <w:tc>
          <w:tcPr>
            <w:tcW w:w="2126" w:type="dxa"/>
            <w:hideMark/>
          </w:tcPr>
          <w:p w:rsidR="00F524D9" w:rsidRDefault="00F524D9">
            <w:pPr>
              <w:tabs>
                <w:tab w:val="left" w:pos="1701"/>
                <w:tab w:val="left" w:pos="3969"/>
              </w:tabs>
              <w:jc w:val="right"/>
            </w:pPr>
            <w:r>
              <w:rPr>
                <w:noProof/>
              </w:rPr>
              <w:t>05-Jan-2018</w:t>
            </w:r>
          </w:p>
        </w:tc>
        <w:tc>
          <w:tcPr>
            <w:tcW w:w="2552" w:type="dxa"/>
            <w:hideMark/>
          </w:tcPr>
          <w:p w:rsidR="00F524D9" w:rsidRDefault="00F524D9">
            <w:pPr>
              <w:tabs>
                <w:tab w:val="left" w:pos="1701"/>
                <w:tab w:val="left" w:pos="3969"/>
              </w:tabs>
            </w:pPr>
            <w:r>
              <w:rPr>
                <w:noProof/>
              </w:rPr>
              <w:t>Retention</w:t>
            </w:r>
          </w:p>
        </w:tc>
        <w:tc>
          <w:tcPr>
            <w:tcW w:w="3608" w:type="dxa"/>
            <w:hideMark/>
          </w:tcPr>
          <w:p w:rsidR="00F524D9" w:rsidRDefault="00F524D9">
            <w:pPr>
              <w:tabs>
                <w:tab w:val="left" w:pos="1701"/>
                <w:tab w:val="left" w:pos="3969"/>
              </w:tabs>
              <w:rPr>
                <w:i/>
              </w:rPr>
            </w:pPr>
            <w:r>
              <w:rPr>
                <w:i/>
                <w:noProof/>
              </w:rPr>
              <w:t>New Application</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Applicant:</w:t>
            </w:r>
          </w:p>
        </w:tc>
        <w:tc>
          <w:tcPr>
            <w:tcW w:w="6160" w:type="dxa"/>
            <w:gridSpan w:val="2"/>
            <w:hideMark/>
          </w:tcPr>
          <w:p w:rsidR="00F524D9" w:rsidRDefault="00F524D9">
            <w:pPr>
              <w:tabs>
                <w:tab w:val="left" w:pos="1701"/>
                <w:tab w:val="left" w:pos="3969"/>
              </w:tabs>
              <w:spacing w:before="120"/>
            </w:pPr>
            <w:r>
              <w:rPr>
                <w:noProof/>
              </w:rPr>
              <w:t>Barry McCarthy &amp; Samantha Forrest</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Location:</w:t>
            </w:r>
          </w:p>
        </w:tc>
        <w:tc>
          <w:tcPr>
            <w:tcW w:w="6160" w:type="dxa"/>
            <w:gridSpan w:val="2"/>
            <w:hideMark/>
          </w:tcPr>
          <w:p w:rsidR="00F524D9" w:rsidRDefault="00F524D9">
            <w:pPr>
              <w:tabs>
                <w:tab w:val="left" w:pos="1701"/>
                <w:tab w:val="left" w:pos="3969"/>
              </w:tabs>
              <w:spacing w:before="120"/>
            </w:pPr>
            <w:r>
              <w:rPr>
                <w:noProof/>
              </w:rPr>
              <w:t>24, Glendale Park, Terenure, Dublin 6W.</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Proposed Development:</w:t>
            </w:r>
          </w:p>
        </w:tc>
        <w:tc>
          <w:tcPr>
            <w:tcW w:w="6160" w:type="dxa"/>
            <w:gridSpan w:val="2"/>
            <w:hideMark/>
          </w:tcPr>
          <w:p w:rsidR="00F524D9" w:rsidRDefault="00F524D9">
            <w:pPr>
              <w:tabs>
                <w:tab w:val="left" w:pos="1701"/>
                <w:tab w:val="left" w:pos="3969"/>
              </w:tabs>
              <w:spacing w:before="120"/>
            </w:pPr>
            <w:r>
              <w:rPr>
                <w:noProof/>
              </w:rPr>
              <w:t>Retention of a single storey extension to the rear comprising of a dining and living area with internal and external modification works which includes a new flat roof over the kitchen and an external door and window openings to the side.</w:t>
            </w:r>
          </w:p>
        </w:tc>
      </w:tr>
      <w:tr w:rsidR="00F524D9" w:rsidTr="00F524D9">
        <w:trPr>
          <w:cantSplit/>
        </w:trPr>
        <w:tc>
          <w:tcPr>
            <w:tcW w:w="3652" w:type="dxa"/>
            <w:gridSpan w:val="2"/>
            <w:hideMark/>
          </w:tcPr>
          <w:p w:rsidR="00F524D9" w:rsidRDefault="00F524D9">
            <w:pPr>
              <w:tabs>
                <w:tab w:val="left" w:pos="1701"/>
                <w:tab w:val="left" w:pos="3969"/>
              </w:tabs>
              <w:spacing w:before="120"/>
              <w:jc w:val="right"/>
            </w:pPr>
            <w:r>
              <w:t>Direct Marketing:</w:t>
            </w:r>
          </w:p>
        </w:tc>
        <w:tc>
          <w:tcPr>
            <w:tcW w:w="6160" w:type="dxa"/>
            <w:gridSpan w:val="2"/>
            <w:hideMark/>
          </w:tcPr>
          <w:p w:rsidR="00F524D9" w:rsidRDefault="00F524D9">
            <w:pPr>
              <w:tabs>
                <w:tab w:val="left" w:pos="1701"/>
                <w:tab w:val="left" w:pos="3969"/>
              </w:tabs>
              <w:spacing w:before="120"/>
            </w:pPr>
            <w:r>
              <w:rPr>
                <w:noProof/>
              </w:rPr>
              <w:t>Direct Marketing - NO</w:t>
            </w:r>
          </w:p>
        </w:tc>
      </w:tr>
    </w:tbl>
    <w:p w:rsidR="00F524D9" w:rsidRDefault="00F524D9" w:rsidP="00F524D9">
      <w:pPr>
        <w:pBdr>
          <w:bottom w:val="single" w:sz="12" w:space="0" w:color="auto"/>
        </w:pBdr>
      </w:pPr>
    </w:p>
    <w:p w:rsidR="00F524D9" w:rsidRDefault="00F524D9" w:rsidP="00F524D9"/>
    <w:p w:rsidR="00C60D05" w:rsidRDefault="00C60D05"/>
    <w:sectPr w:rsidR="00C60D0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05" w:rsidRDefault="00C60D05">
      <w:r>
        <w:separator/>
      </w:r>
    </w:p>
  </w:endnote>
  <w:endnote w:type="continuationSeparator" w:id="0">
    <w:p w:rsidR="00C60D05" w:rsidRDefault="00C6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05" w:rsidRDefault="00C60D05">
      <w:r>
        <w:separator/>
      </w:r>
    </w:p>
  </w:footnote>
  <w:footnote w:type="continuationSeparator" w:id="0">
    <w:p w:rsidR="00C60D05" w:rsidRDefault="00C60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524D9">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F17A5"/>
    <w:rsid w:val="00B302F1"/>
    <w:rsid w:val="00B334BD"/>
    <w:rsid w:val="00C60D05"/>
    <w:rsid w:val="00CE0C7E"/>
    <w:rsid w:val="00D51240"/>
    <w:rsid w:val="00EC0E27"/>
    <w:rsid w:val="00F336DC"/>
    <w:rsid w:val="00F524D9"/>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0A7BD4-EC53-4456-8F65-0C2303CC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524D9"/>
    <w:rPr>
      <w:sz w:val="24"/>
      <w:lang w:val="en-GB" w:eastAsia="en-US"/>
    </w:rPr>
  </w:style>
  <w:style w:type="paragraph" w:styleId="BalloonText">
    <w:name w:val="Balloon Text"/>
    <w:basedOn w:val="Normal"/>
    <w:link w:val="BalloonTextChar"/>
    <w:rsid w:val="00F524D9"/>
    <w:rPr>
      <w:rFonts w:ascii="Segoe UI" w:hAnsi="Segoe UI" w:cs="Segoe UI"/>
      <w:sz w:val="18"/>
      <w:szCs w:val="18"/>
    </w:rPr>
  </w:style>
  <w:style w:type="character" w:customStyle="1" w:styleId="BalloonTextChar">
    <w:name w:val="Balloon Text Char"/>
    <w:basedOn w:val="DefaultParagraphFont"/>
    <w:link w:val="BalloonText"/>
    <w:rsid w:val="00F524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854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2018-01-10T16:03:00Z</cp:lastPrinted>
  <dcterms:created xsi:type="dcterms:W3CDTF">2018-01-10T16:04:00Z</dcterms:created>
  <dcterms:modified xsi:type="dcterms:W3CDTF">2018-01-10T16:04:00Z</dcterms:modified>
</cp:coreProperties>
</file>