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SD17A/0272</w:t>
            </w:r>
          </w:p>
        </w:tc>
        <w:tc>
          <w:tcPr>
            <w:tcW w:w="2126" w:type="dxa"/>
          </w:tcPr>
          <w:p w:rsidR="00370E4B" w:rsidRDefault="00370E4B">
            <w:pPr>
              <w:tabs>
                <w:tab w:val="left" w:pos="1701"/>
                <w:tab w:val="left" w:pos="3969"/>
              </w:tabs>
              <w:jc w:val="right"/>
            </w:pPr>
            <w:r w:rsidRPr="00F90B9A">
              <w:rPr>
                <w:noProof/>
              </w:rPr>
              <w:t>08-Dec-2017</w:t>
            </w:r>
          </w:p>
        </w:tc>
        <w:tc>
          <w:tcPr>
            <w:tcW w:w="2552" w:type="dxa"/>
          </w:tcPr>
          <w:p w:rsidR="00370E4B" w:rsidRDefault="00370E4B">
            <w:pPr>
              <w:tabs>
                <w:tab w:val="left" w:pos="1701"/>
                <w:tab w:val="left" w:pos="3969"/>
              </w:tabs>
            </w:pPr>
            <w:r w:rsidRPr="00F90B9A">
              <w:rPr>
                <w:noProof/>
              </w:rPr>
              <w:t>Permission and Retention</w:t>
            </w:r>
          </w:p>
        </w:tc>
        <w:tc>
          <w:tcPr>
            <w:tcW w:w="3608" w:type="dxa"/>
          </w:tcPr>
          <w:p w:rsidR="00370E4B" w:rsidRDefault="00370E4B">
            <w:pPr>
              <w:tabs>
                <w:tab w:val="left" w:pos="1701"/>
                <w:tab w:val="left" w:pos="3969"/>
              </w:tabs>
              <w:rPr>
                <w:i/>
              </w:rPr>
            </w:pPr>
            <w:r w:rsidRPr="00F90B9A">
              <w:rPr>
                <w:i/>
                <w:noProof/>
              </w:rPr>
              <w:t>Additional Information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Gerard Noonan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513-514, Main Street,, Tallaght, Dublin 24</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Retention of 49sq.m of retail jewellery and 74sq.m residential unit and permission for new shop front.</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SD17A/0429</w:t>
            </w:r>
          </w:p>
        </w:tc>
        <w:tc>
          <w:tcPr>
            <w:tcW w:w="2126" w:type="dxa"/>
          </w:tcPr>
          <w:p w:rsidR="00370E4B" w:rsidRDefault="00370E4B">
            <w:pPr>
              <w:tabs>
                <w:tab w:val="left" w:pos="1701"/>
                <w:tab w:val="left" w:pos="3969"/>
              </w:tabs>
              <w:jc w:val="right"/>
            </w:pPr>
            <w:r w:rsidRPr="00F90B9A">
              <w:rPr>
                <w:noProof/>
              </w:rPr>
              <w:t>04-Dec-2017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Trevor Tilley</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58, Dodsboro Cottages, Lucan, Co. Dublin.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Four bed, two storey dwelling including one bedroom to the attic space and 4 roof lights to the rear, new vehicular entrance facing southwards and associated site works.</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SD17A/0430</w:t>
            </w:r>
          </w:p>
        </w:tc>
        <w:tc>
          <w:tcPr>
            <w:tcW w:w="2126" w:type="dxa"/>
          </w:tcPr>
          <w:p w:rsidR="00370E4B" w:rsidRDefault="00370E4B">
            <w:pPr>
              <w:tabs>
                <w:tab w:val="left" w:pos="1701"/>
                <w:tab w:val="left" w:pos="3969"/>
              </w:tabs>
              <w:jc w:val="right"/>
            </w:pPr>
            <w:r w:rsidRPr="00F90B9A">
              <w:rPr>
                <w:noProof/>
              </w:rPr>
              <w:t>04-Dec-2017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The Adelaide &amp; Meath Hospital (AMNCH)</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Tallaght Hospital, Tallaght, Dublin 24.</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The construction of a new entrance lobby and concourse of total 250sq.m. additional floor area and 6m in height, including new information desk, informal seating area and display facilities.  The proposal includes: (a) modifications to existing main entrance external wall and roof to create continuous 6m high new concourse extending from new entrance doors into the existing 4-storey high Atrium; (b) demolitions including removal of existing entrance canopy (20x7m) and removal of entire existing linear canopy (c.220m length) over the pedestrian walk way at road frontage; (c) associated external works including landscaping works, drainage and new paving; (d) new sign fixed above new entrance lobby doors.</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SD17A/0432</w:t>
            </w:r>
          </w:p>
        </w:tc>
        <w:tc>
          <w:tcPr>
            <w:tcW w:w="2126" w:type="dxa"/>
          </w:tcPr>
          <w:p w:rsidR="00370E4B" w:rsidRDefault="00370E4B">
            <w:pPr>
              <w:tabs>
                <w:tab w:val="left" w:pos="1701"/>
                <w:tab w:val="left" w:pos="3969"/>
              </w:tabs>
              <w:jc w:val="right"/>
            </w:pPr>
            <w:r w:rsidRPr="00F90B9A">
              <w:rPr>
                <w:noProof/>
              </w:rPr>
              <w:t>05-Dec-2017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SCS Fitness Limited</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Westlink House, Old Lucan Road, Palmerstown, Dublin 20.</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Change of use from office use to fitness gymnasium/recreational use and ancillary retail use (1,652sq.m.); internal modifications/alterations to layout including new changing rooms/sanitary facilities, multi-use studios, new signage to front elevation and signage zone to front boundary with associated works.</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SD17A/0433</w:t>
            </w:r>
          </w:p>
        </w:tc>
        <w:tc>
          <w:tcPr>
            <w:tcW w:w="2126" w:type="dxa"/>
          </w:tcPr>
          <w:p w:rsidR="00370E4B" w:rsidRDefault="00370E4B">
            <w:pPr>
              <w:tabs>
                <w:tab w:val="left" w:pos="1701"/>
                <w:tab w:val="left" w:pos="3969"/>
              </w:tabs>
              <w:jc w:val="right"/>
            </w:pPr>
            <w:r w:rsidRPr="00F90B9A">
              <w:rPr>
                <w:noProof/>
              </w:rPr>
              <w:t>05-Dec-2017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Gareth McHale</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Mount Carmel, Crockshane, Rathcoole, Co. Dublin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Two storey dormer house to rear and side of existing single storey cottage to be retained as part of the new dwelling; for new boundary walls, recessed entrance gate, driveway and car port, ground level terraces over lower ground floor at rear garden level and all associated work on and under land at 0.86 Hectare (2acre) site.</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SD17A/0434</w:t>
            </w:r>
          </w:p>
        </w:tc>
        <w:tc>
          <w:tcPr>
            <w:tcW w:w="2126" w:type="dxa"/>
          </w:tcPr>
          <w:p w:rsidR="00370E4B" w:rsidRDefault="00370E4B">
            <w:pPr>
              <w:tabs>
                <w:tab w:val="left" w:pos="1701"/>
                <w:tab w:val="left" w:pos="3969"/>
              </w:tabs>
              <w:jc w:val="right"/>
            </w:pPr>
            <w:r w:rsidRPr="00F90B9A">
              <w:rPr>
                <w:noProof/>
              </w:rPr>
              <w:t>06-Dec-2017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Broadcrest Ltd.,</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Site south of Scholarstown  Road, west of Stocking Lane, north of Ballyboden Waterworks and east of Woodfield, Ballyboden, Dublin 16</w:t>
            </w:r>
          </w:p>
        </w:tc>
      </w:tr>
      <w:tr w:rsidR="00370E4B" w:rsidTr="00D90DFF">
        <w:tblPrEx>
          <w:tblCellMar>
            <w:top w:w="0" w:type="dxa"/>
            <w:bottom w:w="0" w:type="dxa"/>
          </w:tblCellMar>
        </w:tblPrEx>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Pr="00F90B9A" w:rsidRDefault="00370E4B" w:rsidP="002D4A70">
            <w:pPr>
              <w:tabs>
                <w:tab w:val="left" w:pos="1701"/>
                <w:tab w:val="left" w:pos="3969"/>
              </w:tabs>
              <w:spacing w:before="120"/>
              <w:rPr>
                <w:noProof/>
              </w:rPr>
            </w:pPr>
            <w:r w:rsidRPr="00F90B9A">
              <w:rPr>
                <w:noProof/>
              </w:rPr>
              <w:t xml:space="preserve">Modifications to the residential development permitted under Reg. Ref.: SD15A/0017 &amp; ABP ref PL 06S.244732, which is currently under construction.  The proposed modifications relate to permitted House No's 174-227 at the eastern section of the permitted development and consist of the following:  </w:t>
            </w:r>
            <w:r w:rsidRPr="00F90B9A">
              <w:rPr>
                <w:noProof/>
              </w:rPr>
              <w:lastRenderedPageBreak/>
              <w:t>Alterations to permitted unit no's 176-185 to provide a change of house type from 5 Type 2B and 5 Type 2A to 6 Type 1A and 6 Type 1B.  The modifications result in the creation of 10 houses in two terraces and 2 semi-detached houses, in place of 10 semi-detached houses;  Alterations to permitted unit no's 201-209 to provide for a change of house type from 1 Type 2C, 4 Type 2A and 4 Type 2B to 6 Type 1A and 6 Type 1B.  The modifications result in the creation of 10 houses in two terraces and 2 semi-detached houses, in place of 8 semi-detached houses and 1 detached house;  The above modifications result in the provision of 5 additional houses;  Alterations to permitted unit no. 194 to provide for a change of house type from Type 4B to Type 1B;  Alterations to the siting of permitted unit no's 174, 175, 186-193, 195-200 and 210-227 resulting in the revised location of the houses within these sites and associated modifications to the sizes of private gardens within this area of the site and associated modification to the car parking layout relating to permitted unit no's 174-227 to allow for an additional 26 spaces and 1 visitor space, increasing the total parking provision from 96 spaces to 123 spaces.</w:t>
            </w:r>
          </w:p>
          <w:p w:rsidR="00370E4B" w:rsidRDefault="00370E4B">
            <w:pPr>
              <w:tabs>
                <w:tab w:val="left" w:pos="1701"/>
                <w:tab w:val="left" w:pos="3969"/>
              </w:tabs>
              <w:spacing w:before="120"/>
            </w:pP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lastRenderedPageBreak/>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SD17A/0435</w:t>
            </w:r>
          </w:p>
        </w:tc>
        <w:tc>
          <w:tcPr>
            <w:tcW w:w="2126" w:type="dxa"/>
          </w:tcPr>
          <w:p w:rsidR="00370E4B" w:rsidRDefault="00370E4B">
            <w:pPr>
              <w:tabs>
                <w:tab w:val="left" w:pos="1701"/>
                <w:tab w:val="left" w:pos="3969"/>
              </w:tabs>
              <w:jc w:val="right"/>
            </w:pPr>
            <w:r w:rsidRPr="00F90B9A">
              <w:rPr>
                <w:noProof/>
              </w:rPr>
              <w:t>06-Dec-2017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Gas Networks Ireland</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St. Edmunds Park District Regulating Installation (DRI), St. Edmunds Park, Palmerstown, Dublin 20.</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A 3m high 'lamp post' style relief vent stack servicing the existing above ground natural gas pressure reduction unit with all ancillary services and associated site works.</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SD17A/0436</w:t>
            </w:r>
          </w:p>
        </w:tc>
        <w:tc>
          <w:tcPr>
            <w:tcW w:w="2126" w:type="dxa"/>
          </w:tcPr>
          <w:p w:rsidR="00370E4B" w:rsidRDefault="00370E4B">
            <w:pPr>
              <w:tabs>
                <w:tab w:val="left" w:pos="1701"/>
                <w:tab w:val="left" w:pos="3969"/>
              </w:tabs>
              <w:jc w:val="right"/>
            </w:pPr>
            <w:r w:rsidRPr="00F90B9A">
              <w:rPr>
                <w:noProof/>
              </w:rPr>
              <w:t>07-Dec-2017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The Adelaide &amp; Meath Hospital (AMNCH)</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Tallaght Hospital, Tallaght, Dublin 24</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lastRenderedPageBreak/>
              <w:t>Proposed Development:</w:t>
            </w:r>
          </w:p>
        </w:tc>
        <w:tc>
          <w:tcPr>
            <w:tcW w:w="6160" w:type="dxa"/>
            <w:gridSpan w:val="2"/>
          </w:tcPr>
          <w:p w:rsidR="00370E4B" w:rsidRDefault="00370E4B">
            <w:pPr>
              <w:tabs>
                <w:tab w:val="left" w:pos="1701"/>
                <w:tab w:val="left" w:pos="3969"/>
              </w:tabs>
              <w:spacing w:before="120"/>
            </w:pPr>
            <w:r w:rsidRPr="00F90B9A">
              <w:rPr>
                <w:noProof/>
              </w:rPr>
              <w:t>Single storey first floor extension to the existing Intensive Care Unit (ICU) consisting of twelve isolation bedrooms, associated ancillary spaces, public waiting and overnight areas and staff areas.  The proposed will be located on the roof of the existing ground floor outpatients department (existing roof finishes to be removed), connecting to the existing ICU at two locations, to an existing circulation route in one location and to the existing hospital street at one location.  There will be no second floor accommodation with the exception of open air plant, screened plant and associated services with access for maintenance staff.</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SD17A/0437</w:t>
            </w:r>
          </w:p>
        </w:tc>
        <w:tc>
          <w:tcPr>
            <w:tcW w:w="2126" w:type="dxa"/>
          </w:tcPr>
          <w:p w:rsidR="00370E4B" w:rsidRDefault="00370E4B">
            <w:pPr>
              <w:tabs>
                <w:tab w:val="left" w:pos="1701"/>
                <w:tab w:val="left" w:pos="3969"/>
              </w:tabs>
              <w:jc w:val="right"/>
            </w:pPr>
            <w:r w:rsidRPr="00F90B9A">
              <w:rPr>
                <w:noProof/>
              </w:rPr>
              <w:t>06-Dec-2017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Anvar Amod</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7 Alderwood Way, Springfield, Tallaght, Dublin 24.</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2 storey, 3 bedroom end of terrace attached house inside boundary and widening of existing entrance to the driveway for extra car spaces.</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SD17A/0438</w:t>
            </w:r>
          </w:p>
        </w:tc>
        <w:tc>
          <w:tcPr>
            <w:tcW w:w="2126" w:type="dxa"/>
          </w:tcPr>
          <w:p w:rsidR="00370E4B" w:rsidRDefault="00370E4B">
            <w:pPr>
              <w:tabs>
                <w:tab w:val="left" w:pos="1701"/>
                <w:tab w:val="left" w:pos="3969"/>
              </w:tabs>
              <w:jc w:val="right"/>
            </w:pPr>
            <w:r w:rsidRPr="00F90B9A">
              <w:rPr>
                <w:noProof/>
              </w:rPr>
              <w:t>07-Dec-2017</w:t>
            </w:r>
          </w:p>
        </w:tc>
        <w:tc>
          <w:tcPr>
            <w:tcW w:w="2552" w:type="dxa"/>
          </w:tcPr>
          <w:p w:rsidR="00370E4B" w:rsidRDefault="00370E4B">
            <w:pPr>
              <w:tabs>
                <w:tab w:val="left" w:pos="1701"/>
                <w:tab w:val="left" w:pos="3969"/>
              </w:tabs>
            </w:pPr>
            <w:r w:rsidRPr="00F90B9A">
              <w:rPr>
                <w:noProof/>
              </w:rPr>
              <w:t>Permission and Retention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David &amp; Frances Carr</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The Old School House, Lucan, Co. Dublin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Retention of change of use at first floor level only from commercial beauty salon to residential unit comprising of 1 bedroom, bathroom, living area and kitchen (ground floor commercial crèche not affected). A new 2 storey extension to rear of building and all associated site works.</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Default="00370E4B">
      <w:pPr>
        <w:pStyle w:val="Header"/>
        <w:tabs>
          <w:tab w:val="clear" w:pos="4153"/>
          <w:tab w:val="clear" w:pos="8306"/>
          <w:tab w:val="left" w:pos="1701"/>
          <w:tab w:val="left" w:pos="3969"/>
        </w:tabs>
        <w:rPr>
          <w:i/>
        </w:rPr>
      </w:pPr>
    </w:p>
    <w:p w:rsidR="00D90DFF" w:rsidRDefault="00D90DFF">
      <w:pPr>
        <w:pStyle w:val="Header"/>
        <w:tabs>
          <w:tab w:val="clear" w:pos="4153"/>
          <w:tab w:val="clear" w:pos="8306"/>
          <w:tab w:val="left" w:pos="1701"/>
          <w:tab w:val="left" w:pos="3969"/>
        </w:tabs>
        <w:rPr>
          <w:i/>
        </w:rPr>
      </w:pPr>
    </w:p>
    <w:p w:rsidR="00D90DFF" w:rsidRDefault="00D90DFF">
      <w:pPr>
        <w:pStyle w:val="Header"/>
        <w:tabs>
          <w:tab w:val="clear" w:pos="4153"/>
          <w:tab w:val="clear" w:pos="8306"/>
          <w:tab w:val="left" w:pos="1701"/>
          <w:tab w:val="left" w:pos="3969"/>
        </w:tabs>
        <w:rPr>
          <w:i/>
        </w:rPr>
      </w:pPr>
    </w:p>
    <w:p w:rsidR="00D90DFF" w:rsidRPr="00B302F1" w:rsidRDefault="00D90DF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SD17A/0439</w:t>
            </w:r>
          </w:p>
        </w:tc>
        <w:tc>
          <w:tcPr>
            <w:tcW w:w="2126" w:type="dxa"/>
          </w:tcPr>
          <w:p w:rsidR="00370E4B" w:rsidRDefault="00370E4B">
            <w:pPr>
              <w:tabs>
                <w:tab w:val="left" w:pos="1701"/>
                <w:tab w:val="left" w:pos="3969"/>
              </w:tabs>
              <w:jc w:val="right"/>
            </w:pPr>
            <w:r w:rsidRPr="00F90B9A">
              <w:rPr>
                <w:noProof/>
              </w:rPr>
              <w:t>08-Dec-2017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Bryant Park QIAIF ICAV</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Belgard Retail Park, Belgard Road, Tallaght, Dublin 24.</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Construction of a cafe/restaurant unit with an overall height of 4.05m and a total GFA of 175sq.m to be located in the central section of the car park of Belgard Retail Park.  The proposal includes signage for the unit, associated outdoor seating area, bin store, landscaping and all associated site works.  The development proposes the removal of 40 existing car parking spaces and provision of 8 new car parking spaces to the south of the proposed cafe/restaurant unit.  It is also proposed to provide a 2m wide footpath from the proposed cafe/restaurant unit to the retail warehouse units.</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370E4B" w:rsidRPr="00B302F1" w:rsidRDefault="00370E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E4B">
        <w:tblPrEx>
          <w:tblCellMar>
            <w:top w:w="0" w:type="dxa"/>
            <w:bottom w:w="0" w:type="dxa"/>
          </w:tblCellMar>
        </w:tblPrEx>
        <w:tc>
          <w:tcPr>
            <w:tcW w:w="1526" w:type="dxa"/>
          </w:tcPr>
          <w:p w:rsidR="00370E4B" w:rsidRDefault="00370E4B">
            <w:pPr>
              <w:tabs>
                <w:tab w:val="left" w:pos="1701"/>
                <w:tab w:val="left" w:pos="3969"/>
              </w:tabs>
              <w:rPr>
                <w:b/>
              </w:rPr>
            </w:pPr>
            <w:r w:rsidRPr="00F90B9A">
              <w:rPr>
                <w:b/>
                <w:noProof/>
              </w:rPr>
              <w:t>SD17A/0440</w:t>
            </w:r>
          </w:p>
        </w:tc>
        <w:tc>
          <w:tcPr>
            <w:tcW w:w="2126" w:type="dxa"/>
          </w:tcPr>
          <w:p w:rsidR="00370E4B" w:rsidRDefault="00370E4B">
            <w:pPr>
              <w:tabs>
                <w:tab w:val="left" w:pos="1701"/>
                <w:tab w:val="left" w:pos="3969"/>
              </w:tabs>
              <w:jc w:val="right"/>
            </w:pPr>
            <w:r w:rsidRPr="00F90B9A">
              <w:rPr>
                <w:noProof/>
              </w:rPr>
              <w:t>07-Dec-2017</w:t>
            </w:r>
          </w:p>
        </w:tc>
        <w:tc>
          <w:tcPr>
            <w:tcW w:w="2552" w:type="dxa"/>
          </w:tcPr>
          <w:p w:rsidR="00370E4B" w:rsidRDefault="00370E4B">
            <w:pPr>
              <w:tabs>
                <w:tab w:val="left" w:pos="1701"/>
                <w:tab w:val="left" w:pos="3969"/>
              </w:tabs>
            </w:pPr>
            <w:r w:rsidRPr="00F90B9A">
              <w:rPr>
                <w:noProof/>
              </w:rPr>
              <w:t>Permission</w:t>
            </w:r>
          </w:p>
        </w:tc>
        <w:tc>
          <w:tcPr>
            <w:tcW w:w="3608" w:type="dxa"/>
          </w:tcPr>
          <w:p w:rsidR="00370E4B" w:rsidRDefault="00370E4B">
            <w:pPr>
              <w:tabs>
                <w:tab w:val="left" w:pos="1701"/>
                <w:tab w:val="left" w:pos="3969"/>
              </w:tabs>
              <w:rPr>
                <w:i/>
              </w:rPr>
            </w:pPr>
            <w:r w:rsidRPr="00F90B9A">
              <w:rPr>
                <w:i/>
                <w:noProof/>
              </w:rPr>
              <w:t>New Application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Applicant:</w:t>
            </w:r>
          </w:p>
        </w:tc>
        <w:tc>
          <w:tcPr>
            <w:tcW w:w="6160" w:type="dxa"/>
            <w:gridSpan w:val="2"/>
          </w:tcPr>
          <w:p w:rsidR="00370E4B" w:rsidRDefault="00370E4B">
            <w:pPr>
              <w:tabs>
                <w:tab w:val="left" w:pos="1701"/>
                <w:tab w:val="left" w:pos="3969"/>
              </w:tabs>
              <w:spacing w:before="120"/>
            </w:pPr>
            <w:r w:rsidRPr="00F90B9A">
              <w:rPr>
                <w:noProof/>
              </w:rPr>
              <w:t>Derek Smullen</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Location:</w:t>
            </w:r>
          </w:p>
        </w:tc>
        <w:tc>
          <w:tcPr>
            <w:tcW w:w="6160" w:type="dxa"/>
            <w:gridSpan w:val="2"/>
          </w:tcPr>
          <w:p w:rsidR="00370E4B" w:rsidRDefault="00370E4B">
            <w:pPr>
              <w:tabs>
                <w:tab w:val="left" w:pos="1701"/>
                <w:tab w:val="left" w:pos="3969"/>
              </w:tabs>
              <w:spacing w:before="120"/>
            </w:pPr>
            <w:r w:rsidRPr="00F90B9A">
              <w:rPr>
                <w:noProof/>
              </w:rPr>
              <w:t>1, Heatherview Avenue, Aylesbury, Dublin 24</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Proposed Development:</w:t>
            </w:r>
          </w:p>
        </w:tc>
        <w:tc>
          <w:tcPr>
            <w:tcW w:w="6160" w:type="dxa"/>
            <w:gridSpan w:val="2"/>
          </w:tcPr>
          <w:p w:rsidR="00370E4B" w:rsidRDefault="00370E4B">
            <w:pPr>
              <w:tabs>
                <w:tab w:val="left" w:pos="1701"/>
                <w:tab w:val="left" w:pos="3969"/>
              </w:tabs>
              <w:spacing w:before="120"/>
            </w:pPr>
            <w:r w:rsidRPr="00F90B9A">
              <w:rPr>
                <w:noProof/>
              </w:rPr>
              <w:t>New end of terraced two storey dwelling to the side of the existing two storey semi-detached dwelling with roof tiles &amp; external finishes to match existing new driveway and vehicular access with dished section of the existing footpath and associated site works.</w:t>
            </w:r>
          </w:p>
        </w:tc>
      </w:tr>
      <w:tr w:rsidR="00370E4B">
        <w:tblPrEx>
          <w:tblCellMar>
            <w:top w:w="0" w:type="dxa"/>
            <w:bottom w:w="0" w:type="dxa"/>
          </w:tblCellMar>
        </w:tblPrEx>
        <w:trPr>
          <w:cantSplit/>
        </w:trPr>
        <w:tc>
          <w:tcPr>
            <w:tcW w:w="3652" w:type="dxa"/>
            <w:gridSpan w:val="2"/>
          </w:tcPr>
          <w:p w:rsidR="00370E4B" w:rsidRDefault="00370E4B">
            <w:pPr>
              <w:tabs>
                <w:tab w:val="left" w:pos="1701"/>
                <w:tab w:val="left" w:pos="3969"/>
              </w:tabs>
              <w:spacing w:before="120"/>
              <w:jc w:val="right"/>
            </w:pPr>
            <w:r>
              <w:t>Direct Marketing:</w:t>
            </w:r>
          </w:p>
        </w:tc>
        <w:tc>
          <w:tcPr>
            <w:tcW w:w="6160" w:type="dxa"/>
            <w:gridSpan w:val="2"/>
          </w:tcPr>
          <w:p w:rsidR="00370E4B" w:rsidRDefault="00370E4B">
            <w:pPr>
              <w:tabs>
                <w:tab w:val="left" w:pos="1701"/>
                <w:tab w:val="left" w:pos="3969"/>
              </w:tabs>
              <w:spacing w:before="120"/>
            </w:pPr>
            <w:r w:rsidRPr="00F90B9A">
              <w:rPr>
                <w:noProof/>
              </w:rPr>
              <w:t>Direct Marketing - NO</w:t>
            </w:r>
          </w:p>
        </w:tc>
      </w:tr>
    </w:tbl>
    <w:p w:rsidR="00370E4B" w:rsidRDefault="00370E4B" w:rsidP="009B7CE3">
      <w:pPr>
        <w:pBdr>
          <w:bottom w:val="single" w:sz="12" w:space="0" w:color="auto"/>
        </w:pBdr>
      </w:pPr>
    </w:p>
    <w:p w:rsidR="00D90DFF" w:rsidRDefault="00D90DFF" w:rsidP="00D90D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0DFF" w:rsidTr="00D90DFF">
        <w:tc>
          <w:tcPr>
            <w:tcW w:w="1526" w:type="dxa"/>
            <w:hideMark/>
          </w:tcPr>
          <w:p w:rsidR="00D90DFF" w:rsidRDefault="00D90DFF">
            <w:pPr>
              <w:tabs>
                <w:tab w:val="left" w:pos="1701"/>
                <w:tab w:val="left" w:pos="3969"/>
              </w:tabs>
              <w:rPr>
                <w:b/>
              </w:rPr>
            </w:pPr>
            <w:r>
              <w:rPr>
                <w:b/>
                <w:noProof/>
              </w:rPr>
              <w:t>SD17B/0392</w:t>
            </w:r>
          </w:p>
        </w:tc>
        <w:tc>
          <w:tcPr>
            <w:tcW w:w="2126" w:type="dxa"/>
            <w:hideMark/>
          </w:tcPr>
          <w:p w:rsidR="00D90DFF" w:rsidRDefault="00D90DFF">
            <w:pPr>
              <w:tabs>
                <w:tab w:val="left" w:pos="1701"/>
                <w:tab w:val="left" w:pos="3969"/>
              </w:tabs>
              <w:jc w:val="right"/>
            </w:pPr>
            <w:r>
              <w:rPr>
                <w:noProof/>
              </w:rPr>
              <w:t>05-Dec-2017</w:t>
            </w:r>
          </w:p>
        </w:tc>
        <w:tc>
          <w:tcPr>
            <w:tcW w:w="2552" w:type="dxa"/>
            <w:hideMark/>
          </w:tcPr>
          <w:p w:rsidR="00D90DFF" w:rsidRDefault="00D90DFF">
            <w:pPr>
              <w:tabs>
                <w:tab w:val="left" w:pos="1701"/>
                <w:tab w:val="left" w:pos="3969"/>
              </w:tabs>
            </w:pPr>
            <w:r>
              <w:rPr>
                <w:noProof/>
              </w:rPr>
              <w:t>Permission</w:t>
            </w:r>
          </w:p>
        </w:tc>
        <w:tc>
          <w:tcPr>
            <w:tcW w:w="3608" w:type="dxa"/>
            <w:hideMark/>
          </w:tcPr>
          <w:p w:rsidR="00D90DFF" w:rsidRDefault="00D90DFF">
            <w:pPr>
              <w:tabs>
                <w:tab w:val="left" w:pos="1701"/>
                <w:tab w:val="left" w:pos="3969"/>
              </w:tabs>
              <w:rPr>
                <w:i/>
              </w:rPr>
            </w:pPr>
            <w:r>
              <w:rPr>
                <w:i/>
                <w:noProof/>
              </w:rPr>
              <w:t>New Application</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Applicant:</w:t>
            </w:r>
          </w:p>
        </w:tc>
        <w:tc>
          <w:tcPr>
            <w:tcW w:w="6160" w:type="dxa"/>
            <w:gridSpan w:val="2"/>
            <w:hideMark/>
          </w:tcPr>
          <w:p w:rsidR="00D90DFF" w:rsidRDefault="00D90DFF">
            <w:pPr>
              <w:tabs>
                <w:tab w:val="left" w:pos="1701"/>
                <w:tab w:val="left" w:pos="3969"/>
              </w:tabs>
              <w:spacing w:before="120"/>
            </w:pPr>
            <w:r>
              <w:rPr>
                <w:noProof/>
              </w:rPr>
              <w:t>Oliver &amp; Catherine Ganly</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Location:</w:t>
            </w:r>
          </w:p>
        </w:tc>
        <w:tc>
          <w:tcPr>
            <w:tcW w:w="6160" w:type="dxa"/>
            <w:gridSpan w:val="2"/>
            <w:hideMark/>
          </w:tcPr>
          <w:p w:rsidR="00D90DFF" w:rsidRDefault="00D90DFF">
            <w:pPr>
              <w:tabs>
                <w:tab w:val="left" w:pos="1701"/>
                <w:tab w:val="left" w:pos="3969"/>
              </w:tabs>
              <w:spacing w:before="120"/>
            </w:pPr>
            <w:r>
              <w:rPr>
                <w:noProof/>
              </w:rPr>
              <w:t>St. Anthonys, Ballydowd, Lucan, Co. Dublin</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Proposed Development:</w:t>
            </w:r>
          </w:p>
        </w:tc>
        <w:tc>
          <w:tcPr>
            <w:tcW w:w="6160" w:type="dxa"/>
            <w:gridSpan w:val="2"/>
            <w:hideMark/>
          </w:tcPr>
          <w:p w:rsidR="00D90DFF" w:rsidRDefault="00D90DFF">
            <w:pPr>
              <w:tabs>
                <w:tab w:val="left" w:pos="1701"/>
                <w:tab w:val="left" w:pos="3969"/>
              </w:tabs>
              <w:spacing w:before="120"/>
            </w:pPr>
            <w:r>
              <w:rPr>
                <w:noProof/>
              </w:rPr>
              <w:t>Retention of ground floor ensuite at rear of dwelling.</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Direct Marketing:</w:t>
            </w:r>
          </w:p>
        </w:tc>
        <w:tc>
          <w:tcPr>
            <w:tcW w:w="6160" w:type="dxa"/>
            <w:gridSpan w:val="2"/>
            <w:hideMark/>
          </w:tcPr>
          <w:p w:rsidR="00D90DFF" w:rsidRDefault="00D90DFF">
            <w:pPr>
              <w:tabs>
                <w:tab w:val="left" w:pos="1701"/>
                <w:tab w:val="left" w:pos="3969"/>
              </w:tabs>
              <w:spacing w:before="120"/>
            </w:pPr>
            <w:r>
              <w:rPr>
                <w:noProof/>
              </w:rPr>
              <w:t>Direct Marketing - NO</w:t>
            </w:r>
          </w:p>
        </w:tc>
      </w:tr>
    </w:tbl>
    <w:p w:rsidR="00D90DFF" w:rsidRDefault="00D90DFF" w:rsidP="00D90DFF">
      <w:pPr>
        <w:pBdr>
          <w:bottom w:val="single" w:sz="12" w:space="0" w:color="auto"/>
        </w:pBdr>
      </w:pPr>
    </w:p>
    <w:p w:rsidR="00D90DFF" w:rsidRDefault="00D90DFF" w:rsidP="00D90DFF">
      <w:pPr>
        <w:pStyle w:val="Header"/>
        <w:tabs>
          <w:tab w:val="left" w:pos="1701"/>
          <w:tab w:val="left" w:pos="3969"/>
        </w:tabs>
        <w:rPr>
          <w:i/>
        </w:rPr>
      </w:pPr>
    </w:p>
    <w:p w:rsidR="00D90DFF" w:rsidRDefault="00D90DFF" w:rsidP="00D90DFF">
      <w:pPr>
        <w:pStyle w:val="Header"/>
        <w:tabs>
          <w:tab w:val="left" w:pos="1701"/>
          <w:tab w:val="left" w:pos="3969"/>
        </w:tabs>
        <w:rPr>
          <w:i/>
        </w:rPr>
      </w:pPr>
    </w:p>
    <w:p w:rsidR="00D90DFF" w:rsidRDefault="00D90DFF" w:rsidP="00D90DFF">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D90DFF" w:rsidTr="00D90DFF">
        <w:tc>
          <w:tcPr>
            <w:tcW w:w="1526" w:type="dxa"/>
            <w:hideMark/>
          </w:tcPr>
          <w:p w:rsidR="00D90DFF" w:rsidRDefault="00D90DFF">
            <w:pPr>
              <w:tabs>
                <w:tab w:val="left" w:pos="1701"/>
                <w:tab w:val="left" w:pos="3969"/>
              </w:tabs>
              <w:rPr>
                <w:b/>
              </w:rPr>
            </w:pPr>
            <w:r>
              <w:rPr>
                <w:b/>
                <w:noProof/>
              </w:rPr>
              <w:t>SD17B/0393</w:t>
            </w:r>
          </w:p>
        </w:tc>
        <w:tc>
          <w:tcPr>
            <w:tcW w:w="2126" w:type="dxa"/>
            <w:hideMark/>
          </w:tcPr>
          <w:p w:rsidR="00D90DFF" w:rsidRDefault="00D90DFF">
            <w:pPr>
              <w:tabs>
                <w:tab w:val="left" w:pos="1701"/>
                <w:tab w:val="left" w:pos="3969"/>
              </w:tabs>
              <w:jc w:val="right"/>
            </w:pPr>
            <w:r>
              <w:rPr>
                <w:noProof/>
              </w:rPr>
              <w:t>06-Dec-2017</w:t>
            </w:r>
          </w:p>
        </w:tc>
        <w:tc>
          <w:tcPr>
            <w:tcW w:w="2552" w:type="dxa"/>
            <w:hideMark/>
          </w:tcPr>
          <w:p w:rsidR="00D90DFF" w:rsidRDefault="00D90DFF">
            <w:pPr>
              <w:tabs>
                <w:tab w:val="left" w:pos="1701"/>
                <w:tab w:val="left" w:pos="3969"/>
              </w:tabs>
            </w:pPr>
            <w:r>
              <w:rPr>
                <w:noProof/>
              </w:rPr>
              <w:t>Permission</w:t>
            </w:r>
          </w:p>
        </w:tc>
        <w:tc>
          <w:tcPr>
            <w:tcW w:w="3608" w:type="dxa"/>
            <w:hideMark/>
          </w:tcPr>
          <w:p w:rsidR="00D90DFF" w:rsidRDefault="00D90DFF">
            <w:pPr>
              <w:tabs>
                <w:tab w:val="left" w:pos="1701"/>
                <w:tab w:val="left" w:pos="3969"/>
              </w:tabs>
              <w:rPr>
                <w:i/>
              </w:rPr>
            </w:pPr>
            <w:r>
              <w:rPr>
                <w:i/>
                <w:noProof/>
              </w:rPr>
              <w:t>New Application</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Applicant:</w:t>
            </w:r>
          </w:p>
        </w:tc>
        <w:tc>
          <w:tcPr>
            <w:tcW w:w="6160" w:type="dxa"/>
            <w:gridSpan w:val="2"/>
            <w:hideMark/>
          </w:tcPr>
          <w:p w:rsidR="00D90DFF" w:rsidRDefault="00D90DFF">
            <w:pPr>
              <w:tabs>
                <w:tab w:val="left" w:pos="1701"/>
                <w:tab w:val="left" w:pos="3969"/>
              </w:tabs>
              <w:spacing w:before="120"/>
            </w:pPr>
            <w:r>
              <w:rPr>
                <w:noProof/>
              </w:rPr>
              <w:t>Jean Redmond</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Location:</w:t>
            </w:r>
          </w:p>
        </w:tc>
        <w:tc>
          <w:tcPr>
            <w:tcW w:w="6160" w:type="dxa"/>
            <w:gridSpan w:val="2"/>
            <w:hideMark/>
          </w:tcPr>
          <w:p w:rsidR="00D90DFF" w:rsidRDefault="00D90DFF">
            <w:pPr>
              <w:tabs>
                <w:tab w:val="left" w:pos="1701"/>
                <w:tab w:val="left" w:pos="3969"/>
              </w:tabs>
              <w:spacing w:before="120"/>
            </w:pPr>
            <w:r>
              <w:rPr>
                <w:noProof/>
              </w:rPr>
              <w:t>St. Endas, Sarah Curran Avenue, Rathfarnham, Dublin 16.</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Proposed Development:</w:t>
            </w:r>
          </w:p>
        </w:tc>
        <w:tc>
          <w:tcPr>
            <w:tcW w:w="6160" w:type="dxa"/>
            <w:gridSpan w:val="2"/>
            <w:hideMark/>
          </w:tcPr>
          <w:p w:rsidR="00D90DFF" w:rsidRDefault="00D90DFF">
            <w:pPr>
              <w:tabs>
                <w:tab w:val="left" w:pos="1701"/>
                <w:tab w:val="left" w:pos="3969"/>
              </w:tabs>
              <w:spacing w:before="120"/>
            </w:pPr>
            <w:r>
              <w:rPr>
                <w:noProof/>
              </w:rPr>
              <w:t>New pedestrian gated entrance (0.9m wide) and new vehicular gated entrance (3.5m wide) adjacent to existing vehicular entrance with access onto Sarah Curran Avenue.</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Direct Marketing:</w:t>
            </w:r>
          </w:p>
        </w:tc>
        <w:tc>
          <w:tcPr>
            <w:tcW w:w="6160" w:type="dxa"/>
            <w:gridSpan w:val="2"/>
            <w:hideMark/>
          </w:tcPr>
          <w:p w:rsidR="00D90DFF" w:rsidRDefault="00D90DFF">
            <w:pPr>
              <w:tabs>
                <w:tab w:val="left" w:pos="1701"/>
                <w:tab w:val="left" w:pos="3969"/>
              </w:tabs>
              <w:spacing w:before="120"/>
            </w:pPr>
            <w:r>
              <w:rPr>
                <w:noProof/>
              </w:rPr>
              <w:t>Direct Marketing - NO</w:t>
            </w:r>
          </w:p>
        </w:tc>
      </w:tr>
    </w:tbl>
    <w:p w:rsidR="00D90DFF" w:rsidRDefault="00D90DFF" w:rsidP="00D90DFF">
      <w:pPr>
        <w:pBdr>
          <w:bottom w:val="single" w:sz="12" w:space="0" w:color="auto"/>
        </w:pBdr>
      </w:pPr>
    </w:p>
    <w:p w:rsidR="00D90DFF" w:rsidRDefault="00D90DFF" w:rsidP="00D90DF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0DFF" w:rsidTr="00D90DFF">
        <w:tc>
          <w:tcPr>
            <w:tcW w:w="1526" w:type="dxa"/>
            <w:hideMark/>
          </w:tcPr>
          <w:p w:rsidR="00D90DFF" w:rsidRDefault="00D90DFF">
            <w:pPr>
              <w:tabs>
                <w:tab w:val="left" w:pos="1701"/>
                <w:tab w:val="left" w:pos="3969"/>
              </w:tabs>
              <w:rPr>
                <w:b/>
              </w:rPr>
            </w:pPr>
            <w:r>
              <w:rPr>
                <w:b/>
                <w:noProof/>
              </w:rPr>
              <w:t>SD17B/0395</w:t>
            </w:r>
          </w:p>
        </w:tc>
        <w:tc>
          <w:tcPr>
            <w:tcW w:w="2126" w:type="dxa"/>
            <w:hideMark/>
          </w:tcPr>
          <w:p w:rsidR="00D90DFF" w:rsidRDefault="00D90DFF">
            <w:pPr>
              <w:tabs>
                <w:tab w:val="left" w:pos="1701"/>
                <w:tab w:val="left" w:pos="3969"/>
              </w:tabs>
              <w:jc w:val="right"/>
            </w:pPr>
            <w:r>
              <w:rPr>
                <w:noProof/>
              </w:rPr>
              <w:t>08-Dec-2017</w:t>
            </w:r>
          </w:p>
        </w:tc>
        <w:tc>
          <w:tcPr>
            <w:tcW w:w="2552" w:type="dxa"/>
            <w:hideMark/>
          </w:tcPr>
          <w:p w:rsidR="00D90DFF" w:rsidRDefault="00D90DFF">
            <w:pPr>
              <w:tabs>
                <w:tab w:val="left" w:pos="1701"/>
                <w:tab w:val="left" w:pos="3969"/>
              </w:tabs>
            </w:pPr>
            <w:r>
              <w:rPr>
                <w:noProof/>
              </w:rPr>
              <w:t>Permission</w:t>
            </w:r>
          </w:p>
        </w:tc>
        <w:tc>
          <w:tcPr>
            <w:tcW w:w="3608" w:type="dxa"/>
            <w:hideMark/>
          </w:tcPr>
          <w:p w:rsidR="00D90DFF" w:rsidRDefault="00D90DFF">
            <w:pPr>
              <w:tabs>
                <w:tab w:val="left" w:pos="1701"/>
                <w:tab w:val="left" w:pos="3969"/>
              </w:tabs>
              <w:rPr>
                <w:i/>
              </w:rPr>
            </w:pPr>
            <w:r>
              <w:rPr>
                <w:i/>
                <w:noProof/>
              </w:rPr>
              <w:t>New Application</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Applicant:</w:t>
            </w:r>
          </w:p>
        </w:tc>
        <w:tc>
          <w:tcPr>
            <w:tcW w:w="6160" w:type="dxa"/>
            <w:gridSpan w:val="2"/>
            <w:hideMark/>
          </w:tcPr>
          <w:p w:rsidR="00D90DFF" w:rsidRDefault="00D90DFF">
            <w:pPr>
              <w:tabs>
                <w:tab w:val="left" w:pos="1701"/>
                <w:tab w:val="left" w:pos="3969"/>
              </w:tabs>
              <w:spacing w:before="120"/>
            </w:pPr>
            <w:r>
              <w:rPr>
                <w:noProof/>
              </w:rPr>
              <w:t>Derek Fogarty</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Location:</w:t>
            </w:r>
          </w:p>
        </w:tc>
        <w:tc>
          <w:tcPr>
            <w:tcW w:w="6160" w:type="dxa"/>
            <w:gridSpan w:val="2"/>
            <w:hideMark/>
          </w:tcPr>
          <w:p w:rsidR="00D90DFF" w:rsidRDefault="00D90DFF">
            <w:pPr>
              <w:tabs>
                <w:tab w:val="left" w:pos="1701"/>
                <w:tab w:val="left" w:pos="3969"/>
              </w:tabs>
              <w:spacing w:before="120"/>
            </w:pPr>
            <w:r>
              <w:rPr>
                <w:noProof/>
              </w:rPr>
              <w:t>24, The Old Forge, Hayden's Lane, Lucan, Co. Dublin</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Proposed Development:</w:t>
            </w:r>
          </w:p>
        </w:tc>
        <w:tc>
          <w:tcPr>
            <w:tcW w:w="6160" w:type="dxa"/>
            <w:gridSpan w:val="2"/>
            <w:hideMark/>
          </w:tcPr>
          <w:p w:rsidR="00D90DFF" w:rsidRDefault="00D90DFF">
            <w:pPr>
              <w:tabs>
                <w:tab w:val="left" w:pos="1701"/>
                <w:tab w:val="left" w:pos="3969"/>
              </w:tabs>
              <w:spacing w:before="120"/>
            </w:pPr>
            <w:r>
              <w:rPr>
                <w:noProof/>
              </w:rPr>
              <w:t>Front, side and rear single storey extension to an existing two storey, semi-detached dwelling, incorporating a garage and front porch, associated alterations to all elevations, foul water to existing mains sewer, surface water to existing mains sewer and all associated site works.</w:t>
            </w:r>
          </w:p>
        </w:tc>
      </w:tr>
      <w:tr w:rsidR="00D90DFF" w:rsidTr="00D90DFF">
        <w:trPr>
          <w:cantSplit/>
        </w:trPr>
        <w:tc>
          <w:tcPr>
            <w:tcW w:w="3652" w:type="dxa"/>
            <w:gridSpan w:val="2"/>
            <w:hideMark/>
          </w:tcPr>
          <w:p w:rsidR="00D90DFF" w:rsidRDefault="00D90DFF">
            <w:pPr>
              <w:tabs>
                <w:tab w:val="left" w:pos="1701"/>
                <w:tab w:val="left" w:pos="3969"/>
              </w:tabs>
              <w:spacing w:before="120"/>
              <w:jc w:val="right"/>
            </w:pPr>
            <w:r>
              <w:t>Direct Marketing:</w:t>
            </w:r>
          </w:p>
        </w:tc>
        <w:tc>
          <w:tcPr>
            <w:tcW w:w="6160" w:type="dxa"/>
            <w:gridSpan w:val="2"/>
            <w:hideMark/>
          </w:tcPr>
          <w:p w:rsidR="00D90DFF" w:rsidRDefault="00D90DFF">
            <w:pPr>
              <w:tabs>
                <w:tab w:val="left" w:pos="1701"/>
                <w:tab w:val="left" w:pos="3969"/>
              </w:tabs>
              <w:spacing w:before="120"/>
            </w:pPr>
            <w:r>
              <w:rPr>
                <w:noProof/>
              </w:rPr>
              <w:t>Direct Marketing - NO</w:t>
            </w:r>
          </w:p>
        </w:tc>
      </w:tr>
    </w:tbl>
    <w:p w:rsidR="00D90DFF" w:rsidRDefault="00D90DFF" w:rsidP="00D90DFF">
      <w:pPr>
        <w:pBdr>
          <w:bottom w:val="single" w:sz="12" w:space="0" w:color="auto"/>
        </w:pBdr>
      </w:pPr>
    </w:p>
    <w:p w:rsidR="00D90DFF" w:rsidRDefault="00D90DFF" w:rsidP="00D90DFF"/>
    <w:p w:rsidR="00370E4B" w:rsidRDefault="00370E4B"/>
    <w:sectPr w:rsidR="00370E4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E4B" w:rsidRDefault="00370E4B">
      <w:r>
        <w:separator/>
      </w:r>
    </w:p>
  </w:endnote>
  <w:endnote w:type="continuationSeparator" w:id="0">
    <w:p w:rsidR="00370E4B" w:rsidRDefault="0037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E4B" w:rsidRDefault="00370E4B">
      <w:r>
        <w:separator/>
      </w:r>
    </w:p>
  </w:footnote>
  <w:footnote w:type="continuationSeparator" w:id="0">
    <w:p w:rsidR="00370E4B" w:rsidRDefault="0037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90DFF">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D4A70"/>
    <w:rsid w:val="00321C9E"/>
    <w:rsid w:val="00370E4B"/>
    <w:rsid w:val="00392C92"/>
    <w:rsid w:val="003D774D"/>
    <w:rsid w:val="00461789"/>
    <w:rsid w:val="004C2D8D"/>
    <w:rsid w:val="005463C8"/>
    <w:rsid w:val="00745EE9"/>
    <w:rsid w:val="00870556"/>
    <w:rsid w:val="00873FA0"/>
    <w:rsid w:val="009B7CE3"/>
    <w:rsid w:val="00AF17A5"/>
    <w:rsid w:val="00B302F1"/>
    <w:rsid w:val="00B334BD"/>
    <w:rsid w:val="00CE0C7E"/>
    <w:rsid w:val="00D51240"/>
    <w:rsid w:val="00D90DFF"/>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A858BA-4413-40B3-8411-51291107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90DFF"/>
    <w:rPr>
      <w:sz w:val="24"/>
      <w:lang w:val="en-GB" w:eastAsia="en-US"/>
    </w:rPr>
  </w:style>
  <w:style w:type="paragraph" w:styleId="BalloonText">
    <w:name w:val="Balloon Text"/>
    <w:basedOn w:val="Normal"/>
    <w:link w:val="BalloonTextChar"/>
    <w:rsid w:val="00D90DFF"/>
    <w:rPr>
      <w:rFonts w:ascii="Segoe UI" w:hAnsi="Segoe UI" w:cs="Segoe UI"/>
      <w:sz w:val="18"/>
      <w:szCs w:val="18"/>
    </w:rPr>
  </w:style>
  <w:style w:type="character" w:customStyle="1" w:styleId="BalloonTextChar">
    <w:name w:val="Balloon Text Char"/>
    <w:basedOn w:val="DefaultParagraphFont"/>
    <w:link w:val="BalloonText"/>
    <w:rsid w:val="00D90DF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7147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2017-12-13T15:28:00Z</cp:lastPrinted>
  <dcterms:created xsi:type="dcterms:W3CDTF">2017-12-13T15:28:00Z</dcterms:created>
  <dcterms:modified xsi:type="dcterms:W3CDTF">2017-12-13T15:28:00Z</dcterms:modified>
</cp:coreProperties>
</file>