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SD17A/0089</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27-Nov-2017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Mary &amp; Peter Rogers</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2, Monalea Wood, Dublin 24</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Demolition of a timber garden shed and the construction of a 4 bedroom, 2 storey infill house together with means of access thereto and ancillary works.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SD17A/0358</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27-Nov-2017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Charles River Microbial Sol. Int. Ltd.</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Unit 649, Greenogue Industrial Estate, Rathcoole, Co Dublin</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The provision of an office extension (84.5sq.m) at first floor level (413sq.m) extending the total area of the first floor level to 497.5sq.m.   The proposed extension, which will increase the gross floor space of the building from 2,598.5sq.m to 2,683sq.m, will be fully incorporated within the built structure of the existing building and therefore there will be no associated elevational changes.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SD17A/0360</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28-Nov-2017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Ray Goggin &amp; Tony Brew</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Lands Adjoining 'Somerton', Ballyboden Road, Rathfarnham, Dublin 14</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Demolition of an existing single storey shed and bungalow and the construction of 2 three storey blocks consisting of 12 apartments in total, specifically for the elderly, with associated balconies, communal parking for 12 cars accessed from a single entrance off Ballyboden Road, revised car parking for existing office block with new boundary walls, associated site works and landscaping works at builder's yard beside lands adjoining 'Somerton'.</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lastRenderedPageBreak/>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lastRenderedPageBreak/>
              <w:t>SD17A/0362</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28-Nov-2017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MLEU Dublin Limited</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Moneenalion Commons Upper, Baldonnel Business Park, Dublin 22</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The development at this 13.4 ha site will consist of amendments to the permitted scheme under South Dublin County Council Reg. Ref. SD15A/0309 (An Bord Pleanála Ref. PL06S.246392) as described in the following: (1) Increase in height of Units A, B &amp; C by 1.95 m to a maximum height of 16.3m;  (2) Minor elevational amendments and associated consequential works.  Clonlara Road is located to the south of the site and Casement Aerodrome is located to the north.</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SD17A/0364</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28-Nov-2017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Victoria Homes Ltd.</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Vista Montana, Firhouse Road, Knocklyon, Dublin 16.</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(a) Demolition of existing house 'Vista Montana'; (b) construction of 11 no.  3-storey houses consisting of 1 detached 5-bed and 10 semi-detached 4-bed units; (c) new access road with raised crossing at entrance off Firhouse Road; (d) provision of on-street parking and off-street parking; (e) connection to Local Authority and Irish Water storm, foul and water main systems, and all associated site works.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SD17A/0367</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28-Nov-2017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Polo Foods Ltd.</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Ground Floor Level at, 2, Abberley Square East, Belgard Road, Tallaght, Dublin 24.</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Part off-licence in existing shop at ground floor level.</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lastRenderedPageBreak/>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lastRenderedPageBreak/>
              <w:t>SD17B/0335</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28-Nov-2017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Peadar Hogan &amp; Cathrina Gunne</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61, Ballyroan Crescent, Rathfarnham, Dublin 16.</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Single storey extension to the rear of the existing dwelling, part first floor extension with external finishes to match existing, internal alterations and associated site works.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SD17B/0336</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28-Nov-2017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Anthony &amp; Gretta Pender</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23, The Drive, Cypress Downs, Templeogue, Dublin 6W.</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New first floor extension to the front of the existing detached dwelling with a concrete tiled roof and external finishes to match existing, internal alterations and associated site works.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SD17B/0341</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28-Nov-2017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Oliver Mahon</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32, Westbury Drive, Lucan, Co. Dublin</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Two storey pitched roof extension (64sq.m) to the rear (northeast) of the existing semi-detached dwelling together with internal modifications and associated works.  The new extension to the dwelling will maintain the internal accommodation of 4 bedrooms.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noProof/>
                <w:sz w:val="22"/>
              </w:rPr>
            </w:pPr>
            <w:r w:rsidRPr="003563E4">
              <w:rPr>
                <w:noProof/>
                <w:sz w:val="22"/>
              </w:rPr>
              <w:t xml:space="preserve">Direct Marketing </w:t>
            </w:r>
            <w:r>
              <w:rPr>
                <w:noProof/>
                <w:sz w:val="22"/>
              </w:rPr>
              <w:t>–</w:t>
            </w:r>
            <w:r w:rsidRPr="003563E4">
              <w:rPr>
                <w:noProof/>
                <w:sz w:val="22"/>
              </w:rPr>
              <w:t xml:space="preserve"> NO</w:t>
            </w:r>
          </w:p>
          <w:p w:rsidR="00812FCF" w:rsidRDefault="00812FCF">
            <w:pPr>
              <w:jc w:val="both"/>
              <w:rPr>
                <w:noProof/>
                <w:sz w:val="22"/>
              </w:rPr>
            </w:pPr>
          </w:p>
          <w:p w:rsidR="00812FCF" w:rsidRDefault="00812FCF">
            <w:pPr>
              <w:jc w:val="both"/>
              <w:rPr>
                <w:noProof/>
                <w:sz w:val="22"/>
              </w:rPr>
            </w:pPr>
          </w:p>
          <w:p w:rsidR="00812FCF" w:rsidRDefault="00812FCF">
            <w:pPr>
              <w:jc w:val="both"/>
              <w:rPr>
                <w:sz w:val="22"/>
              </w:rPr>
            </w:pPr>
            <w:bookmarkStart w:id="0" w:name="_GoBack"/>
            <w:bookmarkEnd w:id="0"/>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lastRenderedPageBreak/>
              <w:t>SD17B/0342</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27-Nov-2017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Keith Maher</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9, Heatherview Avenue, Aylesbury, Tallaght, Dublin 24</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Attic conversion with dormer roof with window in rear slope and on existing hip at gable side all at attic level.</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SD17B/0343</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27-Nov-2017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Martin McMullan</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11, Heatherview Avenue, Aylesbury, Tallaght, Dublin 24.</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Attic conversion with dormer roof with window in rear slope and on existing hip at gable side all at attic level.</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SD17B/0344</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30-Nov-2017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Cathal McBride</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1, The Glebe, Esker Lane, Lucan, Co. Dublin.</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First floor extension to existing side (east) elevation with single storey extension to rear (north) of dwelling and erection of a new front porch to the front (south) elevation inclusive of all associated site works.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YES</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SD17B/0345</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30-Nov-2017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Linda Halpin</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11A, St. Brigid's Road, Clondalkin, Dublin 22.</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lastRenderedPageBreak/>
              <w:t>Rear and side extension with the rear extension comprising of a one bed family flat with internal courtyard connecting to main house, new windows to ground and first floor, one roof light and relocation of main entrance, internal alterations and all associated site works.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lastRenderedPageBreak/>
              <w:t>SD17B/0347</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28-Nov-2017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Suzanne &amp; Peter Whearity</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20, Woodstown Parade, Knocklyon, Dublin 16.</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Build-up of existing hip in roof to side of roof into 'Dutch' hip with window in gable wall at attic level. Attic conversion with dormer roof with window and 'Velux' roof light in rear slope of roof.</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SD17B/0348</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28-Nov-2017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Alan &amp; Fiona Rooney</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17, Carrigmore Downs, Saggart, Co. Dublin.</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Single storey extension to front side and rear of existing dwelling incorporating a garage, utility, porch extension to front and kitchen area plus all ancillary site works.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SD17B/0349</w:t>
            </w:r>
          </w:p>
        </w:tc>
        <w:tc>
          <w:tcPr>
            <w:tcW w:w="2126" w:type="dxa"/>
          </w:tcPr>
          <w:p w:rsidR="00812FCF" w:rsidRDefault="00812FCF">
            <w:pPr>
              <w:tabs>
                <w:tab w:val="left" w:pos="1985"/>
                <w:tab w:val="left" w:pos="4536"/>
              </w:tabs>
              <w:rPr>
                <w:b/>
                <w:sz w:val="22"/>
              </w:rPr>
            </w:pPr>
            <w:r w:rsidRPr="003563E4">
              <w:rPr>
                <w:b/>
                <w:noProof/>
                <w:sz w:val="22"/>
              </w:rPr>
              <w:t>GRANT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28-Nov-2017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Shane McFadden</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'Vale View', Coolmine, Saggart, Co. Dublin.</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Construction of a single storey detached garage to the side of the existing house and all associated site works.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lastRenderedPageBreak/>
              <w:t>SD17A/0416</w:t>
            </w:r>
          </w:p>
        </w:tc>
        <w:tc>
          <w:tcPr>
            <w:tcW w:w="2126" w:type="dxa"/>
          </w:tcPr>
          <w:p w:rsidR="00812FCF" w:rsidRDefault="00812FCF">
            <w:pPr>
              <w:tabs>
                <w:tab w:val="left" w:pos="1985"/>
                <w:tab w:val="left" w:pos="4536"/>
              </w:tabs>
              <w:rPr>
                <w:b/>
                <w:sz w:val="22"/>
              </w:rPr>
            </w:pPr>
            <w:r w:rsidRPr="003563E4">
              <w:rPr>
                <w:b/>
                <w:noProof/>
                <w:sz w:val="22"/>
              </w:rPr>
              <w:t>INVALID APPLICATION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30-Nov-2017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Donal &amp; Linda Burns T/A Burns Partnership</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Saggart Village Centre, Co. Dublin</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Mixed use development consisting of : (1) Block A: 2 semi-detached, two storey houses with optional attic conversions to rear of site. (2) Block B: Two storey and three storey mixed use building to front of site consisting of 2 shop units &amp; 2 office units at ground floor level, 1 office unit &amp; 3 2-bedroom apartments at first floor level, 3 2-bedroom apartments at second floor level. (3) Landscaping, car parking, street works, outfall drains, boundary treatments and all associated site development works. (4) Demolition of 2 semi-detached houses.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SD17B/0378</w:t>
            </w:r>
          </w:p>
        </w:tc>
        <w:tc>
          <w:tcPr>
            <w:tcW w:w="2126" w:type="dxa"/>
          </w:tcPr>
          <w:p w:rsidR="00812FCF" w:rsidRDefault="00812FCF">
            <w:pPr>
              <w:tabs>
                <w:tab w:val="left" w:pos="1985"/>
                <w:tab w:val="left" w:pos="4536"/>
              </w:tabs>
              <w:rPr>
                <w:b/>
                <w:sz w:val="22"/>
              </w:rPr>
            </w:pPr>
            <w:r w:rsidRPr="003563E4">
              <w:rPr>
                <w:b/>
                <w:noProof/>
                <w:sz w:val="22"/>
              </w:rPr>
              <w:t>INVALID APPLICATION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30-Nov-2017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Henry Hearst</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60, Hazelgrove, Killinarden, Dublin 24.</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Single storey extension at side and rear.</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YES</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t>SD17A/0146</w:t>
            </w:r>
          </w:p>
        </w:tc>
        <w:tc>
          <w:tcPr>
            <w:tcW w:w="2126" w:type="dxa"/>
          </w:tcPr>
          <w:p w:rsidR="00812FCF" w:rsidRDefault="00812FCF">
            <w:pPr>
              <w:tabs>
                <w:tab w:val="left" w:pos="1985"/>
                <w:tab w:val="left" w:pos="4536"/>
              </w:tabs>
              <w:rPr>
                <w:b/>
                <w:sz w:val="22"/>
              </w:rPr>
            </w:pPr>
            <w:r w:rsidRPr="003563E4">
              <w:rPr>
                <w:b/>
                <w:noProof/>
                <w:sz w:val="22"/>
              </w:rPr>
              <w:t>REFUSE PERMISSION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27-Nov-2017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Jackie Greene Construction Ltd.</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Site bounded by Kingswood Castle to the east, Ballymount Park to the north, and Ballymount Road to the south, Kingswood, Dublin 24</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 xml:space="preserve">Construction of 15 residential units comprising the following: 2 two storey four bed detached/semi-detached houses, 10 two storey three bed detached/semi-detached houses, 2 two storey three bed end terrace houses, 1 two storey three bed mid terrace house, all with associated car-parking. It is proposed to construct a new road and footpath to the development and provide access through the existing public open space from Kingswood Castle and also to provide a pedestrian/cyclist connection to the development from Ballymount </w:t>
            </w:r>
            <w:r w:rsidRPr="003563E4">
              <w:rPr>
                <w:rFonts w:ascii="Arial Narrow" w:hAnsi="Arial Narrow"/>
                <w:noProof/>
                <w:sz w:val="22"/>
              </w:rPr>
              <w:lastRenderedPageBreak/>
              <w:t>Park and the existing cul de sac onto Ballymount Road to the south and include all associated landscaping and site development works.</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r w:rsidR="00812FCF">
        <w:tblPrEx>
          <w:tblCellMar>
            <w:top w:w="0" w:type="dxa"/>
            <w:bottom w:w="0" w:type="dxa"/>
          </w:tblCellMar>
        </w:tblPrEx>
        <w:tc>
          <w:tcPr>
            <w:tcW w:w="1951" w:type="dxa"/>
          </w:tcPr>
          <w:p w:rsidR="00812FCF" w:rsidRDefault="00812FCF">
            <w:pPr>
              <w:tabs>
                <w:tab w:val="left" w:pos="1985"/>
                <w:tab w:val="left" w:pos="4536"/>
              </w:tabs>
              <w:rPr>
                <w:b/>
                <w:sz w:val="22"/>
              </w:rPr>
            </w:pPr>
            <w:r w:rsidRPr="003563E4">
              <w:rPr>
                <w:b/>
                <w:noProof/>
                <w:sz w:val="22"/>
              </w:rPr>
              <w:lastRenderedPageBreak/>
              <w:t>SD17A/0368</w:t>
            </w:r>
          </w:p>
        </w:tc>
        <w:tc>
          <w:tcPr>
            <w:tcW w:w="2126" w:type="dxa"/>
          </w:tcPr>
          <w:p w:rsidR="00812FCF" w:rsidRDefault="00812FCF">
            <w:pPr>
              <w:tabs>
                <w:tab w:val="left" w:pos="1985"/>
                <w:tab w:val="left" w:pos="4536"/>
              </w:tabs>
              <w:rPr>
                <w:b/>
                <w:sz w:val="22"/>
              </w:rPr>
            </w:pPr>
            <w:r w:rsidRPr="003563E4">
              <w:rPr>
                <w:b/>
                <w:noProof/>
                <w:sz w:val="22"/>
              </w:rPr>
              <w:t>REQUEST ADDITIONAL INFORMATION</w:t>
            </w:r>
          </w:p>
          <w:p w:rsidR="00812FCF" w:rsidRDefault="00812FCF">
            <w:pPr>
              <w:tabs>
                <w:tab w:val="left" w:pos="1985"/>
                <w:tab w:val="left" w:pos="4536"/>
              </w:tabs>
              <w:jc w:val="right"/>
              <w:rPr>
                <w:sz w:val="22"/>
              </w:rPr>
            </w:pPr>
          </w:p>
        </w:tc>
        <w:tc>
          <w:tcPr>
            <w:tcW w:w="5736" w:type="dxa"/>
          </w:tcPr>
          <w:p w:rsidR="00812FCF" w:rsidRDefault="00812FCF">
            <w:pPr>
              <w:rPr>
                <w:b/>
                <w:sz w:val="22"/>
              </w:rPr>
            </w:pPr>
            <w:r w:rsidRPr="003563E4">
              <w:rPr>
                <w:b/>
                <w:noProof/>
                <w:sz w:val="22"/>
              </w:rPr>
              <w:t>30-Nov-2017</w:t>
            </w:r>
            <w:r>
              <w:rPr>
                <w:b/>
                <w:sz w:val="22"/>
              </w:rPr>
              <w:t xml:space="preserve">                                     </w:t>
            </w:r>
          </w:p>
          <w:p w:rsidR="00812FCF" w:rsidRDefault="00812FCF">
            <w:pPr>
              <w:rPr>
                <w:sz w:val="22"/>
              </w:rPr>
            </w:pPr>
          </w:p>
          <w:p w:rsidR="00812FCF" w:rsidRDefault="00812FCF">
            <w:pPr>
              <w:tabs>
                <w:tab w:val="right" w:pos="5562"/>
              </w:tabs>
              <w:rPr>
                <w:rFonts w:ascii="Arial Narrow" w:hAnsi="Arial Narrow"/>
                <w:b/>
                <w:i/>
                <w:sz w:val="22"/>
              </w:rPr>
            </w:pPr>
            <w:r>
              <w:rPr>
                <w:rFonts w:ascii="Arial Narrow" w:hAnsi="Arial Narrow"/>
                <w:b/>
                <w:i/>
                <w:sz w:val="22"/>
              </w:rPr>
              <w:t>Applicant:</w:t>
            </w:r>
          </w:p>
          <w:p w:rsidR="00812FCF" w:rsidRDefault="00812FCF">
            <w:pPr>
              <w:tabs>
                <w:tab w:val="right" w:pos="5562"/>
              </w:tabs>
              <w:rPr>
                <w:rFonts w:ascii="Arial Narrow" w:hAnsi="Arial Narrow"/>
                <w:sz w:val="22"/>
              </w:rPr>
            </w:pPr>
            <w:r w:rsidRPr="003563E4">
              <w:rPr>
                <w:rFonts w:ascii="Arial Narrow" w:hAnsi="Arial Narrow"/>
                <w:noProof/>
                <w:sz w:val="22"/>
              </w:rPr>
              <w:t>Ballymount Properties Ltd.</w:t>
            </w:r>
          </w:p>
          <w:p w:rsidR="00812FCF" w:rsidRDefault="00812FCF">
            <w:pPr>
              <w:rPr>
                <w:rFonts w:ascii="Arial Narrow" w:hAnsi="Arial Narrow"/>
                <w:sz w:val="22"/>
              </w:rPr>
            </w:pPr>
            <w:r>
              <w:rPr>
                <w:rFonts w:ascii="Arial Narrow" w:hAnsi="Arial Narrow"/>
                <w:b/>
                <w:i/>
                <w:sz w:val="22"/>
              </w:rPr>
              <w:t>Location:</w:t>
            </w:r>
          </w:p>
          <w:p w:rsidR="00812FCF" w:rsidRDefault="00812FCF">
            <w:pPr>
              <w:jc w:val="both"/>
              <w:rPr>
                <w:rFonts w:ascii="Arial Narrow" w:hAnsi="Arial Narrow"/>
                <w:sz w:val="22"/>
              </w:rPr>
            </w:pPr>
            <w:r w:rsidRPr="003563E4">
              <w:rPr>
                <w:rFonts w:ascii="Arial Narrow" w:hAnsi="Arial Narrow"/>
                <w:noProof/>
                <w:sz w:val="22"/>
              </w:rPr>
              <w:t>Former playing pitch at Thomas Davis GAA Grounds, Kiltipper Road, Tallaght, Dublin 24.</w:t>
            </w:r>
          </w:p>
          <w:p w:rsidR="00812FCF" w:rsidRDefault="00812F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12FCF" w:rsidRDefault="00812FCF">
            <w:pPr>
              <w:jc w:val="both"/>
              <w:rPr>
                <w:rFonts w:ascii="Arial Narrow" w:hAnsi="Arial Narrow"/>
                <w:sz w:val="22"/>
              </w:rPr>
            </w:pPr>
            <w:r w:rsidRPr="003563E4">
              <w:rPr>
                <w:rFonts w:ascii="Arial Narrow" w:hAnsi="Arial Narrow"/>
                <w:noProof/>
                <w:sz w:val="22"/>
              </w:rPr>
              <w:t>A residential development consisting of 70 dwelling units, consisting of 48 houses and 22 apartments to be provided as follows: 36 two storey, three bed semi-detached houses (Type A), 5 three storey, four bed detached houses (Type B), 7 three storey, four bed detached and semi-detached, face on houses (Type C), 3 no. three storey, duplex buildings to include 11 two bed ground floor apartments and 11 three bed apartments at first and second floor level.  The development also includes vehicular and pedestrian access from Kiltipper Road, all associated site and infrastructural works including foul and surface water drainage, 127 surface car parking spaces, 6 visitor car parking spaces accessed off the private access road to the west, landscaping and open space, bin and bike store, cycle parking, boundary walls, fences, roads and footpaths, all on a site area of approximately 2.39 hectares.  The site is located to the east of Ellensborough Green and a private access road to Kiltipper Woods Care Home.</w:t>
            </w:r>
          </w:p>
          <w:p w:rsidR="00812FCF" w:rsidRDefault="00812FCF">
            <w:pPr>
              <w:jc w:val="both"/>
              <w:rPr>
                <w:b/>
                <w:i/>
                <w:sz w:val="22"/>
              </w:rPr>
            </w:pPr>
            <w:r w:rsidRPr="000C71AD">
              <w:rPr>
                <w:rFonts w:ascii="Arial Narrow" w:hAnsi="Arial Narrow"/>
                <w:b/>
                <w:i/>
                <w:sz w:val="22"/>
              </w:rPr>
              <w:t>Direct Marketing</w:t>
            </w:r>
            <w:r w:rsidRPr="000C71AD">
              <w:rPr>
                <w:b/>
                <w:i/>
                <w:sz w:val="22"/>
              </w:rPr>
              <w:t>:</w:t>
            </w:r>
          </w:p>
          <w:p w:rsidR="00812FCF" w:rsidRDefault="00812FCF">
            <w:pPr>
              <w:jc w:val="both"/>
              <w:rPr>
                <w:sz w:val="22"/>
              </w:rPr>
            </w:pPr>
            <w:r w:rsidRPr="003563E4">
              <w:rPr>
                <w:noProof/>
                <w:sz w:val="22"/>
              </w:rPr>
              <w:t>Direct Marketing - NO</w:t>
            </w:r>
          </w:p>
          <w:p w:rsidR="00812FCF" w:rsidRPr="007C7111" w:rsidRDefault="00812FCF">
            <w:pPr>
              <w:jc w:val="both"/>
              <w:rPr>
                <w:sz w:val="22"/>
              </w:rPr>
            </w:pPr>
          </w:p>
        </w:tc>
      </w:tr>
    </w:tbl>
    <w:p w:rsidR="00B0054E" w:rsidRDefault="00B0054E">
      <w:pPr>
        <w:pStyle w:val="Header"/>
        <w:tabs>
          <w:tab w:val="clear" w:pos="4153"/>
          <w:tab w:val="clear" w:pos="8306"/>
        </w:tabs>
      </w:pPr>
    </w:p>
    <w:sectPr w:rsidR="00B0054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54E" w:rsidRDefault="00B0054E">
      <w:r>
        <w:separator/>
      </w:r>
    </w:p>
  </w:endnote>
  <w:endnote w:type="continuationSeparator" w:id="0">
    <w:p w:rsidR="00B0054E" w:rsidRDefault="00B0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54E" w:rsidRDefault="00B0054E">
      <w:r>
        <w:separator/>
      </w:r>
    </w:p>
  </w:footnote>
  <w:footnote w:type="continuationSeparator" w:id="0">
    <w:p w:rsidR="00B0054E" w:rsidRDefault="00B00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812FCF">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43D31"/>
    <w:rsid w:val="000C71AD"/>
    <w:rsid w:val="002D6E97"/>
    <w:rsid w:val="00436F88"/>
    <w:rsid w:val="005902FC"/>
    <w:rsid w:val="00724F06"/>
    <w:rsid w:val="007C7111"/>
    <w:rsid w:val="00812FCF"/>
    <w:rsid w:val="00815F17"/>
    <w:rsid w:val="00AA290F"/>
    <w:rsid w:val="00B0054E"/>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E8F401-AAE1-4ADE-83E6-47A133E1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12FCF"/>
    <w:rPr>
      <w:rFonts w:ascii="Segoe UI" w:hAnsi="Segoe UI" w:cs="Segoe UI"/>
      <w:sz w:val="18"/>
      <w:szCs w:val="18"/>
    </w:rPr>
  </w:style>
  <w:style w:type="character" w:customStyle="1" w:styleId="BalloonTextChar">
    <w:name w:val="Balloon Text Char"/>
    <w:basedOn w:val="DefaultParagraphFont"/>
    <w:link w:val="BalloonText"/>
    <w:rsid w:val="00812FC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2017-12-06T15:33:00Z</cp:lastPrinted>
  <dcterms:created xsi:type="dcterms:W3CDTF">2017-12-06T15:33:00Z</dcterms:created>
  <dcterms:modified xsi:type="dcterms:W3CDTF">2017-12-06T15:33:00Z</dcterms:modified>
</cp:coreProperties>
</file>