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SD17A/0030</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bookmarkStart w:id="0" w:name="_GoBack"/>
            <w:bookmarkEnd w:id="0"/>
          </w:p>
        </w:tc>
        <w:tc>
          <w:tcPr>
            <w:tcW w:w="5736" w:type="dxa"/>
          </w:tcPr>
          <w:p w:rsidR="003623F2" w:rsidRDefault="003623F2">
            <w:pPr>
              <w:rPr>
                <w:b/>
                <w:sz w:val="22"/>
              </w:rPr>
            </w:pPr>
            <w:r w:rsidRPr="00A6664E">
              <w:rPr>
                <w:b/>
                <w:noProof/>
                <w:sz w:val="22"/>
              </w:rPr>
              <w:t>27-Oct-2017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Conor McMahon</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Fortunestown Lane, Tallaght, Dublin 24.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18 two storey terraced houses including site development works, services and landscaping.</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SD17A/0198</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Philip Monaghan</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57, Dodsboro Cottages, Lucan, Co. Dublin</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Two storey, three bedroom detached dwelling with attic conversion (proposed dwelling will have a temporary access from 57 Dodsboro Cottages, Lucan, Co. Dublin, with the permanent new vehicular entrance access from the future right of way from the Adamstown development to the rear of Dodsboro Cottages, Lucan, Co. Dublin); boundary treatment and all associated site works at the 320sq.m site.</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SD17A/0301</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23-Oct-2017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OBSF (I) Ltd.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Unit Nos. 27M, 28M &amp; 29M, Citywest Shopping Centre, Citywest, Dublin 24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 xml:space="preserve">Development of a 0.08ha site at ground and first floor levels consisting of: (i) the amalgamation and extension of the existing, permitted retail units at first floor level, resulting in an increase in floor area of 48sq.m and (ii) the change of use of the units at both ground and first floor levels from retail as permitted to use as an indoor children's play facility (c.800sq.m), including soft play areas, an ancillary cafe, ancillary staff accommodation, and all associated works. Also to include 2 internally illuminated box signs with the </w:t>
            </w:r>
            <w:r w:rsidRPr="00A6664E">
              <w:rPr>
                <w:rFonts w:ascii="Arial Narrow" w:hAnsi="Arial Narrow"/>
                <w:noProof/>
                <w:sz w:val="22"/>
              </w:rPr>
              <w:lastRenderedPageBreak/>
              <w:t>external signage zone between ground and first floor levels.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SD17A/0303</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Gas Networks Ireland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Castlegate DRI, Adamstown Castle Estate, Castlegate Place, Lucan, Co. Dublin</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A 3m high 'lamp post' style relief vent stack servicing the existing above ground natural gas pressure reduction unit with all ancillary services and associated site works. This development is within the Adamstown Strategic Development Zone planning scheme area, as defined by Statutory Instrument No. 272 of 2001.</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SD17A/0304</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Philip Dennehy</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47A, Dodsboro Cottages, Lucan, Co. Dublin</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Construction of a two storey 3-bed dwelling house, division of existing garden &amp; store shed on site for domestic use, foul drainage connection on existing site &amp; soakway and a future entrance facing southwards with new brick boundary wall, with associated site works to the rear of the existing house.</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SD17A/0308</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25-Oct-2017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Gas Networks Ireland Ltd.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Templeville Road, Templeogue, Dublin 6W</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 xml:space="preserve">The decommissioning and removal of the existing below ground District Regulating Installation enclosure and install a new above ground 5.5m x 1.1m x 2.3m (LxWxH) enclosure to house a natural </w:t>
            </w:r>
            <w:r w:rsidRPr="00A6664E">
              <w:rPr>
                <w:rFonts w:ascii="Arial Narrow" w:hAnsi="Arial Narrow"/>
                <w:noProof/>
                <w:sz w:val="22"/>
              </w:rPr>
              <w:lastRenderedPageBreak/>
              <w:t>gas District Regulating Installation with all ancillary services and associated site works.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SD17A/0310</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Liffey Valley Management Limited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Unit 52/53, Liffey Valley Shopping Centre, Fonthill Road, Clondalkin,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The subdivision of the existing retail unit 52/53 (measuring 486sq.m gross floor area, comprised of ground floor plus mezzanine) to create two units as follows: Unit 52 (measuring 343sq.m gross floor area, comprised of ground floor plus mezzanine) and Unit 53 (measuring 133sq.m gross, comprised of ground floor only). This development includes erection of new party wall, new emergency exit doors from the proposed Unit 53 and all associated site services and development works.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SD17A/0311</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Liffey Valley Management Limited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Unit 48, Liffey Valley Shopping Centre, Fonthill Road, Clondalkin,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Change of use of unit no. 48 (151sq.m gross floor area) from café to retail and all associated site services and development works.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SD17A/0313</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Maria McCabe</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Commons Little, Alymer Road, Newcastle, Co Dublin</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 xml:space="preserve">Construction of an 18.75sq.m ESB sub-station with a height of </w:t>
            </w:r>
            <w:r w:rsidRPr="00A6664E">
              <w:rPr>
                <w:rFonts w:ascii="Arial Narrow" w:hAnsi="Arial Narrow"/>
                <w:noProof/>
                <w:sz w:val="22"/>
              </w:rPr>
              <w:lastRenderedPageBreak/>
              <w:t>3.37m.</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SD17A/0318</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27-Oct-2017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Microsoft Ireland Operations Limited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Grangecastle Business Park, Nangor Road, Clondalkin,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The provision of a temporary (for 3 years) 18MW gas powered electricity generator compound  to provide electricity to the DUB08 data centre located within the Microsoft Data Centre Campus, in advance of the upgrade of electricity infrastructure locally. The development will include 16 generators, gas skid compound and site compound (providing control cabinets, drying room, toilets and staff canteen – total floor area of buildings c.125sq.m). Temporary access arrangements via existing construction access from business park road. Provision of 10m high acoustic screen, palisade fencing and gates, staff parking, additional landscape screening.  All associated site development, service provision, landscaping and other works. The temporary generator compound will be located within campus lands subject to an extant planning permission – Reg. Ref: SD16A/0088 (4 No. data centres; DUB09, DUB10, DUB12, DUB13) and the current application represents a modification to this permission. The compound will be located across part of the footprint of permitted data centre DUB12. It is intended that DUB12 and DUB13 will be constructed and permission Reg. Ref: SD16/0088 completed following decommissioning of the temporary generator compound. An Environmental Impact Assessment Report (EIAR) has been submitted with this application.</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SD17B/0060</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25-Oct-2017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G. &amp; J. Raymond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24, Woodfield, Knocklyon, Dublin 16</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Two storey side extension with gable end and pitched roof; single storey, flat roof extension to the rear; new front porch, with all on-site utilities and services.</w:t>
            </w:r>
          </w:p>
          <w:p w:rsidR="003623F2" w:rsidRDefault="003623F2">
            <w:pPr>
              <w:jc w:val="both"/>
              <w:rPr>
                <w:b/>
                <w:i/>
                <w:sz w:val="22"/>
              </w:rPr>
            </w:pPr>
            <w:r w:rsidRPr="000C71AD">
              <w:rPr>
                <w:rFonts w:ascii="Arial Narrow" w:hAnsi="Arial Narrow"/>
                <w:b/>
                <w:i/>
                <w:sz w:val="22"/>
              </w:rPr>
              <w:lastRenderedPageBreak/>
              <w:t>Direct Marketing</w:t>
            </w:r>
            <w:r w:rsidRPr="000C71AD">
              <w:rPr>
                <w:b/>
                <w:i/>
                <w:sz w:val="22"/>
              </w:rPr>
              <w:t>:</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SD17B/0306</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Paul Bracken</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56, Kiltipper Drive, Aylesbury, Dublin 24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Attic conversion with dormer window to rear.</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SD17B/0307</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Jacqueline Jackson</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21, Shancastle Park,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2 storey extension to side of existing house for use as a family flat.</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SD17B/0308</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25-Oct-2017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Noel Connors</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18, St. Ronan's Park, Clondalkin,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Demolish an existing garage at side, erect new single storey extension to side.</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SD17B/0309</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Robert Coughlan</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2a, Heatherview Park, Aylesbury, Tallaght, Dublin 24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 xml:space="preserve">Double storey side extension wrapping to the rear, single storey extension to the rear and single storey porch extension on the front elevation. The existing house is to be modified internally and the </w:t>
            </w:r>
            <w:r w:rsidRPr="00A6664E">
              <w:rPr>
                <w:rFonts w:ascii="Arial Narrow" w:hAnsi="Arial Narrow"/>
                <w:noProof/>
                <w:sz w:val="22"/>
              </w:rPr>
              <w:lastRenderedPageBreak/>
              <w:t>extension works include a new family room, bedroom, wc and utility and all associated works.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SD17B/0310</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Daithi Thornton &amp; Sandra Trench</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17, Washington Park, Rathfarnham, Dublin 16</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Attic conversion with 2 dormer windows, 1 on the side elevation and 1 on the rear elevation and 2 roof lights to the front, internal staircase and associated internal alterations, conversion of existing garage and to extend existing garage to the front, widen existing entrance onto the public road and all associated site works and landscaping.</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SD17B/0313</w:t>
            </w:r>
          </w:p>
        </w:tc>
        <w:tc>
          <w:tcPr>
            <w:tcW w:w="2126" w:type="dxa"/>
          </w:tcPr>
          <w:p w:rsidR="003623F2" w:rsidRDefault="003623F2">
            <w:pPr>
              <w:tabs>
                <w:tab w:val="left" w:pos="1985"/>
                <w:tab w:val="left" w:pos="4536"/>
              </w:tabs>
              <w:rPr>
                <w:b/>
                <w:sz w:val="22"/>
              </w:rPr>
            </w:pPr>
            <w:r w:rsidRPr="00A6664E">
              <w:rPr>
                <w:b/>
                <w:noProof/>
                <w:sz w:val="22"/>
              </w:rPr>
              <w:t>GRANT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Robert Donohue</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1A Fernwood Way, Springfield, Tallaght, Dublin 24.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Ground floor side extension with pitched roof over.</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SD17A/0126</w:t>
            </w:r>
          </w:p>
        </w:tc>
        <w:tc>
          <w:tcPr>
            <w:tcW w:w="2126" w:type="dxa"/>
          </w:tcPr>
          <w:p w:rsidR="003623F2" w:rsidRDefault="003623F2">
            <w:pPr>
              <w:tabs>
                <w:tab w:val="left" w:pos="1985"/>
                <w:tab w:val="left" w:pos="4536"/>
              </w:tabs>
              <w:rPr>
                <w:b/>
                <w:sz w:val="22"/>
              </w:rPr>
            </w:pPr>
            <w:r w:rsidRPr="00A6664E">
              <w:rPr>
                <w:b/>
                <w:noProof/>
                <w:sz w:val="22"/>
              </w:rPr>
              <w:t>GRANT PERMISSION &amp; GRANT RETENTION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25-Oct-2017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Cape Wrath Hotel Limited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Citywest Hotel &amp; Conference Centre, Saggart, Co. Dublin.</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 xml:space="preserve">Permission and retention permission for development at Citywest Hotel.  The application site is c. 0.591 hectares.  Permission is sought for 60 car parking spaces, coach parking, taxi shelter, taxi set-down area and lamp stands.  These works include the retention of 20 car parking spaces and associated ground works and lamp stands (c.0.086 hectares).  All associated site development, landscaping and boundary treatment works above and below </w:t>
            </w:r>
            <w:r w:rsidRPr="00A6664E">
              <w:rPr>
                <w:rFonts w:ascii="Arial Narrow" w:hAnsi="Arial Narrow"/>
                <w:noProof/>
                <w:sz w:val="22"/>
              </w:rPr>
              <w:lastRenderedPageBreak/>
              <w:t>ground.</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SD17B/0302</w:t>
            </w:r>
          </w:p>
        </w:tc>
        <w:tc>
          <w:tcPr>
            <w:tcW w:w="2126" w:type="dxa"/>
          </w:tcPr>
          <w:p w:rsidR="003623F2" w:rsidRDefault="003623F2">
            <w:pPr>
              <w:tabs>
                <w:tab w:val="left" w:pos="1985"/>
                <w:tab w:val="left" w:pos="4536"/>
              </w:tabs>
              <w:rPr>
                <w:b/>
                <w:sz w:val="22"/>
              </w:rPr>
            </w:pPr>
            <w:r w:rsidRPr="00A6664E">
              <w:rPr>
                <w:b/>
                <w:noProof/>
                <w:sz w:val="22"/>
              </w:rPr>
              <w:t>GRANT PERMISSION &amp; REFUSE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Andrew Lambedia</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1, Liffey Valley Vale, Lucan, Co. Dublin</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A single storey extension with hipped roof over to accommodate additional living space; a single storey rear extension with flat roof over to accommodate additional kitchen space; a dropped kerb to the road access to front drive; together with all onsite services and utilities.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SD17A/0300</w:t>
            </w:r>
          </w:p>
        </w:tc>
        <w:tc>
          <w:tcPr>
            <w:tcW w:w="2126" w:type="dxa"/>
          </w:tcPr>
          <w:p w:rsidR="003623F2" w:rsidRDefault="003623F2">
            <w:pPr>
              <w:tabs>
                <w:tab w:val="left" w:pos="1985"/>
                <w:tab w:val="left" w:pos="4536"/>
              </w:tabs>
              <w:rPr>
                <w:b/>
                <w:sz w:val="22"/>
              </w:rPr>
            </w:pPr>
            <w:r w:rsidRPr="00A6664E">
              <w:rPr>
                <w:b/>
                <w:noProof/>
                <w:sz w:val="22"/>
              </w:rPr>
              <w:t>GRANT PERMISSION FOR RETENTION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23-Oct-2017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Kelland Homes Ltd.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Elder Grove, Elder Heath, Kiltipper, Tallaght, Dublin 24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Retention and completion of 6 houses at Elder Grove, within an overall permitted residential development known as Elder Heath which is currently under construction and permitted under Reg. Ref. SD12A/0168. The retention permission being sought consists of a change of house type from 4 permitted 3 bed, semi-detached houses to four 3-bed, two storey terraced house units and the relocation of 2 semi-detached houses to accommodate a wayleave to the east of same, all on a site area of 0.08ha, and including all associated site development works.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SD17A/0314</w:t>
            </w:r>
          </w:p>
        </w:tc>
        <w:tc>
          <w:tcPr>
            <w:tcW w:w="2126" w:type="dxa"/>
          </w:tcPr>
          <w:p w:rsidR="003623F2" w:rsidRDefault="003623F2">
            <w:pPr>
              <w:tabs>
                <w:tab w:val="left" w:pos="1985"/>
                <w:tab w:val="left" w:pos="4536"/>
              </w:tabs>
              <w:rPr>
                <w:b/>
                <w:sz w:val="22"/>
              </w:rPr>
            </w:pPr>
            <w:r w:rsidRPr="00A6664E">
              <w:rPr>
                <w:b/>
                <w:noProof/>
                <w:sz w:val="22"/>
              </w:rPr>
              <w:t>GRANT PERMISSION FOR RETENTION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Meteor Mobile Communications Ltd.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Neilstown Lodge, Clondalkin,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lastRenderedPageBreak/>
              <w:t>Retention of an existing 15 metre high monopole support structure carrying telecommunications equipment, associated telecommunications container and palisade fencing as previously granted under planning reference SD12A/0011.  The site is located within the curtilage of Neilstown Lodge, a Protected Structure (ref 113).  The site is also located in the vicinity of 'Castle Site' and 'Dwelling Site' Neilstown Road (Record of Monuments and Places ref. DU017-032 and DU017-067).</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SD17B/0304</w:t>
            </w:r>
          </w:p>
        </w:tc>
        <w:tc>
          <w:tcPr>
            <w:tcW w:w="2126" w:type="dxa"/>
          </w:tcPr>
          <w:p w:rsidR="003623F2" w:rsidRDefault="003623F2">
            <w:pPr>
              <w:tabs>
                <w:tab w:val="left" w:pos="1985"/>
                <w:tab w:val="left" w:pos="4536"/>
              </w:tabs>
              <w:rPr>
                <w:b/>
                <w:sz w:val="22"/>
              </w:rPr>
            </w:pPr>
            <w:r w:rsidRPr="00A6664E">
              <w:rPr>
                <w:b/>
                <w:noProof/>
                <w:sz w:val="22"/>
              </w:rPr>
              <w:t>GRANT PERMISSION FOR RETENTION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Liam O'Brien</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15 St. Johns Lawn, Clondalkin,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Retention of two storey extension to the side and rear of existing dwelling and associated site works.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SD17A/0365</w:t>
            </w:r>
          </w:p>
        </w:tc>
        <w:tc>
          <w:tcPr>
            <w:tcW w:w="2126" w:type="dxa"/>
          </w:tcPr>
          <w:p w:rsidR="003623F2" w:rsidRDefault="003623F2">
            <w:pPr>
              <w:tabs>
                <w:tab w:val="left" w:pos="1985"/>
                <w:tab w:val="left" w:pos="4536"/>
              </w:tabs>
              <w:rPr>
                <w:b/>
                <w:sz w:val="22"/>
              </w:rPr>
            </w:pPr>
            <w:r w:rsidRPr="00A6664E">
              <w:rPr>
                <w:b/>
                <w:noProof/>
                <w:sz w:val="22"/>
              </w:rPr>
              <w:t>INVALID APPLICATION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23-Oct-2017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James Sweeney</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5, Sarsfield Terrace, Lucan, Co. Dublin.</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Change of use from commercial to single residential house a protected structure.</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SD17A/0366</w:t>
            </w:r>
          </w:p>
        </w:tc>
        <w:tc>
          <w:tcPr>
            <w:tcW w:w="2126" w:type="dxa"/>
          </w:tcPr>
          <w:p w:rsidR="003623F2" w:rsidRDefault="003623F2">
            <w:pPr>
              <w:tabs>
                <w:tab w:val="left" w:pos="1985"/>
                <w:tab w:val="left" w:pos="4536"/>
              </w:tabs>
              <w:rPr>
                <w:b/>
                <w:sz w:val="22"/>
              </w:rPr>
            </w:pPr>
            <w:r w:rsidRPr="00A6664E">
              <w:rPr>
                <w:b/>
                <w:noProof/>
                <w:sz w:val="22"/>
              </w:rPr>
              <w:t>INVALID APPLICATION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23-Oct-2017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Leixlip Union Church of Ireland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(The former)  St. Andrews National School, Chapel Hill, Lucan, Co. Dublin.</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 xml:space="preserve">Change of use of existing single storey national school building premises from education to childcare facilities in classrooms and </w:t>
            </w:r>
            <w:r w:rsidRPr="00A6664E">
              <w:rPr>
                <w:rFonts w:ascii="Arial Narrow" w:hAnsi="Arial Narrow"/>
                <w:noProof/>
                <w:sz w:val="22"/>
              </w:rPr>
              <w:lastRenderedPageBreak/>
              <w:t>recreational facility for mixed use in hall.  Retention of 2 pre-fabs as recreational facilities for mixed use, retention of boiler-house extension.  Proposed signage and logo at east gable (at entrance) titled Canon Despard Centre.  Associated car parking and landscaping and external lighting within a curtilage that includes Protected Structure 025, James Mac Carten memorial slab 1807 within a natural heritage area adjoining the Liffey Valley.</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SD17A/0306</w:t>
            </w:r>
          </w:p>
        </w:tc>
        <w:tc>
          <w:tcPr>
            <w:tcW w:w="2126" w:type="dxa"/>
          </w:tcPr>
          <w:p w:rsidR="003623F2" w:rsidRDefault="003623F2">
            <w:pPr>
              <w:tabs>
                <w:tab w:val="left" w:pos="1985"/>
                <w:tab w:val="left" w:pos="4536"/>
              </w:tabs>
              <w:rPr>
                <w:b/>
                <w:sz w:val="22"/>
              </w:rPr>
            </w:pPr>
            <w:r w:rsidRPr="00A6664E">
              <w:rPr>
                <w:b/>
                <w:noProof/>
                <w:sz w:val="22"/>
              </w:rPr>
              <w:t>REFUSE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Colin Redmond</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23, Marian Park, Rathfarnham, Dublin 14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Single storey one bedroom dwelling at the rear garden, demolishing existing garage and associated site works.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SD17A/0307</w:t>
            </w:r>
          </w:p>
        </w:tc>
        <w:tc>
          <w:tcPr>
            <w:tcW w:w="2126" w:type="dxa"/>
          </w:tcPr>
          <w:p w:rsidR="003623F2" w:rsidRDefault="003623F2">
            <w:pPr>
              <w:tabs>
                <w:tab w:val="left" w:pos="1985"/>
                <w:tab w:val="left" w:pos="4536"/>
              </w:tabs>
              <w:rPr>
                <w:b/>
                <w:sz w:val="22"/>
              </w:rPr>
            </w:pPr>
            <w:r w:rsidRPr="00A6664E">
              <w:rPr>
                <w:b/>
                <w:noProof/>
                <w:sz w:val="22"/>
              </w:rPr>
              <w:t>REFUSE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25-Oct-2017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Ciara Ryan</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80 Woodavens, Lucan Road, Clondalkin,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Subdivide site, construct a two storey family home to incorporate existing garage and extend over portion of the living room of the existing dwelling house, also a new entrance to front of site, opening a new side access and all necessary ancillary site works and services to side of existing house.</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SD17B/0278</w:t>
            </w:r>
          </w:p>
        </w:tc>
        <w:tc>
          <w:tcPr>
            <w:tcW w:w="2126" w:type="dxa"/>
          </w:tcPr>
          <w:p w:rsidR="003623F2" w:rsidRDefault="003623F2">
            <w:pPr>
              <w:tabs>
                <w:tab w:val="left" w:pos="1985"/>
                <w:tab w:val="left" w:pos="4536"/>
              </w:tabs>
              <w:rPr>
                <w:b/>
                <w:sz w:val="22"/>
              </w:rPr>
            </w:pPr>
            <w:r w:rsidRPr="00A6664E">
              <w:rPr>
                <w:b/>
                <w:noProof/>
                <w:sz w:val="22"/>
              </w:rPr>
              <w:t>REFUSE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Simon &amp; Sinead Mooney</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54, Cherrywood Grove, Clondalkin, Dublin 22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 xml:space="preserve">Conversion of attic space which will consist of raising the roof to the </w:t>
            </w:r>
            <w:r w:rsidRPr="00A6664E">
              <w:rPr>
                <w:rFonts w:ascii="Arial Narrow" w:hAnsi="Arial Narrow"/>
                <w:noProof/>
                <w:sz w:val="22"/>
              </w:rPr>
              <w:lastRenderedPageBreak/>
              <w:t>rear, creating a first floor extension with two new rear facing first floor windows and two new roof lights to front of existing roof.</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SD17B/0303</w:t>
            </w:r>
          </w:p>
        </w:tc>
        <w:tc>
          <w:tcPr>
            <w:tcW w:w="2126" w:type="dxa"/>
          </w:tcPr>
          <w:p w:rsidR="003623F2" w:rsidRDefault="003623F2">
            <w:pPr>
              <w:tabs>
                <w:tab w:val="left" w:pos="1985"/>
                <w:tab w:val="left" w:pos="4536"/>
              </w:tabs>
              <w:rPr>
                <w:b/>
                <w:sz w:val="22"/>
              </w:rPr>
            </w:pPr>
            <w:r w:rsidRPr="00A6664E">
              <w:rPr>
                <w:b/>
                <w:noProof/>
                <w:sz w:val="22"/>
              </w:rPr>
              <w:t>REFUSE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Frank Malone</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26, Anne Devlin Avenue, Rathfarnham, Dublin 14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Single storey studio/study to rear of converted garage at side of existing house.</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SD17B/0311</w:t>
            </w:r>
          </w:p>
        </w:tc>
        <w:tc>
          <w:tcPr>
            <w:tcW w:w="2126" w:type="dxa"/>
          </w:tcPr>
          <w:p w:rsidR="003623F2" w:rsidRDefault="003623F2">
            <w:pPr>
              <w:tabs>
                <w:tab w:val="left" w:pos="1985"/>
                <w:tab w:val="left" w:pos="4536"/>
              </w:tabs>
              <w:rPr>
                <w:b/>
                <w:sz w:val="22"/>
              </w:rPr>
            </w:pPr>
            <w:r w:rsidRPr="00A6664E">
              <w:rPr>
                <w:b/>
                <w:noProof/>
                <w:sz w:val="22"/>
              </w:rPr>
              <w:t>REFUSE PERMISSION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Thomas McVicker</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31, The Close, Kingswood Heights, Dublin 24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Removal of rear &amp; partial removal of side boundary wall of rear garden to make way for construction of ground floor rear extension to existing dwelling &amp; ground floor rear extension for family flat with pitched roof over &amp; 4 'Velux' roof lights over.</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SD17B/0301</w:t>
            </w:r>
          </w:p>
        </w:tc>
        <w:tc>
          <w:tcPr>
            <w:tcW w:w="2126" w:type="dxa"/>
          </w:tcPr>
          <w:p w:rsidR="003623F2" w:rsidRDefault="003623F2">
            <w:pPr>
              <w:tabs>
                <w:tab w:val="left" w:pos="1985"/>
                <w:tab w:val="left" w:pos="4536"/>
              </w:tabs>
              <w:rPr>
                <w:b/>
                <w:sz w:val="22"/>
              </w:rPr>
            </w:pPr>
            <w:r w:rsidRPr="00A6664E">
              <w:rPr>
                <w:b/>
                <w:noProof/>
                <w:sz w:val="22"/>
              </w:rPr>
              <w:t>REFUSE PERMISSION FOR RETENTION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24-Oct-2017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Susan Doyle</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1, Dangan Drive, Kimmage, Dublin 12</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Retention, with modifications to rear facade, of dormer extension.</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SD17A/0305</w:t>
            </w:r>
          </w:p>
        </w:tc>
        <w:tc>
          <w:tcPr>
            <w:tcW w:w="2126" w:type="dxa"/>
          </w:tcPr>
          <w:p w:rsidR="003623F2" w:rsidRDefault="003623F2">
            <w:pPr>
              <w:tabs>
                <w:tab w:val="left" w:pos="1985"/>
                <w:tab w:val="left" w:pos="4536"/>
              </w:tabs>
              <w:rPr>
                <w:b/>
                <w:sz w:val="22"/>
              </w:rPr>
            </w:pPr>
            <w:r w:rsidRPr="00A6664E">
              <w:rPr>
                <w:b/>
                <w:noProof/>
                <w:sz w:val="22"/>
              </w:rPr>
              <w:t>REQUEST ADDITIONAL INFORMATION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lastRenderedPageBreak/>
              <w:t>23-Oct-2017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lastRenderedPageBreak/>
              <w:t>Tom and Rachel Gill</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25, Ballyroan Heights, Rathfarnham, Dublin 16</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A detached 2-storey house to the rear of existing house with new driveway and including widened road access for existing house.</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lastRenderedPageBreak/>
              <w:t>SD17A/0315</w:t>
            </w:r>
          </w:p>
        </w:tc>
        <w:tc>
          <w:tcPr>
            <w:tcW w:w="2126" w:type="dxa"/>
          </w:tcPr>
          <w:p w:rsidR="003623F2" w:rsidRDefault="003623F2">
            <w:pPr>
              <w:tabs>
                <w:tab w:val="left" w:pos="1985"/>
                <w:tab w:val="left" w:pos="4536"/>
              </w:tabs>
              <w:rPr>
                <w:b/>
                <w:sz w:val="22"/>
              </w:rPr>
            </w:pPr>
            <w:r w:rsidRPr="00A6664E">
              <w:rPr>
                <w:b/>
                <w:noProof/>
                <w:sz w:val="22"/>
              </w:rPr>
              <w:t>REQUEST ADDITIONAL INFORMATION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26-Oct-2017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AVID Technoloy International B.V.</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Unit 4051, Kingswood Drive, Citywest Business Campus, Dublin 24</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(a) Installation of an external generator within a 2.7m high metal caged enclosure beside the loading bay at the south-east side of the building; (b) the erection of company signage to the north-west, north-east and south-west elevations of the building (3 signs in total) along with a podium sign at the entrance to the site; (c) the installation of two 40-foot storage containers in the carpark to the south-east corner of the site.</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r w:rsidR="003623F2">
        <w:tblPrEx>
          <w:tblCellMar>
            <w:top w:w="0" w:type="dxa"/>
            <w:bottom w:w="0" w:type="dxa"/>
          </w:tblCellMar>
        </w:tblPrEx>
        <w:tc>
          <w:tcPr>
            <w:tcW w:w="1951" w:type="dxa"/>
          </w:tcPr>
          <w:p w:rsidR="003623F2" w:rsidRDefault="003623F2">
            <w:pPr>
              <w:tabs>
                <w:tab w:val="left" w:pos="1985"/>
                <w:tab w:val="left" w:pos="4536"/>
              </w:tabs>
              <w:rPr>
                <w:b/>
                <w:sz w:val="22"/>
              </w:rPr>
            </w:pPr>
            <w:r w:rsidRPr="00A6664E">
              <w:rPr>
                <w:b/>
                <w:noProof/>
                <w:sz w:val="22"/>
              </w:rPr>
              <w:t>SD17A/0317</w:t>
            </w:r>
          </w:p>
        </w:tc>
        <w:tc>
          <w:tcPr>
            <w:tcW w:w="2126" w:type="dxa"/>
          </w:tcPr>
          <w:p w:rsidR="003623F2" w:rsidRDefault="003623F2">
            <w:pPr>
              <w:tabs>
                <w:tab w:val="left" w:pos="1985"/>
                <w:tab w:val="left" w:pos="4536"/>
              </w:tabs>
              <w:rPr>
                <w:b/>
                <w:sz w:val="22"/>
              </w:rPr>
            </w:pPr>
            <w:r w:rsidRPr="00A6664E">
              <w:rPr>
                <w:b/>
                <w:noProof/>
                <w:sz w:val="22"/>
              </w:rPr>
              <w:t>REQUEST ADDITIONAL INFORMATION</w:t>
            </w:r>
          </w:p>
          <w:p w:rsidR="003623F2" w:rsidRDefault="003623F2">
            <w:pPr>
              <w:tabs>
                <w:tab w:val="left" w:pos="1985"/>
                <w:tab w:val="left" w:pos="4536"/>
              </w:tabs>
              <w:jc w:val="right"/>
              <w:rPr>
                <w:sz w:val="22"/>
              </w:rPr>
            </w:pPr>
          </w:p>
        </w:tc>
        <w:tc>
          <w:tcPr>
            <w:tcW w:w="5736" w:type="dxa"/>
          </w:tcPr>
          <w:p w:rsidR="003623F2" w:rsidRDefault="003623F2">
            <w:pPr>
              <w:rPr>
                <w:b/>
                <w:sz w:val="22"/>
              </w:rPr>
            </w:pPr>
            <w:r w:rsidRPr="00A6664E">
              <w:rPr>
                <w:b/>
                <w:noProof/>
                <w:sz w:val="22"/>
              </w:rPr>
              <w:t>25-Oct-2017</w:t>
            </w:r>
            <w:r>
              <w:rPr>
                <w:b/>
                <w:sz w:val="22"/>
              </w:rPr>
              <w:t xml:space="preserve">                                     </w:t>
            </w:r>
          </w:p>
          <w:p w:rsidR="003623F2" w:rsidRDefault="003623F2">
            <w:pPr>
              <w:rPr>
                <w:sz w:val="22"/>
              </w:rPr>
            </w:pPr>
          </w:p>
          <w:p w:rsidR="003623F2" w:rsidRDefault="003623F2">
            <w:pPr>
              <w:tabs>
                <w:tab w:val="right" w:pos="5562"/>
              </w:tabs>
              <w:rPr>
                <w:rFonts w:ascii="Arial Narrow" w:hAnsi="Arial Narrow"/>
                <w:b/>
                <w:i/>
                <w:sz w:val="22"/>
              </w:rPr>
            </w:pPr>
            <w:r>
              <w:rPr>
                <w:rFonts w:ascii="Arial Narrow" w:hAnsi="Arial Narrow"/>
                <w:b/>
                <w:i/>
                <w:sz w:val="22"/>
              </w:rPr>
              <w:t>Applicant:</w:t>
            </w:r>
          </w:p>
          <w:p w:rsidR="003623F2" w:rsidRDefault="003623F2">
            <w:pPr>
              <w:tabs>
                <w:tab w:val="right" w:pos="5562"/>
              </w:tabs>
              <w:rPr>
                <w:rFonts w:ascii="Arial Narrow" w:hAnsi="Arial Narrow"/>
                <w:sz w:val="22"/>
              </w:rPr>
            </w:pPr>
            <w:r w:rsidRPr="00A6664E">
              <w:rPr>
                <w:rFonts w:ascii="Arial Narrow" w:hAnsi="Arial Narrow"/>
                <w:noProof/>
                <w:sz w:val="22"/>
              </w:rPr>
              <w:t>Cornelius Hanlon</w:t>
            </w:r>
          </w:p>
          <w:p w:rsidR="003623F2" w:rsidRDefault="003623F2">
            <w:pPr>
              <w:rPr>
                <w:rFonts w:ascii="Arial Narrow" w:hAnsi="Arial Narrow"/>
                <w:sz w:val="22"/>
              </w:rPr>
            </w:pPr>
            <w:r>
              <w:rPr>
                <w:rFonts w:ascii="Arial Narrow" w:hAnsi="Arial Narrow"/>
                <w:b/>
                <w:i/>
                <w:sz w:val="22"/>
              </w:rPr>
              <w:t>Location:</w:t>
            </w:r>
          </w:p>
          <w:p w:rsidR="003623F2" w:rsidRDefault="003623F2">
            <w:pPr>
              <w:jc w:val="both"/>
              <w:rPr>
                <w:rFonts w:ascii="Arial Narrow" w:hAnsi="Arial Narrow"/>
                <w:sz w:val="22"/>
              </w:rPr>
            </w:pPr>
            <w:r w:rsidRPr="00A6664E">
              <w:rPr>
                <w:rFonts w:ascii="Arial Narrow" w:hAnsi="Arial Narrow"/>
                <w:noProof/>
                <w:sz w:val="22"/>
              </w:rPr>
              <w:t>Side Garden of 1, Glenpark Road, Woodfarm Court, Palmerstown, Dublin 20</w:t>
            </w:r>
          </w:p>
          <w:p w:rsidR="003623F2" w:rsidRDefault="003623F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3623F2" w:rsidRDefault="003623F2">
            <w:pPr>
              <w:jc w:val="both"/>
              <w:rPr>
                <w:rFonts w:ascii="Arial Narrow" w:hAnsi="Arial Narrow"/>
                <w:sz w:val="22"/>
              </w:rPr>
            </w:pPr>
            <w:r w:rsidRPr="00A6664E">
              <w:rPr>
                <w:rFonts w:ascii="Arial Narrow" w:hAnsi="Arial Narrow"/>
                <w:noProof/>
                <w:sz w:val="22"/>
              </w:rPr>
              <w:t>Single storey detached, 2 bed dwelling, new car parking and vehicular entrance and associated works.</w:t>
            </w:r>
          </w:p>
          <w:p w:rsidR="003623F2" w:rsidRDefault="003623F2">
            <w:pPr>
              <w:jc w:val="both"/>
              <w:rPr>
                <w:b/>
                <w:i/>
                <w:sz w:val="22"/>
              </w:rPr>
            </w:pPr>
            <w:r w:rsidRPr="000C71AD">
              <w:rPr>
                <w:rFonts w:ascii="Arial Narrow" w:hAnsi="Arial Narrow"/>
                <w:b/>
                <w:i/>
                <w:sz w:val="22"/>
              </w:rPr>
              <w:t>Direct Marketing</w:t>
            </w:r>
            <w:r w:rsidRPr="000C71AD">
              <w:rPr>
                <w:b/>
                <w:i/>
                <w:sz w:val="22"/>
              </w:rPr>
              <w:t>:</w:t>
            </w:r>
          </w:p>
          <w:p w:rsidR="003623F2" w:rsidRDefault="003623F2">
            <w:pPr>
              <w:jc w:val="both"/>
              <w:rPr>
                <w:sz w:val="22"/>
              </w:rPr>
            </w:pPr>
            <w:r w:rsidRPr="00A6664E">
              <w:rPr>
                <w:noProof/>
                <w:sz w:val="22"/>
              </w:rPr>
              <w:t>Direct Marketing - NO</w:t>
            </w:r>
          </w:p>
          <w:p w:rsidR="003623F2" w:rsidRPr="007C7111" w:rsidRDefault="003623F2">
            <w:pPr>
              <w:jc w:val="both"/>
              <w:rPr>
                <w:sz w:val="22"/>
              </w:rPr>
            </w:pPr>
          </w:p>
        </w:tc>
      </w:tr>
    </w:tbl>
    <w:p w:rsidR="009B459F" w:rsidRDefault="009B459F">
      <w:pPr>
        <w:pStyle w:val="Header"/>
        <w:tabs>
          <w:tab w:val="clear" w:pos="4153"/>
          <w:tab w:val="clear" w:pos="8306"/>
        </w:tabs>
      </w:pPr>
    </w:p>
    <w:sectPr w:rsidR="009B459F">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59F" w:rsidRDefault="009B459F">
      <w:r>
        <w:separator/>
      </w:r>
    </w:p>
  </w:endnote>
  <w:endnote w:type="continuationSeparator" w:id="0">
    <w:p w:rsidR="009B459F" w:rsidRDefault="009B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59F" w:rsidRDefault="009B459F">
      <w:r>
        <w:separator/>
      </w:r>
    </w:p>
  </w:footnote>
  <w:footnote w:type="continuationSeparator" w:id="0">
    <w:p w:rsidR="009B459F" w:rsidRDefault="009B4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3623F2">
      <w:rPr>
        <w:rStyle w:val="PageNumber"/>
        <w:b/>
        <w:noProof/>
      </w:rPr>
      <w:t>11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11B7A"/>
    <w:rsid w:val="000C71AD"/>
    <w:rsid w:val="002D6E97"/>
    <w:rsid w:val="003623F2"/>
    <w:rsid w:val="00436F88"/>
    <w:rsid w:val="005902FC"/>
    <w:rsid w:val="007C7111"/>
    <w:rsid w:val="009B459F"/>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A1CCD12-F432-4EB5-A6D9-ABF9B2EF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2558</Words>
  <Characters>14582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2017-11-02T10:13:00Z</dcterms:created>
  <dcterms:modified xsi:type="dcterms:W3CDTF">2017-11-02T10:13:00Z</dcterms:modified>
</cp:coreProperties>
</file>