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SD10A/0331/EP</w:t>
            </w:r>
          </w:p>
        </w:tc>
        <w:tc>
          <w:tcPr>
            <w:tcW w:w="2126" w:type="dxa"/>
          </w:tcPr>
          <w:p w:rsidR="003871B6" w:rsidRDefault="003871B6">
            <w:pPr>
              <w:tabs>
                <w:tab w:val="left" w:pos="1985"/>
                <w:tab w:val="left" w:pos="4536"/>
              </w:tabs>
              <w:rPr>
                <w:b/>
                <w:sz w:val="22"/>
              </w:rPr>
            </w:pPr>
            <w:r w:rsidRPr="00C91A68">
              <w:rPr>
                <w:b/>
                <w:noProof/>
                <w:sz w:val="22"/>
              </w:rPr>
              <w:t>GRANT EXTENSION OF DURATION OF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20-Oct-2017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Esker Lawn Cemetery Ltd.</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Lucan Newlands Road, Dublin 22</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A lawn cemetery comprising 3,461 plots;  a single storey management building (93sq.m.);  a toilet building (23sq.m.);  a storage building (68sq.m.);  columbarium wall (2m in height);  40 car parking spaces (includes 3 disabled parking spaces);  1 new vehicular entrance off Lucan Newlands Road and vehicular pathways, realignment and partial culverting of underground drainage pipe to enhance the existing watercourse;  provision of a water feature and contemplative area;  landscaping works including boundary treatment;  all other necessary site development, excavation works and associated development on site south of new Esker burial grounds close to Cherbury Park and abutting the N4 Lucan By-Pass and Vesey Park, Lucan.</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SD17A/0029</w:t>
            </w:r>
          </w:p>
        </w:tc>
        <w:tc>
          <w:tcPr>
            <w:tcW w:w="2126" w:type="dxa"/>
          </w:tcPr>
          <w:p w:rsidR="003871B6" w:rsidRDefault="003871B6">
            <w:pPr>
              <w:tabs>
                <w:tab w:val="left" w:pos="1985"/>
                <w:tab w:val="left" w:pos="4536"/>
              </w:tabs>
              <w:rPr>
                <w:b/>
                <w:sz w:val="22"/>
              </w:rPr>
            </w:pPr>
            <w:r w:rsidRPr="00C91A68">
              <w:rPr>
                <w:b/>
                <w:noProof/>
                <w:sz w:val="22"/>
              </w:rPr>
              <w:t>GRANT OUTLINE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20-Oct-2017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Amanda Dunlop</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7, Limekiln Drive, Terenure, Dublin 6W.</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Outline permission for the construction of a new 117sq.m, detached two-storey bungalow adjacent to the existing dwelling including ancillary works.</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SD17A/0119</w:t>
            </w:r>
          </w:p>
        </w:tc>
        <w:tc>
          <w:tcPr>
            <w:tcW w:w="2126" w:type="dxa"/>
          </w:tcPr>
          <w:p w:rsidR="003871B6" w:rsidRDefault="003871B6">
            <w:pPr>
              <w:tabs>
                <w:tab w:val="left" w:pos="1985"/>
                <w:tab w:val="left" w:pos="4536"/>
              </w:tabs>
              <w:rPr>
                <w:b/>
                <w:sz w:val="22"/>
              </w:rPr>
            </w:pPr>
            <w:r w:rsidRPr="00C91A68">
              <w:rPr>
                <w:b/>
                <w:noProof/>
                <w:sz w:val="22"/>
              </w:rPr>
              <w:t>GRANT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17-Oct-2017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Fort Motors Ltd.</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Airton Road, Tallaght, Dublin 24.</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Display and sale of commercial vehicles, the erection of single storey prefabricated temporary building for display of commercial vehicles, 1  illuminated pylon sign, 6 flag poles, with the building and display areas to remain on site for a period of 36 months.</w:t>
            </w:r>
          </w:p>
          <w:p w:rsidR="003871B6" w:rsidRDefault="003871B6">
            <w:pPr>
              <w:jc w:val="both"/>
              <w:rPr>
                <w:b/>
                <w:i/>
                <w:sz w:val="22"/>
              </w:rPr>
            </w:pPr>
            <w:r w:rsidRPr="000C71AD">
              <w:rPr>
                <w:rFonts w:ascii="Arial Narrow" w:hAnsi="Arial Narrow"/>
                <w:b/>
                <w:i/>
                <w:sz w:val="22"/>
              </w:rPr>
              <w:lastRenderedPageBreak/>
              <w:t>Direct Marketing</w:t>
            </w:r>
            <w:r w:rsidRPr="000C71AD">
              <w:rPr>
                <w:b/>
                <w:i/>
                <w:sz w:val="22"/>
              </w:rPr>
              <w:t>:</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lastRenderedPageBreak/>
              <w:t>SD17A/0199</w:t>
            </w:r>
          </w:p>
        </w:tc>
        <w:tc>
          <w:tcPr>
            <w:tcW w:w="2126" w:type="dxa"/>
          </w:tcPr>
          <w:p w:rsidR="003871B6" w:rsidRDefault="003871B6">
            <w:pPr>
              <w:tabs>
                <w:tab w:val="left" w:pos="1985"/>
                <w:tab w:val="left" w:pos="4536"/>
              </w:tabs>
              <w:rPr>
                <w:b/>
                <w:sz w:val="22"/>
              </w:rPr>
            </w:pPr>
            <w:r w:rsidRPr="00C91A68">
              <w:rPr>
                <w:b/>
                <w:noProof/>
                <w:sz w:val="22"/>
              </w:rPr>
              <w:t>GRANT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18-Oct-2017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Bishop Galvin National School</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Bishop Galvin National School, Orwell Park, Templeogue, Dublin 6W.</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New permanent vehicular entrance at the north-eastern side of the school grounds for emergency vehicle access and to give access from Orwell Park to a proposed on-site Staff Car Park. Permission is also sought to relocate the existing pedestrian entrance at the north-eastern corner westwards along the northern boundary and to create a new pedestrian entrance on the western side from Rossmore Road. Please note that this proposal supersedes the intention to reinstate the temporary vehicular access permitted under Application SD15A.0372 granted on March 21st 2016. The proposed works will include the removal of 3 trees on the grass verge on Orwell Park to improve sight lines to the proposed vehicular entrance, the removal of 2 trees on the school grounds, the construction of a new 15 space staff car park and modifications to the internal footpath network.</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SD17A/0260</w:t>
            </w:r>
          </w:p>
        </w:tc>
        <w:tc>
          <w:tcPr>
            <w:tcW w:w="2126" w:type="dxa"/>
          </w:tcPr>
          <w:p w:rsidR="003871B6" w:rsidRDefault="003871B6">
            <w:pPr>
              <w:tabs>
                <w:tab w:val="left" w:pos="1985"/>
                <w:tab w:val="left" w:pos="4536"/>
              </w:tabs>
              <w:rPr>
                <w:b/>
                <w:sz w:val="22"/>
              </w:rPr>
            </w:pPr>
            <w:r w:rsidRPr="00C91A68">
              <w:rPr>
                <w:b/>
                <w:noProof/>
                <w:sz w:val="22"/>
              </w:rPr>
              <w:t>GRANT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20-Oct-2017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Jackie Green Construction Ltd.</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Site formerly part of St. Paul's Campus, bounded by Limekiln Lane, Greenhills Park, Temple Manor &amp; St. Paul's School, Greenhills, Dublin 12.</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Revisions to previously approved residential scheme, Register Reference no. SD15A/0005.  The revisions apply to unit no's 40-61 only, comprising of a new arrangement of 22 no. 2 storey, 3 bedroom houses in a terraced and semi-detached format in lieu of the permitted 22 no. houses, together with all associated parking and site development works.</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noProof/>
                <w:sz w:val="22"/>
              </w:rPr>
            </w:pPr>
            <w:r w:rsidRPr="00C91A68">
              <w:rPr>
                <w:noProof/>
                <w:sz w:val="22"/>
              </w:rPr>
              <w:t xml:space="preserve">Direct Marketing </w:t>
            </w:r>
            <w:r>
              <w:rPr>
                <w:noProof/>
                <w:sz w:val="22"/>
              </w:rPr>
              <w:t>–</w:t>
            </w:r>
            <w:r w:rsidRPr="00C91A68">
              <w:rPr>
                <w:noProof/>
                <w:sz w:val="22"/>
              </w:rPr>
              <w:t xml:space="preserve"> NO</w:t>
            </w:r>
          </w:p>
          <w:p w:rsidR="003871B6" w:rsidRDefault="003871B6">
            <w:pPr>
              <w:jc w:val="both"/>
              <w:rPr>
                <w:sz w:val="22"/>
              </w:rPr>
            </w:pP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lastRenderedPageBreak/>
              <w:t>SD17A/0295</w:t>
            </w:r>
          </w:p>
        </w:tc>
        <w:tc>
          <w:tcPr>
            <w:tcW w:w="2126" w:type="dxa"/>
          </w:tcPr>
          <w:p w:rsidR="003871B6" w:rsidRDefault="003871B6">
            <w:pPr>
              <w:tabs>
                <w:tab w:val="left" w:pos="1985"/>
                <w:tab w:val="left" w:pos="4536"/>
              </w:tabs>
              <w:rPr>
                <w:b/>
                <w:sz w:val="22"/>
              </w:rPr>
            </w:pPr>
            <w:r w:rsidRPr="00C91A68">
              <w:rPr>
                <w:b/>
                <w:noProof/>
                <w:sz w:val="22"/>
              </w:rPr>
              <w:t>GRANT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18-Oct-2017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Lidl Ireland GmbH</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Belgard Inn, Cookstown Road &amp; Old Belgard Road, Tallaght, Dublin 24</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The demolition of the existing public house and associated units and adjacent multi-deck car park and the development of a licensed, discount foodstore including ancillary off-licence area; creation of a single vehicular entrance and exit at the Cookstown Road; free standing and building mounted signage; refrigeration and air conditioning plant and equipment; car park; short term and long term bicycle parking; trolley bay, external bin storage, hard and soft landscaping, ESB substation building with services to connect to existing connections and all other ancillary and associated site development works (including any retaining structures as required) above and below ground level to complete the development.  In addition the development includes four retail units (adaptable for a variety of commercial uses) and a public house.  The development also includes a new road access off Cookstown Road to service the reservoir lands located immediately south of the application site.  The proposed development also includes improvements to the footpaths an additional crossing point on the Old Belgard Road.</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SD17B/0295</w:t>
            </w:r>
          </w:p>
        </w:tc>
        <w:tc>
          <w:tcPr>
            <w:tcW w:w="2126" w:type="dxa"/>
          </w:tcPr>
          <w:p w:rsidR="003871B6" w:rsidRDefault="003871B6">
            <w:pPr>
              <w:tabs>
                <w:tab w:val="left" w:pos="1985"/>
                <w:tab w:val="left" w:pos="4536"/>
              </w:tabs>
              <w:rPr>
                <w:b/>
                <w:sz w:val="22"/>
              </w:rPr>
            </w:pPr>
            <w:r w:rsidRPr="00C91A68">
              <w:rPr>
                <w:b/>
                <w:noProof/>
                <w:sz w:val="22"/>
              </w:rPr>
              <w:t>GRANT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18-Oct-2017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Melissa Boyle</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31, Ellensborough Park, Kiltipper Road, Tallaght, Dublin 24</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Attic conversion with dormer roof window in rear slope of roof &amp; 2 'Velux' roof lights on hip roof at gable side, all at attic level.</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SD17B/0296</w:t>
            </w:r>
          </w:p>
        </w:tc>
        <w:tc>
          <w:tcPr>
            <w:tcW w:w="2126" w:type="dxa"/>
          </w:tcPr>
          <w:p w:rsidR="003871B6" w:rsidRDefault="003871B6">
            <w:pPr>
              <w:tabs>
                <w:tab w:val="left" w:pos="1985"/>
                <w:tab w:val="left" w:pos="4536"/>
              </w:tabs>
              <w:rPr>
                <w:b/>
                <w:sz w:val="22"/>
              </w:rPr>
            </w:pPr>
            <w:r w:rsidRPr="00C91A68">
              <w:rPr>
                <w:b/>
                <w:noProof/>
                <w:sz w:val="22"/>
              </w:rPr>
              <w:t>GRANT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18-Oct-2017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Simon Quinn</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lastRenderedPageBreak/>
              <w:t>7, Carrigmore Park, Aylesbury, Tallaght, Dublin 24</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Attic conversion with dormer roof window, 'Velux' roof light, both in rear slope of roof &amp; 'Velux' roof light in front slope of roof, all at attic level.</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lastRenderedPageBreak/>
              <w:t>SD17B/0297</w:t>
            </w:r>
          </w:p>
        </w:tc>
        <w:tc>
          <w:tcPr>
            <w:tcW w:w="2126" w:type="dxa"/>
          </w:tcPr>
          <w:p w:rsidR="003871B6" w:rsidRDefault="003871B6">
            <w:pPr>
              <w:tabs>
                <w:tab w:val="left" w:pos="1985"/>
                <w:tab w:val="left" w:pos="4536"/>
              </w:tabs>
              <w:rPr>
                <w:b/>
                <w:sz w:val="22"/>
              </w:rPr>
            </w:pPr>
            <w:r w:rsidRPr="00C91A68">
              <w:rPr>
                <w:b/>
                <w:noProof/>
                <w:sz w:val="22"/>
              </w:rPr>
              <w:t>GRANT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18-Oct-2017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Mr. M. Hussey &amp; Mrs. S. Meyler</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54, Pinewood Park, Rathfarnham, Dublin 14, D14F753</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Demolition of one storey garage to side of existing house and its replacement with one storey extension containing family room/dining room to front and kitchen, utility and bathroom to the rear at ground floor with rooflights in roof overhead plus some minor internal alterations; convert existing attic into artist studio with 2 'Velux' rooflights to front and dormer to side containing proposed connecting stairs; widen entrance gate at front.</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YES</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SD17B/0299</w:t>
            </w:r>
          </w:p>
        </w:tc>
        <w:tc>
          <w:tcPr>
            <w:tcW w:w="2126" w:type="dxa"/>
          </w:tcPr>
          <w:p w:rsidR="003871B6" w:rsidRDefault="003871B6">
            <w:pPr>
              <w:tabs>
                <w:tab w:val="left" w:pos="1985"/>
                <w:tab w:val="left" w:pos="4536"/>
              </w:tabs>
              <w:rPr>
                <w:b/>
                <w:sz w:val="22"/>
              </w:rPr>
            </w:pPr>
            <w:r w:rsidRPr="00C91A68">
              <w:rPr>
                <w:b/>
                <w:noProof/>
                <w:sz w:val="22"/>
              </w:rPr>
              <w:t>GRANT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20-Oct-2017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Stephen &amp; Andrea Murray</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76, Templeville Road, Templeogue, Dublin 6W</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Demolish an existing ground floor kitchen to rear, build a new single storey extension to rear, build a first floor extension to side of existing dwelling, install a new ground floor door and windows to side, install curtain glazing to rear ground floor and associated site works.</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SD17B/0300</w:t>
            </w:r>
          </w:p>
        </w:tc>
        <w:tc>
          <w:tcPr>
            <w:tcW w:w="2126" w:type="dxa"/>
          </w:tcPr>
          <w:p w:rsidR="003871B6" w:rsidRDefault="003871B6">
            <w:pPr>
              <w:tabs>
                <w:tab w:val="left" w:pos="1985"/>
                <w:tab w:val="left" w:pos="4536"/>
              </w:tabs>
              <w:rPr>
                <w:b/>
                <w:sz w:val="22"/>
              </w:rPr>
            </w:pPr>
            <w:r w:rsidRPr="00C91A68">
              <w:rPr>
                <w:b/>
                <w:noProof/>
                <w:sz w:val="22"/>
              </w:rPr>
              <w:t>GRANT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20-Oct-2017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Stephen Doyle</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lastRenderedPageBreak/>
              <w:t>6, Foxborough Close, Lucan, Co. Dublin</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Conversion of existing attic to storage area with dormer extension to rear.</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lastRenderedPageBreak/>
              <w:t>SD17A/0166</w:t>
            </w:r>
          </w:p>
        </w:tc>
        <w:tc>
          <w:tcPr>
            <w:tcW w:w="2126" w:type="dxa"/>
          </w:tcPr>
          <w:p w:rsidR="003871B6" w:rsidRDefault="003871B6">
            <w:pPr>
              <w:tabs>
                <w:tab w:val="left" w:pos="1985"/>
                <w:tab w:val="left" w:pos="4536"/>
              </w:tabs>
              <w:rPr>
                <w:b/>
                <w:sz w:val="22"/>
              </w:rPr>
            </w:pPr>
            <w:r w:rsidRPr="00C91A68">
              <w:rPr>
                <w:b/>
                <w:noProof/>
                <w:sz w:val="22"/>
              </w:rPr>
              <w:t>GRANT PERMISSION &amp; GRANT RETENTION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16-Oct-2017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Patrick &amp; Gemma Grimes</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Bohernabreena Road, Bohernabreena, Tallaght, Dublin 24</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(1) Retain office unit No. 3 to the rear section of already approved single storey building, housing office unit No. 1 and office unit No. 2;  (2) change the use of all 3 office units and redesign the internal layouts to give one 4 bedroom residential unit for renting; (3) redesign the external windows and door units to comply with Building Regulations Part B-Fire and (4) all ancillary ground works.</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SD17B/0293</w:t>
            </w:r>
          </w:p>
        </w:tc>
        <w:tc>
          <w:tcPr>
            <w:tcW w:w="2126" w:type="dxa"/>
          </w:tcPr>
          <w:p w:rsidR="003871B6" w:rsidRDefault="003871B6">
            <w:pPr>
              <w:tabs>
                <w:tab w:val="left" w:pos="1985"/>
                <w:tab w:val="left" w:pos="4536"/>
              </w:tabs>
              <w:rPr>
                <w:b/>
                <w:sz w:val="22"/>
              </w:rPr>
            </w:pPr>
            <w:r w:rsidRPr="00C91A68">
              <w:rPr>
                <w:b/>
                <w:noProof/>
                <w:sz w:val="22"/>
              </w:rPr>
              <w:t>GRANT PERMISSION FOR RETENTION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16-Oct-2017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Tom Nolan</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49, Roselawn, Lucan, Co. Dublin</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Retention of conversion of the existing garage on the front elevation to a living space with adjustments to the roof and the addition of a porch to the front door.</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SD17A/0302</w:t>
            </w:r>
          </w:p>
        </w:tc>
        <w:tc>
          <w:tcPr>
            <w:tcW w:w="2126" w:type="dxa"/>
          </w:tcPr>
          <w:p w:rsidR="003871B6" w:rsidRDefault="003871B6">
            <w:pPr>
              <w:tabs>
                <w:tab w:val="left" w:pos="1985"/>
                <w:tab w:val="left" w:pos="4536"/>
              </w:tabs>
              <w:rPr>
                <w:b/>
                <w:sz w:val="22"/>
              </w:rPr>
            </w:pPr>
            <w:r w:rsidRPr="00C91A68">
              <w:rPr>
                <w:b/>
                <w:noProof/>
                <w:sz w:val="22"/>
              </w:rPr>
              <w:t>REFUSE PERMISSION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20-Oct-2017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Tinnelly Construction Ltd.</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12, Springfield Drive, Templeogue, Dublin 6W.</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 xml:space="preserve">Demolition of existing detached 2 storey dwelling with attic conversion and construction of 2 detached, 2 storey dwellings with attic conversions, new vehicular entrance from Springfield Drive </w:t>
            </w:r>
            <w:r w:rsidRPr="00C91A68">
              <w:rPr>
                <w:rFonts w:ascii="Arial Narrow" w:hAnsi="Arial Narrow"/>
                <w:noProof/>
                <w:sz w:val="22"/>
              </w:rPr>
              <w:lastRenderedPageBreak/>
              <w:t>together with all associated landscaping, site services and external works.</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lastRenderedPageBreak/>
              <w:t>SD17A/0297</w:t>
            </w:r>
          </w:p>
        </w:tc>
        <w:tc>
          <w:tcPr>
            <w:tcW w:w="2126" w:type="dxa"/>
          </w:tcPr>
          <w:p w:rsidR="003871B6" w:rsidRDefault="003871B6">
            <w:pPr>
              <w:tabs>
                <w:tab w:val="left" w:pos="1985"/>
                <w:tab w:val="left" w:pos="4536"/>
              </w:tabs>
              <w:rPr>
                <w:b/>
                <w:sz w:val="22"/>
              </w:rPr>
            </w:pPr>
            <w:r w:rsidRPr="00C91A68">
              <w:rPr>
                <w:b/>
                <w:noProof/>
                <w:sz w:val="22"/>
              </w:rPr>
              <w:t>REFUSE PERMISSION FOR RETENTION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18-Oct-2017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William &amp; Mary O'Brien</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28 Boot Road, Clondalkin, Dublin 22.</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5 year temporary retention planning permission for 'Crystal Jade' mobile home 45sq.m, 3.3m high and associated infrastructure in the rear garden accessed from the existing side entrance, previous planning for extension Reg. Ref. S02B/0046</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SD17A/0299</w:t>
            </w:r>
          </w:p>
        </w:tc>
        <w:tc>
          <w:tcPr>
            <w:tcW w:w="2126" w:type="dxa"/>
          </w:tcPr>
          <w:p w:rsidR="003871B6" w:rsidRDefault="003871B6">
            <w:pPr>
              <w:tabs>
                <w:tab w:val="left" w:pos="1985"/>
                <w:tab w:val="left" w:pos="4536"/>
              </w:tabs>
              <w:rPr>
                <w:b/>
                <w:sz w:val="22"/>
              </w:rPr>
            </w:pPr>
            <w:r w:rsidRPr="00C91A68">
              <w:rPr>
                <w:b/>
                <w:noProof/>
                <w:sz w:val="22"/>
              </w:rPr>
              <w:t>REQUEST ADDITIONAL INFORMATION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18-Oct-2017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Louise Hales</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235, The Crescent, Millbrook Lawns, Tallaght, Dublin 24.</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A 3 bedroom house of 111sq.m consisting of a 59sq.m extension combined with an existing 52sq.m extension and a new vehicular entrance.</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t>SD17B/0298</w:t>
            </w:r>
          </w:p>
        </w:tc>
        <w:tc>
          <w:tcPr>
            <w:tcW w:w="2126" w:type="dxa"/>
          </w:tcPr>
          <w:p w:rsidR="003871B6" w:rsidRDefault="003871B6">
            <w:pPr>
              <w:tabs>
                <w:tab w:val="left" w:pos="1985"/>
                <w:tab w:val="left" w:pos="4536"/>
              </w:tabs>
              <w:rPr>
                <w:b/>
                <w:sz w:val="22"/>
              </w:rPr>
            </w:pPr>
            <w:r w:rsidRPr="00C91A68">
              <w:rPr>
                <w:b/>
                <w:noProof/>
                <w:sz w:val="22"/>
              </w:rPr>
              <w:t>REQUEST ADDITIONAL INFORMATION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17-Oct-2017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Shay Lennon &amp; Jeanette Swords</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3, Knocklyon Grove, Knocklyon, Dublin 16</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Conversion of the existing garage and construction of a single storey extension to side of existing house to create a granny flat.</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noProof/>
                <w:sz w:val="22"/>
              </w:rPr>
            </w:pPr>
            <w:r w:rsidRPr="00C91A68">
              <w:rPr>
                <w:noProof/>
                <w:sz w:val="22"/>
              </w:rPr>
              <w:t xml:space="preserve">Direct Marketing </w:t>
            </w:r>
            <w:r>
              <w:rPr>
                <w:noProof/>
                <w:sz w:val="22"/>
              </w:rPr>
              <w:t>–</w:t>
            </w:r>
            <w:r w:rsidRPr="00C91A68">
              <w:rPr>
                <w:noProof/>
                <w:sz w:val="22"/>
              </w:rPr>
              <w:t xml:space="preserve"> NO</w:t>
            </w:r>
          </w:p>
          <w:p w:rsidR="003871B6" w:rsidRDefault="003871B6">
            <w:pPr>
              <w:jc w:val="both"/>
              <w:rPr>
                <w:sz w:val="22"/>
              </w:rPr>
            </w:pPr>
            <w:bookmarkStart w:id="0" w:name="_GoBack"/>
            <w:bookmarkEnd w:id="0"/>
          </w:p>
          <w:p w:rsidR="003871B6" w:rsidRPr="007C7111" w:rsidRDefault="003871B6">
            <w:pPr>
              <w:jc w:val="both"/>
              <w:rPr>
                <w:sz w:val="22"/>
              </w:rPr>
            </w:pPr>
          </w:p>
        </w:tc>
      </w:tr>
      <w:tr w:rsidR="003871B6">
        <w:tblPrEx>
          <w:tblCellMar>
            <w:top w:w="0" w:type="dxa"/>
            <w:bottom w:w="0" w:type="dxa"/>
          </w:tblCellMar>
        </w:tblPrEx>
        <w:tc>
          <w:tcPr>
            <w:tcW w:w="1951" w:type="dxa"/>
          </w:tcPr>
          <w:p w:rsidR="003871B6" w:rsidRDefault="003871B6">
            <w:pPr>
              <w:tabs>
                <w:tab w:val="left" w:pos="1985"/>
                <w:tab w:val="left" w:pos="4536"/>
              </w:tabs>
              <w:rPr>
                <w:b/>
                <w:sz w:val="22"/>
              </w:rPr>
            </w:pPr>
            <w:r w:rsidRPr="00C91A68">
              <w:rPr>
                <w:b/>
                <w:noProof/>
                <w:sz w:val="22"/>
              </w:rPr>
              <w:lastRenderedPageBreak/>
              <w:t>SD16A/0419</w:t>
            </w:r>
          </w:p>
        </w:tc>
        <w:tc>
          <w:tcPr>
            <w:tcW w:w="2126" w:type="dxa"/>
          </w:tcPr>
          <w:p w:rsidR="003871B6" w:rsidRDefault="003871B6">
            <w:pPr>
              <w:tabs>
                <w:tab w:val="left" w:pos="1985"/>
                <w:tab w:val="left" w:pos="4536"/>
              </w:tabs>
              <w:rPr>
                <w:b/>
                <w:sz w:val="22"/>
              </w:rPr>
            </w:pPr>
            <w:r w:rsidRPr="00C91A68">
              <w:rPr>
                <w:b/>
                <w:noProof/>
                <w:sz w:val="22"/>
              </w:rPr>
              <w:t>WITHDRAW THE APPLICATION</w:t>
            </w:r>
          </w:p>
          <w:p w:rsidR="003871B6" w:rsidRDefault="003871B6">
            <w:pPr>
              <w:tabs>
                <w:tab w:val="left" w:pos="1985"/>
                <w:tab w:val="left" w:pos="4536"/>
              </w:tabs>
              <w:jc w:val="right"/>
              <w:rPr>
                <w:sz w:val="22"/>
              </w:rPr>
            </w:pPr>
          </w:p>
        </w:tc>
        <w:tc>
          <w:tcPr>
            <w:tcW w:w="5736" w:type="dxa"/>
          </w:tcPr>
          <w:p w:rsidR="003871B6" w:rsidRDefault="003871B6">
            <w:pPr>
              <w:rPr>
                <w:b/>
                <w:sz w:val="22"/>
              </w:rPr>
            </w:pPr>
            <w:r w:rsidRPr="00C91A68">
              <w:rPr>
                <w:b/>
                <w:noProof/>
                <w:sz w:val="22"/>
              </w:rPr>
              <w:t>18-Oct-2017</w:t>
            </w:r>
            <w:r>
              <w:rPr>
                <w:b/>
                <w:sz w:val="22"/>
              </w:rPr>
              <w:t xml:space="preserve">                                     </w:t>
            </w:r>
          </w:p>
          <w:p w:rsidR="003871B6" w:rsidRDefault="003871B6">
            <w:pPr>
              <w:rPr>
                <w:sz w:val="22"/>
              </w:rPr>
            </w:pPr>
          </w:p>
          <w:p w:rsidR="003871B6" w:rsidRDefault="003871B6">
            <w:pPr>
              <w:tabs>
                <w:tab w:val="right" w:pos="5562"/>
              </w:tabs>
              <w:rPr>
                <w:rFonts w:ascii="Arial Narrow" w:hAnsi="Arial Narrow"/>
                <w:b/>
                <w:i/>
                <w:sz w:val="22"/>
              </w:rPr>
            </w:pPr>
            <w:r>
              <w:rPr>
                <w:rFonts w:ascii="Arial Narrow" w:hAnsi="Arial Narrow"/>
                <w:b/>
                <w:i/>
                <w:sz w:val="22"/>
              </w:rPr>
              <w:t>Applicant:</w:t>
            </w:r>
          </w:p>
          <w:p w:rsidR="003871B6" w:rsidRDefault="003871B6">
            <w:pPr>
              <w:tabs>
                <w:tab w:val="right" w:pos="5562"/>
              </w:tabs>
              <w:rPr>
                <w:rFonts w:ascii="Arial Narrow" w:hAnsi="Arial Narrow"/>
                <w:sz w:val="22"/>
              </w:rPr>
            </w:pPr>
            <w:r w:rsidRPr="00C91A68">
              <w:rPr>
                <w:rFonts w:ascii="Arial Narrow" w:hAnsi="Arial Narrow"/>
                <w:noProof/>
                <w:sz w:val="22"/>
              </w:rPr>
              <w:t>Board of Governors, Kings Hospital</w:t>
            </w:r>
          </w:p>
          <w:p w:rsidR="003871B6" w:rsidRDefault="003871B6">
            <w:pPr>
              <w:rPr>
                <w:rFonts w:ascii="Arial Narrow" w:hAnsi="Arial Narrow"/>
                <w:sz w:val="22"/>
              </w:rPr>
            </w:pPr>
            <w:r>
              <w:rPr>
                <w:rFonts w:ascii="Arial Narrow" w:hAnsi="Arial Narrow"/>
                <w:b/>
                <w:i/>
                <w:sz w:val="22"/>
              </w:rPr>
              <w:t>Location:</w:t>
            </w:r>
          </w:p>
          <w:p w:rsidR="003871B6" w:rsidRDefault="003871B6">
            <w:pPr>
              <w:jc w:val="both"/>
              <w:rPr>
                <w:rFonts w:ascii="Arial Narrow" w:hAnsi="Arial Narrow"/>
                <w:sz w:val="22"/>
              </w:rPr>
            </w:pPr>
            <w:r w:rsidRPr="00C91A68">
              <w:rPr>
                <w:rFonts w:ascii="Arial Narrow" w:hAnsi="Arial Narrow"/>
                <w:noProof/>
                <w:sz w:val="22"/>
              </w:rPr>
              <w:t>The Kings Hospital School, Palmerstown, Dublin 20.</w:t>
            </w:r>
          </w:p>
          <w:p w:rsidR="003871B6" w:rsidRDefault="003871B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871B6" w:rsidRDefault="003871B6">
            <w:pPr>
              <w:jc w:val="both"/>
              <w:rPr>
                <w:rFonts w:ascii="Arial Narrow" w:hAnsi="Arial Narrow"/>
                <w:sz w:val="22"/>
              </w:rPr>
            </w:pPr>
            <w:r w:rsidRPr="00C91A68">
              <w:rPr>
                <w:rFonts w:ascii="Arial Narrow" w:hAnsi="Arial Narrow"/>
                <w:noProof/>
                <w:sz w:val="22"/>
              </w:rPr>
              <w:t>Water based hockey pitch (5,941sq.m), low perimeter fencing, 2m footpath surround, 7.5m high ball stop fencing to ends of pitch, six 18m high external clustered lamp posts and a generator, 16sq.m single storey pump house, 26sq.m water storage tank and all associated works. There will be no impact from the proposed development to existing trees on site. The existing Protected Structure on site will not be impacted by the works.</w:t>
            </w:r>
          </w:p>
          <w:p w:rsidR="003871B6" w:rsidRDefault="003871B6">
            <w:pPr>
              <w:jc w:val="both"/>
              <w:rPr>
                <w:b/>
                <w:i/>
                <w:sz w:val="22"/>
              </w:rPr>
            </w:pPr>
            <w:r w:rsidRPr="000C71AD">
              <w:rPr>
                <w:rFonts w:ascii="Arial Narrow" w:hAnsi="Arial Narrow"/>
                <w:b/>
                <w:i/>
                <w:sz w:val="22"/>
              </w:rPr>
              <w:t>Direct Marketing</w:t>
            </w:r>
            <w:r w:rsidRPr="000C71AD">
              <w:rPr>
                <w:b/>
                <w:i/>
                <w:sz w:val="22"/>
              </w:rPr>
              <w:t>:</w:t>
            </w:r>
          </w:p>
          <w:p w:rsidR="003871B6" w:rsidRDefault="003871B6">
            <w:pPr>
              <w:jc w:val="both"/>
              <w:rPr>
                <w:sz w:val="22"/>
              </w:rPr>
            </w:pPr>
            <w:r w:rsidRPr="00C91A68">
              <w:rPr>
                <w:noProof/>
                <w:sz w:val="22"/>
              </w:rPr>
              <w:t>Direct Marketing - NO</w:t>
            </w:r>
          </w:p>
          <w:p w:rsidR="003871B6" w:rsidRPr="007C7111" w:rsidRDefault="003871B6">
            <w:pPr>
              <w:jc w:val="both"/>
              <w:rPr>
                <w:sz w:val="22"/>
              </w:rPr>
            </w:pPr>
          </w:p>
        </w:tc>
      </w:tr>
    </w:tbl>
    <w:p w:rsidR="00E20055" w:rsidRDefault="00E20055">
      <w:pPr>
        <w:pStyle w:val="Header"/>
        <w:tabs>
          <w:tab w:val="clear" w:pos="4153"/>
          <w:tab w:val="clear" w:pos="8306"/>
        </w:tabs>
      </w:pPr>
    </w:p>
    <w:sectPr w:rsidR="00E20055">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055" w:rsidRDefault="00E20055">
      <w:r>
        <w:separator/>
      </w:r>
    </w:p>
  </w:endnote>
  <w:endnote w:type="continuationSeparator" w:id="0">
    <w:p w:rsidR="00E20055" w:rsidRDefault="00E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055" w:rsidRDefault="00E20055">
      <w:r>
        <w:separator/>
      </w:r>
    </w:p>
  </w:footnote>
  <w:footnote w:type="continuationSeparator" w:id="0">
    <w:p w:rsidR="00E20055" w:rsidRDefault="00E20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871B6">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871B6"/>
    <w:rsid w:val="00436F88"/>
    <w:rsid w:val="005902FC"/>
    <w:rsid w:val="007C7111"/>
    <w:rsid w:val="00AA290F"/>
    <w:rsid w:val="00CD34CC"/>
    <w:rsid w:val="00E167D9"/>
    <w:rsid w:val="00E20055"/>
    <w:rsid w:val="00FC29F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FD73C76-738F-4983-A363-F8647DAE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871B6"/>
    <w:rPr>
      <w:rFonts w:ascii="Segoe UI" w:hAnsi="Segoe UI" w:cs="Segoe UI"/>
      <w:sz w:val="18"/>
      <w:szCs w:val="18"/>
    </w:rPr>
  </w:style>
  <w:style w:type="character" w:customStyle="1" w:styleId="BalloonTextChar">
    <w:name w:val="Balloon Text Char"/>
    <w:basedOn w:val="DefaultParagraphFont"/>
    <w:link w:val="BalloonText"/>
    <w:rsid w:val="003871B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2017-10-25T08:48:00Z</cp:lastPrinted>
  <dcterms:created xsi:type="dcterms:W3CDTF">2017-10-25T08:48:00Z</dcterms:created>
  <dcterms:modified xsi:type="dcterms:W3CDTF">2017-10-25T08:48:00Z</dcterms:modified>
</cp:coreProperties>
</file>