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SD16A/0422</w:t>
            </w:r>
          </w:p>
        </w:tc>
        <w:tc>
          <w:tcPr>
            <w:tcW w:w="2126" w:type="dxa"/>
          </w:tcPr>
          <w:p w:rsidR="00AF79A0" w:rsidRDefault="00AF79A0">
            <w:pPr>
              <w:tabs>
                <w:tab w:val="left" w:pos="1985"/>
                <w:tab w:val="left" w:pos="4536"/>
              </w:tabs>
              <w:rPr>
                <w:b/>
                <w:sz w:val="22"/>
              </w:rPr>
            </w:pPr>
            <w:r w:rsidRPr="00DE5A27">
              <w:rPr>
                <w:b/>
                <w:noProof/>
                <w:sz w:val="22"/>
              </w:rPr>
              <w:t>DECLARED WITHDRAWN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26-Sep-2017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Topaz Energy Ltd.</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Topaz Service Station, Lucan Road, Lucan, Co. Dublin</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(i) The decommissioning of 5 existing underground fuel storage tanks. (ii) The installation of 5 new underground storage tanks. (iii) The installation of 4 replacement fuel dispensers and (iv) All associated site, drainage, boundary, landscaping and development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SD12A/0079/EP</w:t>
            </w:r>
          </w:p>
        </w:tc>
        <w:tc>
          <w:tcPr>
            <w:tcW w:w="2126" w:type="dxa"/>
          </w:tcPr>
          <w:p w:rsidR="00AF79A0" w:rsidRDefault="00AF79A0">
            <w:pPr>
              <w:tabs>
                <w:tab w:val="left" w:pos="1985"/>
                <w:tab w:val="left" w:pos="4536"/>
              </w:tabs>
              <w:rPr>
                <w:b/>
                <w:sz w:val="22"/>
              </w:rPr>
            </w:pPr>
            <w:r w:rsidRPr="00DE5A27">
              <w:rPr>
                <w:b/>
                <w:noProof/>
                <w:sz w:val="22"/>
              </w:rPr>
              <w:t>GRANT EXTENSION OF DURATION OF PERMISSION</w:t>
            </w:r>
          </w:p>
          <w:p w:rsidR="00AF79A0" w:rsidRDefault="00AF79A0">
            <w:pPr>
              <w:tabs>
                <w:tab w:val="left" w:pos="1985"/>
                <w:tab w:val="left" w:pos="4536"/>
              </w:tabs>
              <w:jc w:val="right"/>
              <w:rPr>
                <w:sz w:val="22"/>
              </w:rPr>
            </w:pPr>
            <w:bookmarkStart w:id="0" w:name="_GoBack"/>
            <w:bookmarkEnd w:id="0"/>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Eircom Ltd.</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Clondalkin Telephone Exchange, Nangor Road, Clondalkin, Dublin 22</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[1] Single storey addition to the side (southwest) and rear (northwest) facades (plan area 429sq.m.);  [2] single storey, free-standing sub-station and adjoining electrical switch room (plan area 31sq.m.);  [3] fenced hard-standing area for external engineering services plant (plan area 288sq.m.);  [4] 2 no. containerised standby electrical generators and bunded oil storage tanks on the northwest and northeast boundaries;  [5] widened entrance gate (new width 7.2m);  [6] sundry associated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SD17A/0025</w:t>
            </w:r>
          </w:p>
        </w:tc>
        <w:tc>
          <w:tcPr>
            <w:tcW w:w="2126" w:type="dxa"/>
          </w:tcPr>
          <w:p w:rsidR="00AF79A0" w:rsidRDefault="00AF79A0">
            <w:pPr>
              <w:tabs>
                <w:tab w:val="left" w:pos="1985"/>
                <w:tab w:val="left" w:pos="4536"/>
              </w:tabs>
              <w:rPr>
                <w:b/>
                <w:sz w:val="22"/>
              </w:rPr>
            </w:pPr>
            <w:r w:rsidRPr="00DE5A27">
              <w:rPr>
                <w:b/>
                <w:noProof/>
                <w:sz w:val="22"/>
              </w:rPr>
              <w:t>GRANT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26-Sep-2017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Tallaght Town AFC</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Carolan Park, Ballymana Lane, Kiltipper, Tallaght, Dublin 24</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A new clubhouse, extension to existing car park and relocation of car park entrance, perimeter security fence and septic tank, including all associated landscaping and ground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lastRenderedPageBreak/>
              <w:t>SD17A/0268</w:t>
            </w:r>
          </w:p>
        </w:tc>
        <w:tc>
          <w:tcPr>
            <w:tcW w:w="2126" w:type="dxa"/>
          </w:tcPr>
          <w:p w:rsidR="00AF79A0" w:rsidRDefault="00AF79A0">
            <w:pPr>
              <w:tabs>
                <w:tab w:val="left" w:pos="1985"/>
                <w:tab w:val="left" w:pos="4536"/>
              </w:tabs>
              <w:rPr>
                <w:b/>
                <w:sz w:val="22"/>
              </w:rPr>
            </w:pPr>
            <w:r w:rsidRPr="00DE5A27">
              <w:rPr>
                <w:b/>
                <w:noProof/>
                <w:sz w:val="22"/>
              </w:rPr>
              <w:t>GRANT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26-Sep-2017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Gas Networks Ireland</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Castlefarnham DRIug, Kingswood Castle, Off Ballymount Road, Dublin 24</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A 3m high 'lamp post' style relief vent stack servicing the existing below ground natural gas pressure reduction unit with all ancillary services and associated site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SD17B/0209</w:t>
            </w:r>
          </w:p>
        </w:tc>
        <w:tc>
          <w:tcPr>
            <w:tcW w:w="2126" w:type="dxa"/>
          </w:tcPr>
          <w:p w:rsidR="00AF79A0" w:rsidRDefault="00AF79A0">
            <w:pPr>
              <w:tabs>
                <w:tab w:val="left" w:pos="1985"/>
                <w:tab w:val="left" w:pos="4536"/>
              </w:tabs>
              <w:rPr>
                <w:b/>
                <w:sz w:val="22"/>
              </w:rPr>
            </w:pPr>
            <w:r w:rsidRPr="00DE5A27">
              <w:rPr>
                <w:b/>
                <w:noProof/>
                <w:sz w:val="22"/>
              </w:rPr>
              <w:t>GRANT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26-Sep-2017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John Kinsella</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3, Hazelhatch Road, Newcastle, Co. Dublin</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Extension to the rear of existing house comprising of a part single storey extension around a new courtyard and two storey dormer style extension further to the rear and a new waste water treatment unit and percolation area with associated site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YES</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SD17B/0267</w:t>
            </w:r>
          </w:p>
        </w:tc>
        <w:tc>
          <w:tcPr>
            <w:tcW w:w="2126" w:type="dxa"/>
          </w:tcPr>
          <w:p w:rsidR="00AF79A0" w:rsidRDefault="00AF79A0">
            <w:pPr>
              <w:tabs>
                <w:tab w:val="left" w:pos="1985"/>
                <w:tab w:val="left" w:pos="4536"/>
              </w:tabs>
              <w:rPr>
                <w:b/>
                <w:sz w:val="22"/>
              </w:rPr>
            </w:pPr>
            <w:r w:rsidRPr="00DE5A27">
              <w:rPr>
                <w:b/>
                <w:noProof/>
                <w:sz w:val="22"/>
              </w:rPr>
              <w:t>GRANT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26-Sep-2017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Declan Smith</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11, Palmerstown Close, Palmerstown, Dublin 20</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Single storey extension to the side.</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SD17B/0271</w:t>
            </w:r>
          </w:p>
        </w:tc>
        <w:tc>
          <w:tcPr>
            <w:tcW w:w="2126" w:type="dxa"/>
          </w:tcPr>
          <w:p w:rsidR="00AF79A0" w:rsidRDefault="00AF79A0">
            <w:pPr>
              <w:tabs>
                <w:tab w:val="left" w:pos="1985"/>
                <w:tab w:val="left" w:pos="4536"/>
              </w:tabs>
              <w:rPr>
                <w:b/>
                <w:sz w:val="22"/>
              </w:rPr>
            </w:pPr>
            <w:r w:rsidRPr="00DE5A27">
              <w:rPr>
                <w:b/>
                <w:noProof/>
                <w:sz w:val="22"/>
              </w:rPr>
              <w:t>GRANT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Kei Woon Tang &amp; Jing Qui Chan</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lastRenderedPageBreak/>
              <w:t>16 Earlsfort Green, Lucan, Co. Dublin</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Permission sought for single storey extension at side and rear, with 2 velux roof lights to side, regrading of existing driveway to facilitate wheelchair access.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YES</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lastRenderedPageBreak/>
              <w:t>SD17B/0272</w:t>
            </w:r>
          </w:p>
        </w:tc>
        <w:tc>
          <w:tcPr>
            <w:tcW w:w="2126" w:type="dxa"/>
          </w:tcPr>
          <w:p w:rsidR="00AF79A0" w:rsidRDefault="00AF79A0">
            <w:pPr>
              <w:tabs>
                <w:tab w:val="left" w:pos="1985"/>
                <w:tab w:val="left" w:pos="4536"/>
              </w:tabs>
              <w:rPr>
                <w:b/>
                <w:sz w:val="22"/>
              </w:rPr>
            </w:pPr>
            <w:r w:rsidRPr="00DE5A27">
              <w:rPr>
                <w:b/>
                <w:noProof/>
                <w:sz w:val="22"/>
              </w:rPr>
              <w:t>GRANT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Christine &amp; John McHugh</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127, Carrigwood, Firhouse, Dublin 24</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Permission for a 4.6sq.m single storey extension to the front of the dwelling.  The extension is to comprise an extended living room and porch and an extension to the attic comprising an extension of the roof hip to the side, with a rear-facing dormer window.</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SD17B/0273</w:t>
            </w:r>
          </w:p>
        </w:tc>
        <w:tc>
          <w:tcPr>
            <w:tcW w:w="2126" w:type="dxa"/>
          </w:tcPr>
          <w:p w:rsidR="00AF79A0" w:rsidRDefault="00AF79A0">
            <w:pPr>
              <w:tabs>
                <w:tab w:val="left" w:pos="1985"/>
                <w:tab w:val="left" w:pos="4536"/>
              </w:tabs>
              <w:rPr>
                <w:b/>
                <w:sz w:val="22"/>
              </w:rPr>
            </w:pPr>
            <w:r w:rsidRPr="00DE5A27">
              <w:rPr>
                <w:b/>
                <w:noProof/>
                <w:sz w:val="22"/>
              </w:rPr>
              <w:t>GRANT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Glen Byrne</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Convent Cottage, Firhouse Road, Dublin 24</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Permission for the demolition, alteration and extension of existing ruined structures (a Protected Structure).  The proposed works are as follows: (i) demolition of later extensions and rear return adjacent to the cottage; (ii) restoration of cottage; (iii) construction of part single-storey and part two-storey extensions to side and rear (existing area of 190.1 sq.m and proposed new area of 491.2 sq.m., 40 sq.m. single storey shed and 36 sq.m. garage); (iv) minor alterations to existing front boundary including plinth and railings, existing entrance gates and vehicular and pedestrian entrances; (v) provision of all associated site development works and ancillary works necessary to facilitate the development.  The proposed development provides for internal alterations and ancillary accommodation, all to form a 4 bedroom family dwelling.</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lastRenderedPageBreak/>
              <w:t>SD17B/0270</w:t>
            </w:r>
          </w:p>
        </w:tc>
        <w:tc>
          <w:tcPr>
            <w:tcW w:w="2126" w:type="dxa"/>
          </w:tcPr>
          <w:p w:rsidR="00AF79A0" w:rsidRDefault="00AF79A0">
            <w:pPr>
              <w:tabs>
                <w:tab w:val="left" w:pos="1985"/>
                <w:tab w:val="left" w:pos="4536"/>
              </w:tabs>
              <w:rPr>
                <w:b/>
                <w:sz w:val="22"/>
              </w:rPr>
            </w:pPr>
            <w:r w:rsidRPr="00DE5A27">
              <w:rPr>
                <w:b/>
                <w:noProof/>
                <w:sz w:val="22"/>
              </w:rPr>
              <w:t>GRANT PERMISSION &amp; GRANT RETENTION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Paul &amp; Maura Buckley</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25, Westbury Drive, Lucan, Co. Dublin</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Permission for the construction of a ground floor pitched roofed single storey extension to the rear and a first floor pitched roofed extension over the converted garage to the side.  The development (relating to retention permission) consists of the ground floor converted garage to the side and the single storey front entrance porch.  The developments (all associated with the domestic use of the property as a dwelling house) include associated internal alterations and changes to elevations and roofs including door and window openings, roof windows etc.</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SD17B/0274</w:t>
            </w:r>
          </w:p>
        </w:tc>
        <w:tc>
          <w:tcPr>
            <w:tcW w:w="2126" w:type="dxa"/>
          </w:tcPr>
          <w:p w:rsidR="00AF79A0" w:rsidRDefault="00AF79A0">
            <w:pPr>
              <w:tabs>
                <w:tab w:val="left" w:pos="1985"/>
                <w:tab w:val="left" w:pos="4536"/>
              </w:tabs>
              <w:rPr>
                <w:b/>
                <w:sz w:val="22"/>
              </w:rPr>
            </w:pPr>
            <w:r w:rsidRPr="00DE5A27">
              <w:rPr>
                <w:b/>
                <w:noProof/>
                <w:sz w:val="22"/>
              </w:rPr>
              <w:t>GRANT PERMISSION FOR RETENTION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29-Sep-2017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Karen &amp; Karl Tyndall</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6, Monastery Drive, Clondalkin, Dublin 22</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Retention of a single storey extension to the rear of the existing dwelling and to include all associated site and ancillary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SD17A/0273</w:t>
            </w:r>
          </w:p>
        </w:tc>
        <w:tc>
          <w:tcPr>
            <w:tcW w:w="2126" w:type="dxa"/>
          </w:tcPr>
          <w:p w:rsidR="00AF79A0" w:rsidRDefault="00AF79A0">
            <w:pPr>
              <w:tabs>
                <w:tab w:val="left" w:pos="1985"/>
                <w:tab w:val="left" w:pos="4536"/>
              </w:tabs>
              <w:rPr>
                <w:b/>
                <w:sz w:val="22"/>
              </w:rPr>
            </w:pPr>
            <w:r w:rsidRPr="00DE5A27">
              <w:rPr>
                <w:b/>
                <w:noProof/>
                <w:sz w:val="22"/>
              </w:rPr>
              <w:t>REFUSE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Declan Smith</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Combined side garden areas of 12 &amp; 13, Oakcourt Grove, Palmerstown, Dublin 20</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2 3-bedroom houses in a semi-detached block in the combined side garden areas to include off street parking for 2 cars for each of the 2 existing and 2 proposed houses, associated site development works and connections to all services.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lastRenderedPageBreak/>
              <w:t>SD17A/0274</w:t>
            </w:r>
          </w:p>
        </w:tc>
        <w:tc>
          <w:tcPr>
            <w:tcW w:w="2126" w:type="dxa"/>
          </w:tcPr>
          <w:p w:rsidR="00AF79A0" w:rsidRDefault="00AF79A0">
            <w:pPr>
              <w:tabs>
                <w:tab w:val="left" w:pos="1985"/>
                <w:tab w:val="left" w:pos="4536"/>
              </w:tabs>
              <w:rPr>
                <w:b/>
                <w:sz w:val="22"/>
              </w:rPr>
            </w:pPr>
            <w:r w:rsidRPr="00DE5A27">
              <w:rPr>
                <w:b/>
                <w:noProof/>
                <w:sz w:val="22"/>
              </w:rPr>
              <w:t>REFUSE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29-Sep-2017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John Dunney</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12, Bohernabreena Road, Tallaght, Dublin 24</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Removal of existing detached mobile home to the side of the existing bungalow and replace with a new detached timber framed living structure with services connected into the exising site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SD17B/0268</w:t>
            </w:r>
          </w:p>
        </w:tc>
        <w:tc>
          <w:tcPr>
            <w:tcW w:w="2126" w:type="dxa"/>
          </w:tcPr>
          <w:p w:rsidR="00AF79A0" w:rsidRDefault="00AF79A0">
            <w:pPr>
              <w:tabs>
                <w:tab w:val="left" w:pos="1985"/>
                <w:tab w:val="left" w:pos="4536"/>
              </w:tabs>
              <w:rPr>
                <w:b/>
                <w:sz w:val="22"/>
              </w:rPr>
            </w:pPr>
            <w:r w:rsidRPr="00DE5A27">
              <w:rPr>
                <w:b/>
                <w:noProof/>
                <w:sz w:val="22"/>
              </w:rPr>
              <w:t>REFUSE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25-Sep-2017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Paul Byrne</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48, St. Peters Road, Walkinstown, Dublin 12.</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Permission sought for new vehicular gate entrance to front.</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YES</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SD17B/0269</w:t>
            </w:r>
          </w:p>
        </w:tc>
        <w:tc>
          <w:tcPr>
            <w:tcW w:w="2126" w:type="dxa"/>
          </w:tcPr>
          <w:p w:rsidR="00AF79A0" w:rsidRDefault="00AF79A0">
            <w:pPr>
              <w:tabs>
                <w:tab w:val="left" w:pos="1985"/>
                <w:tab w:val="left" w:pos="4536"/>
              </w:tabs>
              <w:rPr>
                <w:b/>
                <w:sz w:val="22"/>
              </w:rPr>
            </w:pPr>
            <w:r w:rsidRPr="00DE5A27">
              <w:rPr>
                <w:b/>
                <w:noProof/>
                <w:sz w:val="22"/>
              </w:rPr>
              <w:t>REFUSE PERMISSION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25-Sep-2017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Ashbrook Excellence Ltd.</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44 Muckross Avenue, Perrystown, Dublin 12</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For alterations to existing layout as previously granted (Ref: SD16A/0010). Alterations to include internal alterations to first floor flat to create 2-bedroom layout, alterations to window opes on eastern gable and associated site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SD17A/0272</w:t>
            </w:r>
          </w:p>
        </w:tc>
        <w:tc>
          <w:tcPr>
            <w:tcW w:w="2126" w:type="dxa"/>
          </w:tcPr>
          <w:p w:rsidR="00AF79A0" w:rsidRDefault="00AF79A0">
            <w:pPr>
              <w:tabs>
                <w:tab w:val="left" w:pos="1985"/>
                <w:tab w:val="left" w:pos="4536"/>
              </w:tabs>
              <w:rPr>
                <w:b/>
                <w:sz w:val="22"/>
              </w:rPr>
            </w:pPr>
            <w:r w:rsidRPr="00DE5A27">
              <w:rPr>
                <w:b/>
                <w:noProof/>
                <w:sz w:val="22"/>
              </w:rPr>
              <w:t>REQUEST ADDITIONAL INFORMATION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26-Sep-2017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Gerard Noonan</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513-514, Main Street,, Tallaght, Dublin 24</w:t>
            </w:r>
          </w:p>
          <w:p w:rsidR="00AF79A0" w:rsidRDefault="00AF79A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Retention of 49sq.m of retail jewellery and 74sq.m residential unit and permission for new shop front.</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lastRenderedPageBreak/>
              <w:t>SD17A/0275</w:t>
            </w:r>
          </w:p>
        </w:tc>
        <w:tc>
          <w:tcPr>
            <w:tcW w:w="2126" w:type="dxa"/>
          </w:tcPr>
          <w:p w:rsidR="00AF79A0" w:rsidRDefault="00AF79A0">
            <w:pPr>
              <w:tabs>
                <w:tab w:val="left" w:pos="1985"/>
                <w:tab w:val="left" w:pos="4536"/>
              </w:tabs>
              <w:rPr>
                <w:b/>
                <w:sz w:val="22"/>
              </w:rPr>
            </w:pPr>
            <w:r w:rsidRPr="00DE5A27">
              <w:rPr>
                <w:b/>
                <w:noProof/>
                <w:sz w:val="22"/>
              </w:rPr>
              <w:t>REQUEST ADDITIONAL INFORMATION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Brendagh &amp; John Russell</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'Rikoli', Kingswood Village, Old Naas Road, Dublin 22.</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Demolition of the existing single storey residential building and provision of three new, 3 storey, 4 bedroom detached dwelling houses, all with private entrances from the existing road and all ancillary site development works and services connections.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SD17A/0279</w:t>
            </w:r>
          </w:p>
        </w:tc>
        <w:tc>
          <w:tcPr>
            <w:tcW w:w="2126" w:type="dxa"/>
          </w:tcPr>
          <w:p w:rsidR="00AF79A0" w:rsidRDefault="00AF79A0">
            <w:pPr>
              <w:tabs>
                <w:tab w:val="left" w:pos="1985"/>
                <w:tab w:val="left" w:pos="4536"/>
              </w:tabs>
              <w:rPr>
                <w:b/>
                <w:sz w:val="22"/>
              </w:rPr>
            </w:pPr>
            <w:r w:rsidRPr="00DE5A27">
              <w:rPr>
                <w:b/>
                <w:noProof/>
                <w:sz w:val="22"/>
              </w:rPr>
              <w:t>REQUEST ADDITIONAL INFORMATION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29-Sep-2017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Ann &amp; John Walker</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Side of 1, Mount Carmel Park, Knocklyon, Dublin 24, D24 E9T4</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Demolition of existing garage and construction of semi-detached two-storey, three bedroom dwelling house with new vehicular entrance and associated landscaping, boundary and site devlopment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SD17B/0277</w:t>
            </w:r>
          </w:p>
        </w:tc>
        <w:tc>
          <w:tcPr>
            <w:tcW w:w="2126" w:type="dxa"/>
          </w:tcPr>
          <w:p w:rsidR="00AF79A0" w:rsidRDefault="00AF79A0">
            <w:pPr>
              <w:tabs>
                <w:tab w:val="left" w:pos="1985"/>
                <w:tab w:val="left" w:pos="4536"/>
              </w:tabs>
              <w:rPr>
                <w:b/>
                <w:sz w:val="22"/>
              </w:rPr>
            </w:pPr>
            <w:r w:rsidRPr="00DE5A27">
              <w:rPr>
                <w:b/>
                <w:noProof/>
                <w:sz w:val="22"/>
              </w:rPr>
              <w:t>REQUEST ADDITIONAL INFORMATION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29-Sep-2017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Andrew Hickey</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19, The Close, Grange Manor, Lucan, Co. Dublin</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Two storey extension to side, single storey extension to rear and all associated site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lastRenderedPageBreak/>
              <w:t>SD17B/0278</w:t>
            </w:r>
          </w:p>
        </w:tc>
        <w:tc>
          <w:tcPr>
            <w:tcW w:w="2126" w:type="dxa"/>
          </w:tcPr>
          <w:p w:rsidR="00AF79A0" w:rsidRDefault="00AF79A0">
            <w:pPr>
              <w:tabs>
                <w:tab w:val="left" w:pos="1985"/>
                <w:tab w:val="left" w:pos="4536"/>
              </w:tabs>
              <w:rPr>
                <w:b/>
                <w:sz w:val="22"/>
              </w:rPr>
            </w:pPr>
            <w:r w:rsidRPr="00DE5A27">
              <w:rPr>
                <w:b/>
                <w:noProof/>
                <w:sz w:val="22"/>
              </w:rPr>
              <w:t>REQUEST ADDITIONAL INFORMATION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28-Sep-2017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Simon &amp; Sinead Mooney</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54, Cherrywood Grove, Clondalkin, Dublin 22</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Conversion of attic space which will consist of raising the roof to the rear, creating a first floor extension with two new rear facing first floor windows and two new roof lights to front of existing roof.</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r w:rsidR="00AF79A0">
        <w:tblPrEx>
          <w:tblCellMar>
            <w:top w:w="0" w:type="dxa"/>
            <w:bottom w:w="0" w:type="dxa"/>
          </w:tblCellMar>
        </w:tblPrEx>
        <w:tc>
          <w:tcPr>
            <w:tcW w:w="1951" w:type="dxa"/>
          </w:tcPr>
          <w:p w:rsidR="00AF79A0" w:rsidRDefault="00AF79A0">
            <w:pPr>
              <w:tabs>
                <w:tab w:val="left" w:pos="1985"/>
                <w:tab w:val="left" w:pos="4536"/>
              </w:tabs>
              <w:rPr>
                <w:b/>
                <w:sz w:val="22"/>
              </w:rPr>
            </w:pPr>
            <w:r w:rsidRPr="00DE5A27">
              <w:rPr>
                <w:b/>
                <w:noProof/>
                <w:sz w:val="22"/>
              </w:rPr>
              <w:t>SD17A/0298</w:t>
            </w:r>
          </w:p>
        </w:tc>
        <w:tc>
          <w:tcPr>
            <w:tcW w:w="2126" w:type="dxa"/>
          </w:tcPr>
          <w:p w:rsidR="00AF79A0" w:rsidRDefault="00AF79A0">
            <w:pPr>
              <w:tabs>
                <w:tab w:val="left" w:pos="1985"/>
                <w:tab w:val="left" w:pos="4536"/>
              </w:tabs>
              <w:rPr>
                <w:b/>
                <w:sz w:val="22"/>
              </w:rPr>
            </w:pPr>
            <w:r w:rsidRPr="00DE5A27">
              <w:rPr>
                <w:b/>
                <w:noProof/>
                <w:sz w:val="22"/>
              </w:rPr>
              <w:t>WITHDRAW THE APPLICATION</w:t>
            </w:r>
          </w:p>
          <w:p w:rsidR="00AF79A0" w:rsidRDefault="00AF79A0">
            <w:pPr>
              <w:tabs>
                <w:tab w:val="left" w:pos="1985"/>
                <w:tab w:val="left" w:pos="4536"/>
              </w:tabs>
              <w:jc w:val="right"/>
              <w:rPr>
                <w:sz w:val="22"/>
              </w:rPr>
            </w:pPr>
          </w:p>
        </w:tc>
        <w:tc>
          <w:tcPr>
            <w:tcW w:w="5736" w:type="dxa"/>
          </w:tcPr>
          <w:p w:rsidR="00AF79A0" w:rsidRDefault="00AF79A0">
            <w:pPr>
              <w:rPr>
                <w:b/>
                <w:sz w:val="22"/>
              </w:rPr>
            </w:pPr>
            <w:r w:rsidRPr="00DE5A27">
              <w:rPr>
                <w:b/>
                <w:noProof/>
                <w:sz w:val="22"/>
              </w:rPr>
              <w:t>29-Sep-2017</w:t>
            </w:r>
            <w:r>
              <w:rPr>
                <w:b/>
                <w:sz w:val="22"/>
              </w:rPr>
              <w:t xml:space="preserve">                                     </w:t>
            </w:r>
          </w:p>
          <w:p w:rsidR="00AF79A0" w:rsidRDefault="00AF79A0">
            <w:pPr>
              <w:rPr>
                <w:sz w:val="22"/>
              </w:rPr>
            </w:pPr>
          </w:p>
          <w:p w:rsidR="00AF79A0" w:rsidRDefault="00AF79A0">
            <w:pPr>
              <w:tabs>
                <w:tab w:val="right" w:pos="5562"/>
              </w:tabs>
              <w:rPr>
                <w:rFonts w:ascii="Arial Narrow" w:hAnsi="Arial Narrow"/>
                <w:b/>
                <w:i/>
                <w:sz w:val="22"/>
              </w:rPr>
            </w:pPr>
            <w:r>
              <w:rPr>
                <w:rFonts w:ascii="Arial Narrow" w:hAnsi="Arial Narrow"/>
                <w:b/>
                <w:i/>
                <w:sz w:val="22"/>
              </w:rPr>
              <w:t>Applicant:</w:t>
            </w:r>
          </w:p>
          <w:p w:rsidR="00AF79A0" w:rsidRDefault="00AF79A0">
            <w:pPr>
              <w:tabs>
                <w:tab w:val="right" w:pos="5562"/>
              </w:tabs>
              <w:rPr>
                <w:rFonts w:ascii="Arial Narrow" w:hAnsi="Arial Narrow"/>
                <w:sz w:val="22"/>
              </w:rPr>
            </w:pPr>
            <w:r w:rsidRPr="00DE5A27">
              <w:rPr>
                <w:rFonts w:ascii="Arial Narrow" w:hAnsi="Arial Narrow"/>
                <w:noProof/>
                <w:sz w:val="22"/>
              </w:rPr>
              <w:t>Alan Redmond</w:t>
            </w:r>
          </w:p>
          <w:p w:rsidR="00AF79A0" w:rsidRDefault="00AF79A0">
            <w:pPr>
              <w:rPr>
                <w:rFonts w:ascii="Arial Narrow" w:hAnsi="Arial Narrow"/>
                <w:sz w:val="22"/>
              </w:rPr>
            </w:pPr>
            <w:r>
              <w:rPr>
                <w:rFonts w:ascii="Arial Narrow" w:hAnsi="Arial Narrow"/>
                <w:b/>
                <w:i/>
                <w:sz w:val="22"/>
              </w:rPr>
              <w:t>Location:</w:t>
            </w:r>
          </w:p>
          <w:p w:rsidR="00AF79A0" w:rsidRDefault="00AF79A0">
            <w:pPr>
              <w:jc w:val="both"/>
              <w:rPr>
                <w:rFonts w:ascii="Arial Narrow" w:hAnsi="Arial Narrow"/>
                <w:sz w:val="22"/>
              </w:rPr>
            </w:pPr>
            <w:r w:rsidRPr="00DE5A27">
              <w:rPr>
                <w:rFonts w:ascii="Arial Narrow" w:hAnsi="Arial Narrow"/>
                <w:noProof/>
                <w:sz w:val="22"/>
              </w:rPr>
              <w:t>Main Street, Rathcoole, Co. Dublin.</w:t>
            </w:r>
          </w:p>
          <w:p w:rsidR="00AF79A0" w:rsidRDefault="00AF79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F79A0" w:rsidRDefault="00AF79A0">
            <w:pPr>
              <w:jc w:val="both"/>
              <w:rPr>
                <w:rFonts w:ascii="Arial Narrow" w:hAnsi="Arial Narrow"/>
                <w:sz w:val="22"/>
              </w:rPr>
            </w:pPr>
            <w:r w:rsidRPr="00DE5A27">
              <w:rPr>
                <w:rFonts w:ascii="Arial Narrow" w:hAnsi="Arial Narrow"/>
                <w:noProof/>
                <w:sz w:val="22"/>
              </w:rPr>
              <w:t>Construction of a three storey block of apartments comprising 3 no. 1 bedroom studio apartments, the provision of private open space, new boundary treatments and all other ancillary site development works.</w:t>
            </w:r>
          </w:p>
          <w:p w:rsidR="00AF79A0" w:rsidRDefault="00AF79A0">
            <w:pPr>
              <w:jc w:val="both"/>
              <w:rPr>
                <w:b/>
                <w:i/>
                <w:sz w:val="22"/>
              </w:rPr>
            </w:pPr>
            <w:r w:rsidRPr="000C71AD">
              <w:rPr>
                <w:rFonts w:ascii="Arial Narrow" w:hAnsi="Arial Narrow"/>
                <w:b/>
                <w:i/>
                <w:sz w:val="22"/>
              </w:rPr>
              <w:t>Direct Marketing</w:t>
            </w:r>
            <w:r w:rsidRPr="000C71AD">
              <w:rPr>
                <w:b/>
                <w:i/>
                <w:sz w:val="22"/>
              </w:rPr>
              <w:t>:</w:t>
            </w:r>
          </w:p>
          <w:p w:rsidR="00AF79A0" w:rsidRDefault="00AF79A0">
            <w:pPr>
              <w:jc w:val="both"/>
              <w:rPr>
                <w:sz w:val="22"/>
              </w:rPr>
            </w:pPr>
            <w:r w:rsidRPr="00DE5A27">
              <w:rPr>
                <w:noProof/>
                <w:sz w:val="22"/>
              </w:rPr>
              <w:t>Direct Marketing - NO</w:t>
            </w:r>
          </w:p>
          <w:p w:rsidR="00AF79A0" w:rsidRPr="007C7111" w:rsidRDefault="00AF79A0">
            <w:pPr>
              <w:jc w:val="both"/>
              <w:rPr>
                <w:sz w:val="22"/>
              </w:rPr>
            </w:pPr>
          </w:p>
        </w:tc>
      </w:tr>
    </w:tbl>
    <w:p w:rsidR="00346D79" w:rsidRDefault="00346D79">
      <w:pPr>
        <w:pStyle w:val="Header"/>
        <w:tabs>
          <w:tab w:val="clear" w:pos="4153"/>
          <w:tab w:val="clear" w:pos="8306"/>
        </w:tabs>
      </w:pPr>
    </w:p>
    <w:sectPr w:rsidR="00346D7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79" w:rsidRDefault="00346D79">
      <w:r>
        <w:separator/>
      </w:r>
    </w:p>
  </w:endnote>
  <w:endnote w:type="continuationSeparator" w:id="0">
    <w:p w:rsidR="00346D79" w:rsidRDefault="0034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79" w:rsidRDefault="00346D79">
      <w:r>
        <w:separator/>
      </w:r>
    </w:p>
  </w:footnote>
  <w:footnote w:type="continuationSeparator" w:id="0">
    <w:p w:rsidR="00346D79" w:rsidRDefault="00346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F79A0">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46D79"/>
    <w:rsid w:val="00436F88"/>
    <w:rsid w:val="005902FC"/>
    <w:rsid w:val="007871C1"/>
    <w:rsid w:val="007C7111"/>
    <w:rsid w:val="00AA290F"/>
    <w:rsid w:val="00AF79A0"/>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F648811-D38B-45A6-A719-A40FE728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2017-10-04T15:22:00Z</dcterms:created>
  <dcterms:modified xsi:type="dcterms:W3CDTF">2017-10-04T15:22:00Z</dcterms:modified>
</cp:coreProperties>
</file>