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SD17A/0029</w:t>
            </w:r>
          </w:p>
        </w:tc>
        <w:tc>
          <w:tcPr>
            <w:tcW w:w="2126" w:type="dxa"/>
          </w:tcPr>
          <w:p w:rsidR="00861335" w:rsidRDefault="00861335">
            <w:pPr>
              <w:tabs>
                <w:tab w:val="left" w:pos="1701"/>
                <w:tab w:val="left" w:pos="3969"/>
              </w:tabs>
              <w:jc w:val="right"/>
            </w:pPr>
            <w:r w:rsidRPr="00D86026">
              <w:rPr>
                <w:noProof/>
              </w:rPr>
              <w:t>25-Sep-2017</w:t>
            </w:r>
          </w:p>
        </w:tc>
        <w:tc>
          <w:tcPr>
            <w:tcW w:w="2552" w:type="dxa"/>
          </w:tcPr>
          <w:p w:rsidR="00861335" w:rsidRDefault="00861335">
            <w:pPr>
              <w:tabs>
                <w:tab w:val="left" w:pos="1701"/>
                <w:tab w:val="left" w:pos="3969"/>
              </w:tabs>
            </w:pPr>
            <w:r w:rsidRPr="00D86026">
              <w:rPr>
                <w:noProof/>
              </w:rPr>
              <w:t>Outline Permission</w:t>
            </w:r>
          </w:p>
        </w:tc>
        <w:tc>
          <w:tcPr>
            <w:tcW w:w="3608" w:type="dxa"/>
          </w:tcPr>
          <w:p w:rsidR="00861335" w:rsidRDefault="00861335">
            <w:pPr>
              <w:tabs>
                <w:tab w:val="left" w:pos="1701"/>
                <w:tab w:val="left" w:pos="3969"/>
              </w:tabs>
              <w:rPr>
                <w:i/>
              </w:rPr>
            </w:pPr>
            <w:r w:rsidRPr="00D86026">
              <w:rPr>
                <w:i/>
                <w:noProof/>
              </w:rPr>
              <w:t>Significant Additional Information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Amanda Dunlop</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7, Limekiln Drive, Terenure, Dublin 6W.</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Outline permission for the construction of a new 117sq.m, detached two-storey bungalow adjacent to the existing dwelling including ancillary works.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SD17A/0126</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 and Retention</w:t>
            </w:r>
          </w:p>
        </w:tc>
        <w:tc>
          <w:tcPr>
            <w:tcW w:w="3608" w:type="dxa"/>
          </w:tcPr>
          <w:p w:rsidR="00861335" w:rsidRDefault="00861335">
            <w:pPr>
              <w:tabs>
                <w:tab w:val="left" w:pos="1701"/>
                <w:tab w:val="left" w:pos="3969"/>
              </w:tabs>
              <w:rPr>
                <w:i/>
              </w:rPr>
            </w:pPr>
            <w:r w:rsidRPr="00D86026">
              <w:rPr>
                <w:i/>
                <w:noProof/>
              </w:rPr>
              <w:t>Additional Information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Cape Wrath Hotel Limited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Citywest Hotel &amp; Conference Centre, Saggart,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ground.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SD17A/0198</w:t>
            </w:r>
          </w:p>
        </w:tc>
        <w:tc>
          <w:tcPr>
            <w:tcW w:w="2126" w:type="dxa"/>
          </w:tcPr>
          <w:p w:rsidR="00861335" w:rsidRDefault="00861335">
            <w:pPr>
              <w:tabs>
                <w:tab w:val="left" w:pos="1701"/>
                <w:tab w:val="left" w:pos="3969"/>
              </w:tabs>
              <w:jc w:val="right"/>
            </w:pPr>
            <w:r w:rsidRPr="00D86026">
              <w:rPr>
                <w:noProof/>
              </w:rPr>
              <w:t>28-Sep-2017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Additional Information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Philip Monaghan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57, Dodsboro Cottages, Lucan,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Two storey, three bedroom detached dwelling with attic conversion (proposed dwelling will have a temporary access from 57 Dodsboro Cottages, Lucan, Co. Dublin, with the permanent new vehicular entrance access from the future right of way from the Adamstown development to the rear of Dodsboro Cottages, Lucan, Co. Dublin); boundary treatment and all associated site works at the 320sq.m site.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SD17A/0260</w:t>
            </w:r>
          </w:p>
        </w:tc>
        <w:tc>
          <w:tcPr>
            <w:tcW w:w="2126" w:type="dxa"/>
          </w:tcPr>
          <w:p w:rsidR="00861335" w:rsidRDefault="00861335">
            <w:pPr>
              <w:tabs>
                <w:tab w:val="left" w:pos="1701"/>
                <w:tab w:val="left" w:pos="3969"/>
              </w:tabs>
              <w:jc w:val="right"/>
            </w:pPr>
            <w:r w:rsidRPr="00D86026">
              <w:rPr>
                <w:noProof/>
              </w:rPr>
              <w:t>25-Sep-2017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Additional Information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Jackie Green Construction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Site formerly part of St. Paul's Campus, bounded by Limekiln Lane, Greenhills Park, Temple Manor &amp; St. Paul's School, Greenhills, Dublin 12.</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Revisions to previously approved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SD17A/0338</w:t>
            </w:r>
          </w:p>
        </w:tc>
        <w:tc>
          <w:tcPr>
            <w:tcW w:w="2126" w:type="dxa"/>
          </w:tcPr>
          <w:p w:rsidR="00861335" w:rsidRDefault="00861335">
            <w:pPr>
              <w:tabs>
                <w:tab w:val="left" w:pos="1701"/>
                <w:tab w:val="left" w:pos="3969"/>
              </w:tabs>
              <w:jc w:val="right"/>
            </w:pPr>
            <w:r w:rsidRPr="00D86026">
              <w:rPr>
                <w:noProof/>
              </w:rPr>
              <w:t>26-Sep-2017</w:t>
            </w:r>
          </w:p>
        </w:tc>
        <w:tc>
          <w:tcPr>
            <w:tcW w:w="2552" w:type="dxa"/>
          </w:tcPr>
          <w:p w:rsidR="00861335" w:rsidRDefault="00861335">
            <w:pPr>
              <w:tabs>
                <w:tab w:val="left" w:pos="1701"/>
                <w:tab w:val="left" w:pos="3969"/>
              </w:tabs>
            </w:pPr>
            <w:r w:rsidRPr="00D86026">
              <w:rPr>
                <w:noProof/>
              </w:rPr>
              <w:t>Retention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MBCC Foods (Irl) Ltd. T/A Costa Coffee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Lidl HQ., Main Road, Tallaght, Dublin 24, D24 W672</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Retention of 'Costa' branded signage to include two 0.97m tall white 'COSTA' letters individually suspended facing to the north elevation (facing the public road) and the east elevation (facing onto its carpark).  Also 2 red roundels with white 'Costa' lettering (2.5m &amp; 1.25m), red vinyl cladding to window reveal and surround on north and east elevation, 'Costa' branded wall graphics on the east elevation.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SD17A/0343</w:t>
            </w:r>
          </w:p>
        </w:tc>
        <w:tc>
          <w:tcPr>
            <w:tcW w:w="2126" w:type="dxa"/>
          </w:tcPr>
          <w:p w:rsidR="00861335" w:rsidRDefault="00861335">
            <w:pPr>
              <w:tabs>
                <w:tab w:val="left" w:pos="1701"/>
                <w:tab w:val="left" w:pos="3969"/>
              </w:tabs>
              <w:jc w:val="right"/>
            </w:pPr>
            <w:r w:rsidRPr="00D86026">
              <w:rPr>
                <w:noProof/>
              </w:rPr>
              <w:t>26-Sep-2017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Austin Cooney &amp; Veronika Achleitner</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6, Corner Park Cottages, Aylmer Road, Newcastle,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Proposed Development:</w:t>
            </w:r>
          </w:p>
        </w:tc>
        <w:tc>
          <w:tcPr>
            <w:tcW w:w="6160" w:type="dxa"/>
            <w:gridSpan w:val="2"/>
          </w:tcPr>
          <w:p w:rsidR="00861335" w:rsidRDefault="00861335">
            <w:pPr>
              <w:tabs>
                <w:tab w:val="left" w:pos="1701"/>
                <w:tab w:val="left" w:pos="3969"/>
              </w:tabs>
              <w:spacing w:before="120"/>
            </w:pPr>
            <w:r w:rsidRPr="00D86026">
              <w:rPr>
                <w:noProof/>
              </w:rPr>
              <w:t>4 bedroom dormer style dwelling in private garden of family home with shared access to Aylmer Road and all ancillary works.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SD17A/0344</w:t>
            </w:r>
          </w:p>
        </w:tc>
        <w:tc>
          <w:tcPr>
            <w:tcW w:w="2126" w:type="dxa"/>
          </w:tcPr>
          <w:p w:rsidR="00861335" w:rsidRDefault="00861335">
            <w:pPr>
              <w:tabs>
                <w:tab w:val="left" w:pos="1701"/>
                <w:tab w:val="left" w:pos="3969"/>
              </w:tabs>
              <w:jc w:val="right"/>
            </w:pPr>
            <w:r w:rsidRPr="00D86026">
              <w:rPr>
                <w:noProof/>
              </w:rPr>
              <w:t>26-Sep-2017</w:t>
            </w:r>
          </w:p>
        </w:tc>
        <w:tc>
          <w:tcPr>
            <w:tcW w:w="2552" w:type="dxa"/>
          </w:tcPr>
          <w:p w:rsidR="00861335" w:rsidRDefault="00861335">
            <w:pPr>
              <w:tabs>
                <w:tab w:val="left" w:pos="1701"/>
                <w:tab w:val="left" w:pos="3969"/>
              </w:tabs>
            </w:pPr>
            <w:r w:rsidRPr="00D86026">
              <w:rPr>
                <w:noProof/>
              </w:rPr>
              <w:t>Retention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S. &amp; N. Pizza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Ground Floor Unit No. 2, Clondalkin Town Centre, Main Street, Clondalkin, Dublin 22</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Retention of off-site ordering service ancillary to the existing restaurant use.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SD17A/0345</w:t>
            </w:r>
          </w:p>
        </w:tc>
        <w:tc>
          <w:tcPr>
            <w:tcW w:w="2126" w:type="dxa"/>
          </w:tcPr>
          <w:p w:rsidR="00861335" w:rsidRDefault="00861335">
            <w:pPr>
              <w:tabs>
                <w:tab w:val="left" w:pos="1701"/>
                <w:tab w:val="left" w:pos="3969"/>
              </w:tabs>
              <w:jc w:val="right"/>
            </w:pPr>
            <w:r w:rsidRPr="00D86026">
              <w:rPr>
                <w:noProof/>
              </w:rPr>
              <w:t>27-Sep-2017</w:t>
            </w:r>
          </w:p>
        </w:tc>
        <w:tc>
          <w:tcPr>
            <w:tcW w:w="2552" w:type="dxa"/>
          </w:tcPr>
          <w:p w:rsidR="00861335" w:rsidRDefault="00861335">
            <w:pPr>
              <w:tabs>
                <w:tab w:val="left" w:pos="1701"/>
                <w:tab w:val="left" w:pos="3969"/>
              </w:tabs>
            </w:pPr>
            <w:r w:rsidRPr="00D86026">
              <w:rPr>
                <w:noProof/>
              </w:rPr>
              <w:t>Retention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Patricia Cullen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180 Butterfield Avenue, Rathfarnham, Dublin 14.</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Retention of: (i) extension of existing house 'Hershal' to the east (side), south (rear) and to the north side (front) comprising a retained total floor area of c.178sq.m that includes an additional lounge and kitchen space and general living accommodation at ground floor level and an additional en-suite bedroom at first floor level with dormer type windows at this level to the front and rear of the property, (2) a c. 68sq.m double garage to the front of the house; (3) the use of the entrance to access Hershal from Butterfield Avenue (as granted permission under S98B/0026 for use by the Gate Lodge at 120 Butterfield Avenue), and (4) garden areas associated with Hershal and the Gate Lodge.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SD17A/0346</w:t>
            </w:r>
          </w:p>
        </w:tc>
        <w:tc>
          <w:tcPr>
            <w:tcW w:w="2126" w:type="dxa"/>
          </w:tcPr>
          <w:p w:rsidR="00861335" w:rsidRDefault="00861335">
            <w:pPr>
              <w:tabs>
                <w:tab w:val="left" w:pos="1701"/>
                <w:tab w:val="left" w:pos="3969"/>
              </w:tabs>
              <w:jc w:val="right"/>
            </w:pPr>
            <w:r w:rsidRPr="00D86026">
              <w:rPr>
                <w:noProof/>
              </w:rPr>
              <w:t>27-Sep-2017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Jeff Kelly</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Megans Lane, Crooksling, Saggart,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Proposed Development:</w:t>
            </w:r>
          </w:p>
        </w:tc>
        <w:tc>
          <w:tcPr>
            <w:tcW w:w="6160" w:type="dxa"/>
            <w:gridSpan w:val="2"/>
          </w:tcPr>
          <w:p w:rsidR="00861335" w:rsidRDefault="00861335">
            <w:pPr>
              <w:tabs>
                <w:tab w:val="left" w:pos="1701"/>
                <w:tab w:val="left" w:pos="3969"/>
              </w:tabs>
              <w:spacing w:before="120"/>
            </w:pPr>
            <w:r w:rsidRPr="00D86026">
              <w:rPr>
                <w:noProof/>
              </w:rPr>
              <w:t>Two storey split level bungalow, waste water treatment system, all associated site works.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SD17A/0347</w:t>
            </w:r>
          </w:p>
        </w:tc>
        <w:tc>
          <w:tcPr>
            <w:tcW w:w="2126" w:type="dxa"/>
          </w:tcPr>
          <w:p w:rsidR="00861335" w:rsidRDefault="00861335">
            <w:pPr>
              <w:tabs>
                <w:tab w:val="left" w:pos="1701"/>
                <w:tab w:val="left" w:pos="3969"/>
              </w:tabs>
              <w:jc w:val="right"/>
            </w:pPr>
            <w:r w:rsidRPr="00D86026">
              <w:rPr>
                <w:noProof/>
              </w:rPr>
              <w:t>27-Sep-2017</w:t>
            </w:r>
          </w:p>
        </w:tc>
        <w:tc>
          <w:tcPr>
            <w:tcW w:w="2552" w:type="dxa"/>
          </w:tcPr>
          <w:p w:rsidR="00861335" w:rsidRDefault="00861335">
            <w:pPr>
              <w:tabs>
                <w:tab w:val="left" w:pos="1701"/>
                <w:tab w:val="left" w:pos="3969"/>
              </w:tabs>
            </w:pPr>
            <w:r w:rsidRPr="00D86026">
              <w:rPr>
                <w:noProof/>
              </w:rPr>
              <w:t>Retention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B. McDonagh Junior</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McDonagh's Lane, Glanaraneen, Brittas,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Construction of a single storey timber residential structure.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SD17A/0348</w:t>
            </w:r>
          </w:p>
        </w:tc>
        <w:tc>
          <w:tcPr>
            <w:tcW w:w="2126" w:type="dxa"/>
          </w:tcPr>
          <w:p w:rsidR="00861335" w:rsidRDefault="00861335">
            <w:pPr>
              <w:tabs>
                <w:tab w:val="left" w:pos="1701"/>
                <w:tab w:val="left" w:pos="3969"/>
              </w:tabs>
              <w:jc w:val="right"/>
            </w:pPr>
            <w:r w:rsidRPr="00D86026">
              <w:rPr>
                <w:noProof/>
              </w:rPr>
              <w:t>27-Sep-2017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Board of Management</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Pobalscoil Iosolde, Kennelsfort Road Upper, Palmerstown, Dublin 20.</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Single storey extension to the west side of the existing school to provide for a 2 classroom base unit ASD special education needs facility to cater for existing staff and student numbers, (total approx. area 340sq.m) together with associated site works.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SD17A/0349</w:t>
            </w:r>
          </w:p>
        </w:tc>
        <w:tc>
          <w:tcPr>
            <w:tcW w:w="2126" w:type="dxa"/>
          </w:tcPr>
          <w:p w:rsidR="00861335" w:rsidRDefault="00861335">
            <w:pPr>
              <w:tabs>
                <w:tab w:val="left" w:pos="1701"/>
                <w:tab w:val="left" w:pos="3969"/>
              </w:tabs>
              <w:jc w:val="right"/>
            </w:pPr>
            <w:r w:rsidRPr="00D86026">
              <w:rPr>
                <w:noProof/>
              </w:rPr>
              <w:t>27-Sep-2017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Shared Access Limited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Woodstown Shopping Centre, Ballycullen Road, Knocklyon, Dublin 16</w:t>
            </w:r>
          </w:p>
        </w:tc>
      </w:tr>
      <w:tr w:rsidR="00861335" w:rsidTr="002065D2">
        <w:tblPrEx>
          <w:tblCellMar>
            <w:top w:w="0" w:type="dxa"/>
            <w:bottom w:w="0" w:type="dxa"/>
          </w:tblCellMar>
        </w:tblPrEx>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 xml:space="preserve">A 12m Shrouded Totem Structure carrying telecommunications equipment required in the provision of localised mobile and broadband services.  The structure consists of a triangular section tower designed to be entirely clad with non-commercial informational signage panels made of a radio-friendly material.  The GSM antennas will be concealed within the top of the section of the structure and </w:t>
            </w:r>
            <w:r w:rsidRPr="00D86026">
              <w:rPr>
                <w:noProof/>
              </w:rPr>
              <w:lastRenderedPageBreak/>
              <w:t>the equipment will be cabled to adjacent communications cabinets, all located within a gated compound.  The development will form part of Three Ireland's Ltd 2G voice, 3G and 4G network.</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SD17A/0350</w:t>
            </w:r>
          </w:p>
        </w:tc>
        <w:tc>
          <w:tcPr>
            <w:tcW w:w="2126" w:type="dxa"/>
          </w:tcPr>
          <w:p w:rsidR="00861335" w:rsidRDefault="00861335">
            <w:pPr>
              <w:tabs>
                <w:tab w:val="left" w:pos="1701"/>
                <w:tab w:val="left" w:pos="3969"/>
              </w:tabs>
              <w:jc w:val="right"/>
            </w:pPr>
            <w:r w:rsidRPr="00D86026">
              <w:rPr>
                <w:noProof/>
              </w:rPr>
              <w:t>28-Sep-2017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New Hope Residential Centre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Kiltalown Cottage, Kiltalown Lane, Tallaght, Dublin 24, D24 HOX6</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One 4 bedroom 2 storey house.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SD17A/0351</w:t>
            </w:r>
          </w:p>
        </w:tc>
        <w:tc>
          <w:tcPr>
            <w:tcW w:w="2126" w:type="dxa"/>
          </w:tcPr>
          <w:p w:rsidR="00861335" w:rsidRDefault="00861335">
            <w:pPr>
              <w:tabs>
                <w:tab w:val="left" w:pos="1701"/>
                <w:tab w:val="left" w:pos="3969"/>
              </w:tabs>
              <w:jc w:val="right"/>
            </w:pPr>
            <w:r w:rsidRPr="00D86026">
              <w:rPr>
                <w:noProof/>
              </w:rPr>
              <w:t>28-Sep-2017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Tempside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Retail Unit 13, Losset Hall, Belgard Square West, Tallaght, Dublin 24</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Change of use for part of previously approved retail unit (SD03A/0323) from retail to retail and off licence sales area.</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SD17A/0352</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Lean Pharmacy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Unit 6, The Village Centre, Watery Lane, Dublin 22</w:t>
            </w:r>
          </w:p>
        </w:tc>
      </w:tr>
      <w:tr w:rsidR="00861335" w:rsidTr="002065D2">
        <w:tblPrEx>
          <w:tblCellMar>
            <w:top w:w="0" w:type="dxa"/>
            <w:bottom w:w="0" w:type="dxa"/>
          </w:tblCellMar>
        </w:tblPrEx>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 xml:space="preserve">(i) change of use of single-storey unit (366sq.m) from restaurant to pharmacy (86sq.m) and medical centre (280sq.m), with the medical centre to comprise 5 consulting rooms and ancillary facilities; (ii) alterations to shopfront facing Orchard Road to the west (replace 1 entrance door with window) and alterations to shopfront facing onto internal customer carpark to the southeast (1 new entrance door and relocation of existing entrance door); 5 rooflights; 3 high level windows to north elevation and 1 new high level </w:t>
            </w:r>
            <w:r w:rsidRPr="00D86026">
              <w:rPr>
                <w:noProof/>
              </w:rPr>
              <w:lastRenderedPageBreak/>
              <w:t>window to east elevation; (iii) signage: (iv) reconfiguration of car parking area to provide 1 accessible car parking space; and (v) all ancillary works necessary to facilitate the development.</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SD17A/0353</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Shared Access Limited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Rathcoole Boys Football Club, Forest Hills, Rathcoole,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21m multi-user free standing structure carrying telecommunications equipment, together with associated exchange cabinets and fencing. The development will carry telecommunications apparatus that will form part of Three Ireland’s Ltd. 2G voice, 3G and 4G network.</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SD17A/0354</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Paul Keogh, Takeda Ireland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Grange Castle Business Park, Nangor Road, Clondalkin, Dublin 22.</w:t>
            </w:r>
          </w:p>
        </w:tc>
      </w:tr>
      <w:tr w:rsidR="00861335" w:rsidTr="002065D2">
        <w:tblPrEx>
          <w:tblCellMar>
            <w:top w:w="0" w:type="dxa"/>
            <w:bottom w:w="0" w:type="dxa"/>
          </w:tblCellMar>
        </w:tblPrEx>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 xml:space="preserve">Construction of a new facility to include the construction of a two storey biopharma production facility to a maximum height of 7.8 m, a single storey electrical building of 126sq.m, an external utility yard for tanks and equipment and a single storey pump house of 16sq.m.  The main facility has a total floor area of 3012sq.m approx.  The proposed development will further include building signage, bicycle shelter, waste storage area, pipe bridge, 81 car parking spaces (of these 4 spaces are accessible &amp; 8 E-car spaces); new hard and soft landscaping and modifications to existing berm.  Circulation roads and footpaths are also to be included.  An EIAR (Environmental Impact Assessment Report) will be submitted with this application, all on an 8.2 hectare site.  This application relates to development which comprises of an activity which requires an Industrial Emissions Licence in </w:t>
            </w:r>
            <w:r w:rsidRPr="00D86026">
              <w:rPr>
                <w:noProof/>
              </w:rPr>
              <w:lastRenderedPageBreak/>
              <w:t>accordance with the First Schedule of the EPA  Act 1992 as amended.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SD17A/0355</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Ardstone Homes Ltd.</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Lands north of Stocking Avenue (east end), Rathfarnham, Dublin 16.</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Proposed Development:</w:t>
            </w:r>
          </w:p>
        </w:tc>
        <w:tc>
          <w:tcPr>
            <w:tcW w:w="6160" w:type="dxa"/>
            <w:gridSpan w:val="2"/>
          </w:tcPr>
          <w:p w:rsidR="00861335" w:rsidRDefault="00861335">
            <w:pPr>
              <w:tabs>
                <w:tab w:val="left" w:pos="1701"/>
                <w:tab w:val="left" w:pos="3969"/>
              </w:tabs>
              <w:spacing w:before="120"/>
            </w:pPr>
            <w:r w:rsidRPr="00D86026">
              <w:rPr>
                <w:noProof/>
              </w:rPr>
              <w:t>Change of house type of 10 permitted dwellings near the entrance off Stocking Avenue and provide 1 additional dwelling. The 10 permitted dwellings comprise 8 dwellings permitted under Reg. Ref. SD14A/0222 (House types ‘J3S’ and ‘K3S’ – both 4 bed, 3 storey, semi-detached dwellings) and 2 dwellings permitted under Reg. Ref. SD17A/0132 (House Type ‘Hs’ and ‘Hgs’ – both 5 bed, 2 storey with attic, semi-detached dwellings). The 10 replacement house types will all be 2 storey dwellings (House Type ‘At’ consisting of 1No. 4 bed, end of terrace; House Type ‘At/Sd’ consisting of 1 4-bed, semi-detached; House Type ‘Agt’ consisting of 3 4-bed, end of terrace gable; House Type ‘Agt/Sd’ consisting of 1 4-bed semi-detached and House Type ‘Bm’ consisting of 4 3-bed, terrace dwellings). Permission is also sought of 1 additional dwelling, House Type ‘Ct’, consisting of a 4 bed, 2 storey, detached dwelling. In total the number of dwellings in the overall housing development arising from this modifications will be 175 dwellings (one more than currently permitted). All associated site works including landscaping, 4 additional car park spaces and minor revisions to rear gardens of 2 dwellings permitted under SD17A/0132 (Nos. 22 and 24 Stocking Vale Glade).</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SD17A/0356</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Comoville Developments</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Green Lane, Rathcoole, Co. Dublin.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Proposed Development:</w:t>
            </w:r>
          </w:p>
        </w:tc>
        <w:tc>
          <w:tcPr>
            <w:tcW w:w="6160" w:type="dxa"/>
            <w:gridSpan w:val="2"/>
          </w:tcPr>
          <w:p w:rsidR="00861335" w:rsidRDefault="00861335">
            <w:pPr>
              <w:tabs>
                <w:tab w:val="left" w:pos="1701"/>
                <w:tab w:val="left" w:pos="3969"/>
              </w:tabs>
              <w:spacing w:before="120"/>
            </w:pPr>
            <w:r w:rsidRPr="00D86026">
              <w:rPr>
                <w:noProof/>
              </w:rPr>
              <w:t>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861335" w:rsidRPr="00B302F1" w:rsidRDefault="008613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1335">
        <w:tblPrEx>
          <w:tblCellMar>
            <w:top w:w="0" w:type="dxa"/>
            <w:bottom w:w="0" w:type="dxa"/>
          </w:tblCellMar>
        </w:tblPrEx>
        <w:tc>
          <w:tcPr>
            <w:tcW w:w="1526" w:type="dxa"/>
          </w:tcPr>
          <w:p w:rsidR="00861335" w:rsidRDefault="00861335">
            <w:pPr>
              <w:tabs>
                <w:tab w:val="left" w:pos="1701"/>
                <w:tab w:val="left" w:pos="3969"/>
              </w:tabs>
              <w:rPr>
                <w:b/>
              </w:rPr>
            </w:pPr>
            <w:r w:rsidRPr="00D86026">
              <w:rPr>
                <w:b/>
                <w:noProof/>
              </w:rPr>
              <w:t>SD17A/0357</w:t>
            </w:r>
          </w:p>
        </w:tc>
        <w:tc>
          <w:tcPr>
            <w:tcW w:w="2126" w:type="dxa"/>
          </w:tcPr>
          <w:p w:rsidR="00861335" w:rsidRDefault="00861335">
            <w:pPr>
              <w:tabs>
                <w:tab w:val="left" w:pos="1701"/>
                <w:tab w:val="left" w:pos="3969"/>
              </w:tabs>
              <w:jc w:val="right"/>
            </w:pPr>
            <w:r w:rsidRPr="00D86026">
              <w:rPr>
                <w:noProof/>
              </w:rPr>
              <w:t>29-Sep-2017</w:t>
            </w:r>
          </w:p>
        </w:tc>
        <w:tc>
          <w:tcPr>
            <w:tcW w:w="2552" w:type="dxa"/>
          </w:tcPr>
          <w:p w:rsidR="00861335" w:rsidRDefault="00861335">
            <w:pPr>
              <w:tabs>
                <w:tab w:val="left" w:pos="1701"/>
                <w:tab w:val="left" w:pos="3969"/>
              </w:tabs>
            </w:pPr>
            <w:r w:rsidRPr="00D86026">
              <w:rPr>
                <w:noProof/>
              </w:rPr>
              <w:t>Permission</w:t>
            </w:r>
          </w:p>
        </w:tc>
        <w:tc>
          <w:tcPr>
            <w:tcW w:w="3608" w:type="dxa"/>
          </w:tcPr>
          <w:p w:rsidR="00861335" w:rsidRDefault="00861335">
            <w:pPr>
              <w:tabs>
                <w:tab w:val="left" w:pos="1701"/>
                <w:tab w:val="left" w:pos="3969"/>
              </w:tabs>
              <w:rPr>
                <w:i/>
              </w:rPr>
            </w:pPr>
            <w:r w:rsidRPr="00D86026">
              <w:rPr>
                <w:i/>
                <w:noProof/>
              </w:rPr>
              <w:t>New Application</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Applicant:</w:t>
            </w:r>
          </w:p>
        </w:tc>
        <w:tc>
          <w:tcPr>
            <w:tcW w:w="6160" w:type="dxa"/>
            <w:gridSpan w:val="2"/>
          </w:tcPr>
          <w:p w:rsidR="00861335" w:rsidRDefault="00861335">
            <w:pPr>
              <w:tabs>
                <w:tab w:val="left" w:pos="1701"/>
                <w:tab w:val="left" w:pos="3969"/>
              </w:tabs>
              <w:spacing w:before="120"/>
            </w:pPr>
            <w:r w:rsidRPr="00D86026">
              <w:rPr>
                <w:noProof/>
              </w:rPr>
              <w:t>Brian and Theresa Prendergast</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t>Location:</w:t>
            </w:r>
          </w:p>
        </w:tc>
        <w:tc>
          <w:tcPr>
            <w:tcW w:w="6160" w:type="dxa"/>
            <w:gridSpan w:val="2"/>
          </w:tcPr>
          <w:p w:rsidR="00861335" w:rsidRDefault="00861335">
            <w:pPr>
              <w:tabs>
                <w:tab w:val="left" w:pos="1701"/>
                <w:tab w:val="left" w:pos="3969"/>
              </w:tabs>
              <w:spacing w:before="120"/>
            </w:pPr>
            <w:r w:rsidRPr="00D86026">
              <w:rPr>
                <w:noProof/>
              </w:rPr>
              <w:t>Green Lane, Rathcoole, Co. Dublin</w:t>
            </w:r>
          </w:p>
        </w:tc>
      </w:tr>
      <w:tr w:rsidR="00861335" w:rsidTr="002065D2">
        <w:tblPrEx>
          <w:tblCellMar>
            <w:top w:w="0" w:type="dxa"/>
            <w:bottom w:w="0" w:type="dxa"/>
          </w:tblCellMar>
        </w:tblPrEx>
        <w:tc>
          <w:tcPr>
            <w:tcW w:w="3652" w:type="dxa"/>
            <w:gridSpan w:val="2"/>
          </w:tcPr>
          <w:p w:rsidR="00861335" w:rsidRDefault="00861335">
            <w:pPr>
              <w:tabs>
                <w:tab w:val="left" w:pos="1701"/>
                <w:tab w:val="left" w:pos="3969"/>
              </w:tabs>
              <w:spacing w:before="120"/>
              <w:jc w:val="right"/>
            </w:pPr>
            <w:bookmarkStart w:id="0" w:name="_GoBack"/>
            <w:bookmarkEnd w:id="0"/>
            <w:r>
              <w:t>Proposed Development:</w:t>
            </w:r>
          </w:p>
        </w:tc>
        <w:tc>
          <w:tcPr>
            <w:tcW w:w="6160" w:type="dxa"/>
            <w:gridSpan w:val="2"/>
          </w:tcPr>
          <w:p w:rsidR="00861335" w:rsidRDefault="00861335">
            <w:pPr>
              <w:tabs>
                <w:tab w:val="left" w:pos="1701"/>
                <w:tab w:val="left" w:pos="3969"/>
              </w:tabs>
              <w:spacing w:before="120"/>
            </w:pPr>
            <w:r w:rsidRPr="00D86026">
              <w:rPr>
                <w:noProof/>
              </w:rPr>
              <w:t xml:space="preserve">The demolition of 2 existing dwellings and the construction of a residential development of 22 units comprising: 2 three bed units with study, 18 four bed units and 2 four bed units </w:t>
            </w:r>
            <w:r w:rsidRPr="00D86026">
              <w:rPr>
                <w:noProof/>
              </w:rPr>
              <w:lastRenderedPageBreak/>
              <w:t>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tc>
      </w:tr>
      <w:tr w:rsidR="00861335">
        <w:tblPrEx>
          <w:tblCellMar>
            <w:top w:w="0" w:type="dxa"/>
            <w:bottom w:w="0" w:type="dxa"/>
          </w:tblCellMar>
        </w:tblPrEx>
        <w:trPr>
          <w:cantSplit/>
        </w:trPr>
        <w:tc>
          <w:tcPr>
            <w:tcW w:w="3652" w:type="dxa"/>
            <w:gridSpan w:val="2"/>
          </w:tcPr>
          <w:p w:rsidR="00861335" w:rsidRDefault="00861335">
            <w:pPr>
              <w:tabs>
                <w:tab w:val="left" w:pos="1701"/>
                <w:tab w:val="left" w:pos="3969"/>
              </w:tabs>
              <w:spacing w:before="120"/>
              <w:jc w:val="right"/>
            </w:pPr>
            <w:r>
              <w:lastRenderedPageBreak/>
              <w:t>Direct Marketing:</w:t>
            </w:r>
          </w:p>
        </w:tc>
        <w:tc>
          <w:tcPr>
            <w:tcW w:w="6160" w:type="dxa"/>
            <w:gridSpan w:val="2"/>
          </w:tcPr>
          <w:p w:rsidR="00861335" w:rsidRDefault="00861335">
            <w:pPr>
              <w:tabs>
                <w:tab w:val="left" w:pos="1701"/>
                <w:tab w:val="left" w:pos="3969"/>
              </w:tabs>
              <w:spacing w:before="120"/>
            </w:pPr>
            <w:r w:rsidRPr="00D86026">
              <w:rPr>
                <w:noProof/>
              </w:rPr>
              <w:t>Direct Marketing - NO</w:t>
            </w:r>
          </w:p>
        </w:tc>
      </w:tr>
    </w:tbl>
    <w:p w:rsidR="00861335" w:rsidRDefault="00861335" w:rsidP="009B7CE3">
      <w:pPr>
        <w:pBdr>
          <w:bottom w:val="single" w:sz="12" w:space="0" w:color="auto"/>
        </w:pBdr>
      </w:pPr>
    </w:p>
    <w:p w:rsidR="002065D2" w:rsidRDefault="002065D2" w:rsidP="002065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65D2" w:rsidTr="002065D2">
        <w:tc>
          <w:tcPr>
            <w:tcW w:w="1526" w:type="dxa"/>
            <w:hideMark/>
          </w:tcPr>
          <w:p w:rsidR="002065D2" w:rsidRDefault="002065D2">
            <w:pPr>
              <w:tabs>
                <w:tab w:val="left" w:pos="1701"/>
                <w:tab w:val="left" w:pos="3969"/>
              </w:tabs>
              <w:rPr>
                <w:b/>
              </w:rPr>
            </w:pPr>
            <w:r>
              <w:rPr>
                <w:b/>
                <w:noProof/>
              </w:rPr>
              <w:t>SD17B/0060</w:t>
            </w:r>
          </w:p>
        </w:tc>
        <w:tc>
          <w:tcPr>
            <w:tcW w:w="2126" w:type="dxa"/>
            <w:hideMark/>
          </w:tcPr>
          <w:p w:rsidR="002065D2" w:rsidRDefault="002065D2">
            <w:pPr>
              <w:tabs>
                <w:tab w:val="left" w:pos="1701"/>
                <w:tab w:val="left" w:pos="3969"/>
              </w:tabs>
              <w:jc w:val="right"/>
            </w:pPr>
            <w:r>
              <w:rPr>
                <w:noProof/>
              </w:rPr>
              <w:t>28-Sep-2017</w:t>
            </w:r>
          </w:p>
        </w:tc>
        <w:tc>
          <w:tcPr>
            <w:tcW w:w="2552" w:type="dxa"/>
            <w:hideMark/>
          </w:tcPr>
          <w:p w:rsidR="002065D2" w:rsidRDefault="002065D2">
            <w:pPr>
              <w:tabs>
                <w:tab w:val="left" w:pos="1701"/>
                <w:tab w:val="left" w:pos="3969"/>
              </w:tabs>
            </w:pPr>
            <w:r>
              <w:rPr>
                <w:noProof/>
              </w:rPr>
              <w:t>Permission</w:t>
            </w:r>
          </w:p>
        </w:tc>
        <w:tc>
          <w:tcPr>
            <w:tcW w:w="3608" w:type="dxa"/>
            <w:hideMark/>
          </w:tcPr>
          <w:p w:rsidR="002065D2" w:rsidRDefault="002065D2">
            <w:pPr>
              <w:tabs>
                <w:tab w:val="left" w:pos="1701"/>
                <w:tab w:val="left" w:pos="3969"/>
              </w:tabs>
              <w:rPr>
                <w:i/>
              </w:rPr>
            </w:pPr>
            <w:r>
              <w:rPr>
                <w:i/>
                <w:noProof/>
              </w:rPr>
              <w:t>Additional Information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Applicant:</w:t>
            </w:r>
          </w:p>
        </w:tc>
        <w:tc>
          <w:tcPr>
            <w:tcW w:w="6160" w:type="dxa"/>
            <w:gridSpan w:val="2"/>
            <w:hideMark/>
          </w:tcPr>
          <w:p w:rsidR="002065D2" w:rsidRDefault="002065D2">
            <w:pPr>
              <w:tabs>
                <w:tab w:val="left" w:pos="1701"/>
                <w:tab w:val="left" w:pos="3969"/>
              </w:tabs>
              <w:spacing w:before="120"/>
            </w:pPr>
            <w:r>
              <w:rPr>
                <w:noProof/>
              </w:rPr>
              <w:t>G. &amp; J. Raymond</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Location:</w:t>
            </w:r>
          </w:p>
        </w:tc>
        <w:tc>
          <w:tcPr>
            <w:tcW w:w="6160" w:type="dxa"/>
            <w:gridSpan w:val="2"/>
            <w:hideMark/>
          </w:tcPr>
          <w:p w:rsidR="002065D2" w:rsidRDefault="002065D2">
            <w:pPr>
              <w:tabs>
                <w:tab w:val="left" w:pos="1701"/>
                <w:tab w:val="left" w:pos="3969"/>
              </w:tabs>
              <w:spacing w:before="120"/>
            </w:pPr>
            <w:r>
              <w:rPr>
                <w:noProof/>
              </w:rPr>
              <w:t>24, Woodfield, Knocklyon, Dublin 16</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Proposed Development:</w:t>
            </w:r>
          </w:p>
        </w:tc>
        <w:tc>
          <w:tcPr>
            <w:tcW w:w="6160" w:type="dxa"/>
            <w:gridSpan w:val="2"/>
            <w:hideMark/>
          </w:tcPr>
          <w:p w:rsidR="002065D2" w:rsidRDefault="002065D2">
            <w:pPr>
              <w:tabs>
                <w:tab w:val="left" w:pos="1701"/>
                <w:tab w:val="left" w:pos="3969"/>
              </w:tabs>
              <w:spacing w:before="120"/>
            </w:pPr>
            <w:r>
              <w:rPr>
                <w:noProof/>
              </w:rPr>
              <w:t>Two storey side extension with gable end and pitched roof; single storey, flat roof extension to the rear; new front porch, with all on-site utilities and services.</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Direct Marketing:</w:t>
            </w:r>
          </w:p>
        </w:tc>
        <w:tc>
          <w:tcPr>
            <w:tcW w:w="6160" w:type="dxa"/>
            <w:gridSpan w:val="2"/>
          </w:tcPr>
          <w:p w:rsidR="002065D2" w:rsidRDefault="002065D2">
            <w:pPr>
              <w:tabs>
                <w:tab w:val="left" w:pos="1701"/>
                <w:tab w:val="left" w:pos="3969"/>
              </w:tabs>
              <w:spacing w:before="120"/>
            </w:pPr>
          </w:p>
        </w:tc>
      </w:tr>
    </w:tbl>
    <w:p w:rsidR="002065D2" w:rsidRDefault="002065D2" w:rsidP="002065D2">
      <w:pPr>
        <w:pBdr>
          <w:bottom w:val="single" w:sz="12" w:space="0" w:color="auto"/>
        </w:pBdr>
      </w:pPr>
    </w:p>
    <w:p w:rsidR="002065D2" w:rsidRDefault="002065D2" w:rsidP="002065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65D2" w:rsidTr="002065D2">
        <w:tc>
          <w:tcPr>
            <w:tcW w:w="1526" w:type="dxa"/>
            <w:hideMark/>
          </w:tcPr>
          <w:p w:rsidR="002065D2" w:rsidRDefault="002065D2">
            <w:pPr>
              <w:tabs>
                <w:tab w:val="left" w:pos="1701"/>
                <w:tab w:val="left" w:pos="3969"/>
              </w:tabs>
              <w:rPr>
                <w:b/>
              </w:rPr>
            </w:pPr>
            <w:r>
              <w:rPr>
                <w:b/>
                <w:noProof/>
              </w:rPr>
              <w:t>SD17B/0328</w:t>
            </w:r>
          </w:p>
        </w:tc>
        <w:tc>
          <w:tcPr>
            <w:tcW w:w="2126" w:type="dxa"/>
            <w:hideMark/>
          </w:tcPr>
          <w:p w:rsidR="002065D2" w:rsidRDefault="002065D2">
            <w:pPr>
              <w:tabs>
                <w:tab w:val="left" w:pos="1701"/>
                <w:tab w:val="left" w:pos="3969"/>
              </w:tabs>
              <w:jc w:val="right"/>
            </w:pPr>
            <w:r>
              <w:rPr>
                <w:noProof/>
              </w:rPr>
              <w:t>25-Sep-2017</w:t>
            </w:r>
          </w:p>
        </w:tc>
        <w:tc>
          <w:tcPr>
            <w:tcW w:w="2552" w:type="dxa"/>
            <w:hideMark/>
          </w:tcPr>
          <w:p w:rsidR="002065D2" w:rsidRDefault="002065D2">
            <w:pPr>
              <w:tabs>
                <w:tab w:val="left" w:pos="1701"/>
                <w:tab w:val="left" w:pos="3969"/>
              </w:tabs>
            </w:pPr>
            <w:r>
              <w:rPr>
                <w:noProof/>
              </w:rPr>
              <w:t>Permission</w:t>
            </w:r>
          </w:p>
        </w:tc>
        <w:tc>
          <w:tcPr>
            <w:tcW w:w="3608" w:type="dxa"/>
            <w:hideMark/>
          </w:tcPr>
          <w:p w:rsidR="002065D2" w:rsidRDefault="002065D2">
            <w:pPr>
              <w:tabs>
                <w:tab w:val="left" w:pos="1701"/>
                <w:tab w:val="left" w:pos="3969"/>
              </w:tabs>
              <w:rPr>
                <w:i/>
              </w:rPr>
            </w:pPr>
            <w:r>
              <w:rPr>
                <w:i/>
                <w:noProof/>
              </w:rPr>
              <w:t>New Application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Applicant:</w:t>
            </w:r>
          </w:p>
        </w:tc>
        <w:tc>
          <w:tcPr>
            <w:tcW w:w="6160" w:type="dxa"/>
            <w:gridSpan w:val="2"/>
            <w:hideMark/>
          </w:tcPr>
          <w:p w:rsidR="002065D2" w:rsidRDefault="002065D2">
            <w:pPr>
              <w:tabs>
                <w:tab w:val="left" w:pos="1701"/>
                <w:tab w:val="left" w:pos="3969"/>
              </w:tabs>
              <w:spacing w:before="120"/>
            </w:pPr>
            <w:r>
              <w:rPr>
                <w:noProof/>
              </w:rPr>
              <w:t>Brendan &amp; Ciara Whooley</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Location:</w:t>
            </w:r>
          </w:p>
        </w:tc>
        <w:tc>
          <w:tcPr>
            <w:tcW w:w="6160" w:type="dxa"/>
            <w:gridSpan w:val="2"/>
            <w:hideMark/>
          </w:tcPr>
          <w:p w:rsidR="002065D2" w:rsidRDefault="002065D2">
            <w:pPr>
              <w:tabs>
                <w:tab w:val="left" w:pos="1701"/>
                <w:tab w:val="left" w:pos="3969"/>
              </w:tabs>
              <w:spacing w:before="120"/>
            </w:pPr>
            <w:r>
              <w:rPr>
                <w:noProof/>
              </w:rPr>
              <w:t>13, The Rise, Boden Park, Rathfarnham, Dublin 16</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lastRenderedPageBreak/>
              <w:t>Proposed Development:</w:t>
            </w:r>
          </w:p>
        </w:tc>
        <w:tc>
          <w:tcPr>
            <w:tcW w:w="6160" w:type="dxa"/>
            <w:gridSpan w:val="2"/>
            <w:hideMark/>
          </w:tcPr>
          <w:p w:rsidR="002065D2" w:rsidRDefault="002065D2">
            <w:pPr>
              <w:tabs>
                <w:tab w:val="left" w:pos="1701"/>
                <w:tab w:val="left" w:pos="3969"/>
              </w:tabs>
              <w:spacing w:before="120"/>
            </w:pPr>
            <w:r>
              <w:rPr>
                <w:noProof/>
              </w:rPr>
              <w:t>Attic conversion with dormer to side and rear and rooflights to front.</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Direct Marketing:</w:t>
            </w:r>
          </w:p>
        </w:tc>
        <w:tc>
          <w:tcPr>
            <w:tcW w:w="6160" w:type="dxa"/>
            <w:gridSpan w:val="2"/>
            <w:hideMark/>
          </w:tcPr>
          <w:p w:rsidR="002065D2" w:rsidRDefault="002065D2">
            <w:pPr>
              <w:tabs>
                <w:tab w:val="left" w:pos="1701"/>
                <w:tab w:val="left" w:pos="3969"/>
              </w:tabs>
              <w:spacing w:before="120"/>
            </w:pPr>
            <w:r>
              <w:rPr>
                <w:noProof/>
              </w:rPr>
              <w:t>Direct Marketing - NO</w:t>
            </w:r>
          </w:p>
        </w:tc>
      </w:tr>
    </w:tbl>
    <w:p w:rsidR="002065D2" w:rsidRDefault="002065D2" w:rsidP="002065D2">
      <w:pPr>
        <w:pBdr>
          <w:bottom w:val="single" w:sz="12" w:space="0" w:color="auto"/>
        </w:pBdr>
      </w:pPr>
    </w:p>
    <w:p w:rsidR="002065D2" w:rsidRDefault="002065D2" w:rsidP="002065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65D2" w:rsidTr="002065D2">
        <w:tc>
          <w:tcPr>
            <w:tcW w:w="1526" w:type="dxa"/>
            <w:hideMark/>
          </w:tcPr>
          <w:p w:rsidR="002065D2" w:rsidRDefault="002065D2">
            <w:pPr>
              <w:tabs>
                <w:tab w:val="left" w:pos="1701"/>
                <w:tab w:val="left" w:pos="3969"/>
              </w:tabs>
              <w:rPr>
                <w:b/>
              </w:rPr>
            </w:pPr>
            <w:r>
              <w:rPr>
                <w:b/>
                <w:noProof/>
              </w:rPr>
              <w:t>SD17B/0329</w:t>
            </w:r>
          </w:p>
        </w:tc>
        <w:tc>
          <w:tcPr>
            <w:tcW w:w="2126" w:type="dxa"/>
            <w:hideMark/>
          </w:tcPr>
          <w:p w:rsidR="002065D2" w:rsidRDefault="002065D2">
            <w:pPr>
              <w:tabs>
                <w:tab w:val="left" w:pos="1701"/>
                <w:tab w:val="left" w:pos="3969"/>
              </w:tabs>
              <w:jc w:val="right"/>
            </w:pPr>
            <w:r>
              <w:rPr>
                <w:noProof/>
              </w:rPr>
              <w:t>27-Sep-2017</w:t>
            </w:r>
          </w:p>
        </w:tc>
        <w:tc>
          <w:tcPr>
            <w:tcW w:w="2552" w:type="dxa"/>
            <w:hideMark/>
          </w:tcPr>
          <w:p w:rsidR="002065D2" w:rsidRDefault="002065D2">
            <w:pPr>
              <w:tabs>
                <w:tab w:val="left" w:pos="1701"/>
                <w:tab w:val="left" w:pos="3969"/>
              </w:tabs>
            </w:pPr>
            <w:r>
              <w:rPr>
                <w:noProof/>
              </w:rPr>
              <w:t>Permission</w:t>
            </w:r>
          </w:p>
        </w:tc>
        <w:tc>
          <w:tcPr>
            <w:tcW w:w="3608" w:type="dxa"/>
            <w:hideMark/>
          </w:tcPr>
          <w:p w:rsidR="002065D2" w:rsidRDefault="002065D2">
            <w:pPr>
              <w:tabs>
                <w:tab w:val="left" w:pos="1701"/>
                <w:tab w:val="left" w:pos="3969"/>
              </w:tabs>
              <w:rPr>
                <w:i/>
              </w:rPr>
            </w:pPr>
            <w:r>
              <w:rPr>
                <w:i/>
                <w:noProof/>
              </w:rPr>
              <w:t>New Application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Applicant:</w:t>
            </w:r>
          </w:p>
        </w:tc>
        <w:tc>
          <w:tcPr>
            <w:tcW w:w="6160" w:type="dxa"/>
            <w:gridSpan w:val="2"/>
            <w:hideMark/>
          </w:tcPr>
          <w:p w:rsidR="002065D2" w:rsidRDefault="002065D2">
            <w:pPr>
              <w:tabs>
                <w:tab w:val="left" w:pos="1701"/>
                <w:tab w:val="left" w:pos="3969"/>
              </w:tabs>
              <w:spacing w:before="120"/>
            </w:pPr>
            <w:r>
              <w:rPr>
                <w:noProof/>
              </w:rPr>
              <w:t>Deirdre &amp; Paul Rhatigan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Location:</w:t>
            </w:r>
          </w:p>
        </w:tc>
        <w:tc>
          <w:tcPr>
            <w:tcW w:w="6160" w:type="dxa"/>
            <w:gridSpan w:val="2"/>
            <w:hideMark/>
          </w:tcPr>
          <w:p w:rsidR="002065D2" w:rsidRDefault="002065D2">
            <w:pPr>
              <w:tabs>
                <w:tab w:val="left" w:pos="1701"/>
                <w:tab w:val="left" w:pos="3969"/>
              </w:tabs>
              <w:spacing w:before="120"/>
            </w:pPr>
            <w:r>
              <w:rPr>
                <w:noProof/>
              </w:rPr>
              <w:t>1, Rossmore Park, Templeogue, Dublin 6W</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Proposed Development:</w:t>
            </w:r>
          </w:p>
        </w:tc>
        <w:tc>
          <w:tcPr>
            <w:tcW w:w="6160" w:type="dxa"/>
            <w:gridSpan w:val="2"/>
            <w:hideMark/>
          </w:tcPr>
          <w:p w:rsidR="002065D2" w:rsidRDefault="002065D2">
            <w:pPr>
              <w:tabs>
                <w:tab w:val="left" w:pos="1701"/>
                <w:tab w:val="left" w:pos="3969"/>
              </w:tabs>
              <w:spacing w:before="120"/>
            </w:pPr>
            <w:r>
              <w:rPr>
                <w:noProof/>
              </w:rPr>
              <w:t>Demolition of 2 disused chimney stacks and existing single storey rear extension (circa 12.5sq.m) and construction of single storey rear extension (circa 35sq.m), two storey extension to side (circa 13sq.m), conversion of existing garage to side (circa 30sq.m) with first-floor extension over (circa 19sq.m), with internal/external alterations and associated site works.</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Direct Marketing:</w:t>
            </w:r>
          </w:p>
        </w:tc>
        <w:tc>
          <w:tcPr>
            <w:tcW w:w="6160" w:type="dxa"/>
            <w:gridSpan w:val="2"/>
            <w:hideMark/>
          </w:tcPr>
          <w:p w:rsidR="002065D2" w:rsidRDefault="002065D2">
            <w:pPr>
              <w:tabs>
                <w:tab w:val="left" w:pos="1701"/>
                <w:tab w:val="left" w:pos="3969"/>
              </w:tabs>
              <w:spacing w:before="120"/>
            </w:pPr>
            <w:r>
              <w:rPr>
                <w:noProof/>
              </w:rPr>
              <w:t>Direct Marketing - NO</w:t>
            </w:r>
          </w:p>
        </w:tc>
      </w:tr>
    </w:tbl>
    <w:p w:rsidR="002065D2" w:rsidRDefault="002065D2" w:rsidP="002065D2">
      <w:pPr>
        <w:pBdr>
          <w:bottom w:val="single" w:sz="12" w:space="0" w:color="auto"/>
        </w:pBdr>
      </w:pPr>
    </w:p>
    <w:p w:rsidR="002065D2" w:rsidRDefault="002065D2" w:rsidP="002065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65D2" w:rsidTr="002065D2">
        <w:tc>
          <w:tcPr>
            <w:tcW w:w="1526" w:type="dxa"/>
            <w:hideMark/>
          </w:tcPr>
          <w:p w:rsidR="002065D2" w:rsidRDefault="002065D2">
            <w:pPr>
              <w:tabs>
                <w:tab w:val="left" w:pos="1701"/>
                <w:tab w:val="left" w:pos="3969"/>
              </w:tabs>
              <w:rPr>
                <w:b/>
              </w:rPr>
            </w:pPr>
            <w:r>
              <w:rPr>
                <w:b/>
                <w:noProof/>
              </w:rPr>
              <w:t>SD17B/0330</w:t>
            </w:r>
          </w:p>
        </w:tc>
        <w:tc>
          <w:tcPr>
            <w:tcW w:w="2126" w:type="dxa"/>
            <w:hideMark/>
          </w:tcPr>
          <w:p w:rsidR="002065D2" w:rsidRDefault="002065D2">
            <w:pPr>
              <w:tabs>
                <w:tab w:val="left" w:pos="1701"/>
                <w:tab w:val="left" w:pos="3969"/>
              </w:tabs>
              <w:jc w:val="right"/>
            </w:pPr>
            <w:r>
              <w:rPr>
                <w:noProof/>
              </w:rPr>
              <w:t>27-Sep-2017</w:t>
            </w:r>
          </w:p>
        </w:tc>
        <w:tc>
          <w:tcPr>
            <w:tcW w:w="2552" w:type="dxa"/>
            <w:hideMark/>
          </w:tcPr>
          <w:p w:rsidR="002065D2" w:rsidRDefault="002065D2">
            <w:pPr>
              <w:tabs>
                <w:tab w:val="left" w:pos="1701"/>
                <w:tab w:val="left" w:pos="3969"/>
              </w:tabs>
            </w:pPr>
            <w:r>
              <w:rPr>
                <w:noProof/>
              </w:rPr>
              <w:t>Permission</w:t>
            </w:r>
          </w:p>
        </w:tc>
        <w:tc>
          <w:tcPr>
            <w:tcW w:w="3608" w:type="dxa"/>
            <w:hideMark/>
          </w:tcPr>
          <w:p w:rsidR="002065D2" w:rsidRDefault="002065D2">
            <w:pPr>
              <w:tabs>
                <w:tab w:val="left" w:pos="1701"/>
                <w:tab w:val="left" w:pos="3969"/>
              </w:tabs>
              <w:rPr>
                <w:i/>
              </w:rPr>
            </w:pPr>
            <w:r>
              <w:rPr>
                <w:i/>
                <w:noProof/>
              </w:rPr>
              <w:t>New Application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Applicant:</w:t>
            </w:r>
          </w:p>
        </w:tc>
        <w:tc>
          <w:tcPr>
            <w:tcW w:w="6160" w:type="dxa"/>
            <w:gridSpan w:val="2"/>
            <w:hideMark/>
          </w:tcPr>
          <w:p w:rsidR="002065D2" w:rsidRDefault="002065D2">
            <w:pPr>
              <w:tabs>
                <w:tab w:val="left" w:pos="1701"/>
                <w:tab w:val="left" w:pos="3969"/>
              </w:tabs>
              <w:spacing w:before="120"/>
            </w:pPr>
            <w:r>
              <w:rPr>
                <w:noProof/>
              </w:rPr>
              <w:t>Norman Kendrick &amp; Mary Flynn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Location:</w:t>
            </w:r>
          </w:p>
        </w:tc>
        <w:tc>
          <w:tcPr>
            <w:tcW w:w="6160" w:type="dxa"/>
            <w:gridSpan w:val="2"/>
            <w:hideMark/>
          </w:tcPr>
          <w:p w:rsidR="002065D2" w:rsidRDefault="002065D2">
            <w:pPr>
              <w:tabs>
                <w:tab w:val="left" w:pos="1701"/>
                <w:tab w:val="left" w:pos="3969"/>
              </w:tabs>
              <w:spacing w:before="120"/>
            </w:pPr>
            <w:r>
              <w:rPr>
                <w:noProof/>
              </w:rPr>
              <w:t>56, Cherryfield Road, Walkinstown, Dublin 12</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Proposed Development:</w:t>
            </w:r>
          </w:p>
        </w:tc>
        <w:tc>
          <w:tcPr>
            <w:tcW w:w="6160" w:type="dxa"/>
            <w:gridSpan w:val="2"/>
            <w:hideMark/>
          </w:tcPr>
          <w:p w:rsidR="002065D2" w:rsidRDefault="002065D2">
            <w:pPr>
              <w:tabs>
                <w:tab w:val="left" w:pos="1701"/>
                <w:tab w:val="left" w:pos="3969"/>
              </w:tabs>
              <w:spacing w:before="120"/>
            </w:pPr>
            <w:r>
              <w:rPr>
                <w:noProof/>
              </w:rPr>
              <w:t>Attic conversion with dormer to rear.</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Direct Marketing:</w:t>
            </w:r>
          </w:p>
        </w:tc>
        <w:tc>
          <w:tcPr>
            <w:tcW w:w="6160" w:type="dxa"/>
            <w:gridSpan w:val="2"/>
            <w:hideMark/>
          </w:tcPr>
          <w:p w:rsidR="002065D2" w:rsidRDefault="002065D2">
            <w:pPr>
              <w:tabs>
                <w:tab w:val="left" w:pos="1701"/>
                <w:tab w:val="left" w:pos="3969"/>
              </w:tabs>
              <w:spacing w:before="120"/>
            </w:pPr>
            <w:r>
              <w:rPr>
                <w:noProof/>
              </w:rPr>
              <w:t>Direct Marketing - NO</w:t>
            </w:r>
          </w:p>
        </w:tc>
      </w:tr>
    </w:tbl>
    <w:p w:rsidR="002065D2" w:rsidRDefault="002065D2" w:rsidP="002065D2">
      <w:pPr>
        <w:pBdr>
          <w:bottom w:val="single" w:sz="12" w:space="0" w:color="auto"/>
        </w:pBdr>
      </w:pPr>
    </w:p>
    <w:p w:rsidR="002065D2" w:rsidRDefault="002065D2" w:rsidP="002065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65D2" w:rsidTr="002065D2">
        <w:tc>
          <w:tcPr>
            <w:tcW w:w="1526" w:type="dxa"/>
            <w:hideMark/>
          </w:tcPr>
          <w:p w:rsidR="002065D2" w:rsidRDefault="002065D2">
            <w:pPr>
              <w:tabs>
                <w:tab w:val="left" w:pos="1701"/>
                <w:tab w:val="left" w:pos="3969"/>
              </w:tabs>
              <w:rPr>
                <w:b/>
              </w:rPr>
            </w:pPr>
            <w:r>
              <w:rPr>
                <w:b/>
                <w:noProof/>
              </w:rPr>
              <w:t>SD17B/0331</w:t>
            </w:r>
          </w:p>
        </w:tc>
        <w:tc>
          <w:tcPr>
            <w:tcW w:w="2126" w:type="dxa"/>
            <w:hideMark/>
          </w:tcPr>
          <w:p w:rsidR="002065D2" w:rsidRDefault="002065D2">
            <w:pPr>
              <w:tabs>
                <w:tab w:val="left" w:pos="1701"/>
                <w:tab w:val="left" w:pos="3969"/>
              </w:tabs>
              <w:jc w:val="right"/>
            </w:pPr>
            <w:r>
              <w:rPr>
                <w:noProof/>
              </w:rPr>
              <w:t>28-Sep-2017</w:t>
            </w:r>
          </w:p>
        </w:tc>
        <w:tc>
          <w:tcPr>
            <w:tcW w:w="2552" w:type="dxa"/>
            <w:hideMark/>
          </w:tcPr>
          <w:p w:rsidR="002065D2" w:rsidRDefault="002065D2">
            <w:pPr>
              <w:tabs>
                <w:tab w:val="left" w:pos="1701"/>
                <w:tab w:val="left" w:pos="3969"/>
              </w:tabs>
            </w:pPr>
            <w:r>
              <w:rPr>
                <w:noProof/>
              </w:rPr>
              <w:t>Permission</w:t>
            </w:r>
          </w:p>
        </w:tc>
        <w:tc>
          <w:tcPr>
            <w:tcW w:w="3608" w:type="dxa"/>
            <w:hideMark/>
          </w:tcPr>
          <w:p w:rsidR="002065D2" w:rsidRDefault="002065D2">
            <w:pPr>
              <w:tabs>
                <w:tab w:val="left" w:pos="1701"/>
                <w:tab w:val="left" w:pos="3969"/>
              </w:tabs>
              <w:rPr>
                <w:i/>
              </w:rPr>
            </w:pPr>
            <w:r>
              <w:rPr>
                <w:i/>
                <w:noProof/>
              </w:rPr>
              <w:t>New Application</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Applicant:</w:t>
            </w:r>
          </w:p>
        </w:tc>
        <w:tc>
          <w:tcPr>
            <w:tcW w:w="6160" w:type="dxa"/>
            <w:gridSpan w:val="2"/>
            <w:hideMark/>
          </w:tcPr>
          <w:p w:rsidR="002065D2" w:rsidRDefault="002065D2">
            <w:pPr>
              <w:tabs>
                <w:tab w:val="left" w:pos="1701"/>
                <w:tab w:val="left" w:pos="3969"/>
              </w:tabs>
              <w:spacing w:before="120"/>
            </w:pPr>
            <w:r>
              <w:rPr>
                <w:noProof/>
              </w:rPr>
              <w:t>Andrew Roe</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Location:</w:t>
            </w:r>
          </w:p>
        </w:tc>
        <w:tc>
          <w:tcPr>
            <w:tcW w:w="6160" w:type="dxa"/>
            <w:gridSpan w:val="2"/>
            <w:hideMark/>
          </w:tcPr>
          <w:p w:rsidR="002065D2" w:rsidRDefault="002065D2">
            <w:pPr>
              <w:tabs>
                <w:tab w:val="left" w:pos="1701"/>
                <w:tab w:val="left" w:pos="3969"/>
              </w:tabs>
              <w:spacing w:before="120"/>
            </w:pPr>
            <w:r>
              <w:rPr>
                <w:noProof/>
              </w:rPr>
              <w:t>8A, Kilmashogue Drive, Greenpark, Walkinstown, Dublin 12</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Proposed Development:</w:t>
            </w:r>
          </w:p>
        </w:tc>
        <w:tc>
          <w:tcPr>
            <w:tcW w:w="6160" w:type="dxa"/>
            <w:gridSpan w:val="2"/>
            <w:hideMark/>
          </w:tcPr>
          <w:p w:rsidR="002065D2" w:rsidRDefault="002065D2">
            <w:pPr>
              <w:tabs>
                <w:tab w:val="left" w:pos="1701"/>
                <w:tab w:val="left" w:pos="3969"/>
              </w:tabs>
              <w:spacing w:before="120"/>
            </w:pPr>
            <w:r>
              <w:rPr>
                <w:noProof/>
              </w:rPr>
              <w:t>Two dormer windows to attic and single storey extension to side.</w:t>
            </w:r>
          </w:p>
        </w:tc>
      </w:tr>
      <w:tr w:rsidR="002065D2" w:rsidTr="002065D2">
        <w:trPr>
          <w:cantSplit/>
        </w:trPr>
        <w:tc>
          <w:tcPr>
            <w:tcW w:w="3652" w:type="dxa"/>
            <w:gridSpan w:val="2"/>
            <w:hideMark/>
          </w:tcPr>
          <w:p w:rsidR="002065D2" w:rsidRDefault="002065D2">
            <w:pPr>
              <w:tabs>
                <w:tab w:val="left" w:pos="1701"/>
                <w:tab w:val="left" w:pos="3969"/>
              </w:tabs>
              <w:spacing w:before="120"/>
              <w:jc w:val="right"/>
            </w:pPr>
            <w:r>
              <w:t>Direct Marketing:</w:t>
            </w:r>
          </w:p>
        </w:tc>
        <w:tc>
          <w:tcPr>
            <w:tcW w:w="6160" w:type="dxa"/>
            <w:gridSpan w:val="2"/>
            <w:hideMark/>
          </w:tcPr>
          <w:p w:rsidR="002065D2" w:rsidRDefault="002065D2">
            <w:pPr>
              <w:tabs>
                <w:tab w:val="left" w:pos="1701"/>
                <w:tab w:val="left" w:pos="3969"/>
              </w:tabs>
              <w:spacing w:before="120"/>
            </w:pPr>
            <w:r>
              <w:rPr>
                <w:noProof/>
              </w:rPr>
              <w:t>Direct Marketing - NO</w:t>
            </w:r>
          </w:p>
        </w:tc>
      </w:tr>
    </w:tbl>
    <w:p w:rsidR="002065D2" w:rsidRDefault="002065D2" w:rsidP="002065D2">
      <w:pPr>
        <w:pBdr>
          <w:bottom w:val="single" w:sz="12" w:space="0" w:color="auto"/>
        </w:pBdr>
      </w:pPr>
    </w:p>
    <w:p w:rsidR="002065D2" w:rsidRDefault="002065D2" w:rsidP="002065D2"/>
    <w:p w:rsidR="00861335" w:rsidRDefault="00861335"/>
    <w:sectPr w:rsidR="0086133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35" w:rsidRDefault="00861335">
      <w:r>
        <w:separator/>
      </w:r>
    </w:p>
  </w:endnote>
  <w:endnote w:type="continuationSeparator" w:id="0">
    <w:p w:rsidR="00861335" w:rsidRDefault="0086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35" w:rsidRDefault="00861335">
      <w:r>
        <w:separator/>
      </w:r>
    </w:p>
  </w:footnote>
  <w:footnote w:type="continuationSeparator" w:id="0">
    <w:p w:rsidR="00861335" w:rsidRDefault="00861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065D2">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065D2"/>
    <w:rsid w:val="00241B1F"/>
    <w:rsid w:val="00264844"/>
    <w:rsid w:val="00392C92"/>
    <w:rsid w:val="003D774D"/>
    <w:rsid w:val="00461789"/>
    <w:rsid w:val="004C2D8D"/>
    <w:rsid w:val="005463C8"/>
    <w:rsid w:val="00745EE9"/>
    <w:rsid w:val="00861335"/>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9C9C73-4EE3-4C4B-AA10-0C4A7D13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065D2"/>
    <w:rPr>
      <w:sz w:val="24"/>
      <w:lang w:val="en-GB" w:eastAsia="en-US"/>
    </w:rPr>
  </w:style>
  <w:style w:type="paragraph" w:styleId="BalloonText">
    <w:name w:val="Balloon Text"/>
    <w:basedOn w:val="Normal"/>
    <w:link w:val="BalloonTextChar"/>
    <w:rsid w:val="002065D2"/>
    <w:rPr>
      <w:rFonts w:ascii="Segoe UI" w:hAnsi="Segoe UI" w:cs="Segoe UI"/>
      <w:sz w:val="18"/>
      <w:szCs w:val="18"/>
    </w:rPr>
  </w:style>
  <w:style w:type="character" w:customStyle="1" w:styleId="BalloonTextChar">
    <w:name w:val="Balloon Text Char"/>
    <w:basedOn w:val="DefaultParagraphFont"/>
    <w:link w:val="BalloonText"/>
    <w:rsid w:val="002065D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568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2017-10-04T15:42:00Z</cp:lastPrinted>
  <dcterms:created xsi:type="dcterms:W3CDTF">2017-10-04T15:43:00Z</dcterms:created>
  <dcterms:modified xsi:type="dcterms:W3CDTF">2017-10-04T15:43:00Z</dcterms:modified>
</cp:coreProperties>
</file>