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SD17A/0052</w:t>
            </w:r>
          </w:p>
        </w:tc>
        <w:tc>
          <w:tcPr>
            <w:tcW w:w="2126" w:type="dxa"/>
          </w:tcPr>
          <w:p w:rsidR="00CD7C25" w:rsidRDefault="00CD7C25">
            <w:pPr>
              <w:tabs>
                <w:tab w:val="left" w:pos="1701"/>
                <w:tab w:val="left" w:pos="3969"/>
              </w:tabs>
              <w:jc w:val="right"/>
            </w:pPr>
            <w:r w:rsidRPr="001227A9">
              <w:rPr>
                <w:noProof/>
              </w:rPr>
              <w:t>16-Aug-2017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Clarification of Additional Information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Lidl Ireland GmbH</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Lidl Retail Centre, Fortunestown Lane, Saggart, Dublin 24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SD17A/0060</w:t>
            </w:r>
          </w:p>
        </w:tc>
        <w:tc>
          <w:tcPr>
            <w:tcW w:w="2126" w:type="dxa"/>
          </w:tcPr>
          <w:p w:rsidR="00CD7C25" w:rsidRDefault="00CD7C25">
            <w:pPr>
              <w:tabs>
                <w:tab w:val="left" w:pos="1701"/>
                <w:tab w:val="left" w:pos="3969"/>
              </w:tabs>
              <w:jc w:val="right"/>
            </w:pPr>
            <w:r w:rsidRPr="001227A9">
              <w:rPr>
                <w:noProof/>
              </w:rPr>
              <w:t>14-Aug-2017</w:t>
            </w:r>
          </w:p>
        </w:tc>
        <w:tc>
          <w:tcPr>
            <w:tcW w:w="2552" w:type="dxa"/>
          </w:tcPr>
          <w:p w:rsidR="00CD7C25" w:rsidRDefault="00CD7C25">
            <w:pPr>
              <w:tabs>
                <w:tab w:val="left" w:pos="1701"/>
                <w:tab w:val="left" w:pos="3969"/>
              </w:tabs>
            </w:pPr>
            <w:r w:rsidRPr="001227A9">
              <w:rPr>
                <w:noProof/>
              </w:rPr>
              <w:t>Retention</w:t>
            </w:r>
          </w:p>
        </w:tc>
        <w:tc>
          <w:tcPr>
            <w:tcW w:w="3608" w:type="dxa"/>
          </w:tcPr>
          <w:p w:rsidR="00CD7C25" w:rsidRDefault="00CD7C25">
            <w:pPr>
              <w:tabs>
                <w:tab w:val="left" w:pos="1701"/>
                <w:tab w:val="left" w:pos="3969"/>
              </w:tabs>
              <w:rPr>
                <w:i/>
              </w:rPr>
            </w:pPr>
            <w:r w:rsidRPr="001227A9">
              <w:rPr>
                <w:i/>
                <w:noProof/>
              </w:rPr>
              <w:t>Clarification of Additional Information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Viscount Securities</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Block C, New Bancroft Centre, Greenhills Road Extension and Tallaght Bypass, Tallaght, Dublin 24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Retention of screened plant enclosure with a total floor area of 38sq.m. The enclosure measures 14.2m in lenght and 2.6m in height.</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lastRenderedPageBreak/>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SD17A/0284</w:t>
            </w:r>
          </w:p>
        </w:tc>
        <w:tc>
          <w:tcPr>
            <w:tcW w:w="2126" w:type="dxa"/>
          </w:tcPr>
          <w:p w:rsidR="00CD7C25" w:rsidRDefault="00CD7C25">
            <w:pPr>
              <w:tabs>
                <w:tab w:val="left" w:pos="1701"/>
                <w:tab w:val="left" w:pos="3969"/>
              </w:tabs>
              <w:jc w:val="right"/>
            </w:pPr>
            <w:r w:rsidRPr="001227A9">
              <w:rPr>
                <w:noProof/>
              </w:rPr>
              <w:t>14-Aug-2017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Musgrave Retail Partners Ireland Ltd.</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Unit 6, Belgard Square West, Tallaght, Dublin 24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Modifications to existing retail Unit 6 (previously approved plans (Reg Ref SD03A/0323, SD05A/0720), An Bord Pleanala Ref No. PL06S.204123)consisting of 467sq.m retail food store (to include Off Licence) with associated provision of seated dining, kitchen, wc, office and storage facilities; alteration to the front facade to introduce a new pedestrian entrance with new signage over and all ancillary site works and services.</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SD17A/0285</w:t>
            </w:r>
          </w:p>
        </w:tc>
        <w:tc>
          <w:tcPr>
            <w:tcW w:w="2126" w:type="dxa"/>
          </w:tcPr>
          <w:p w:rsidR="00CD7C25" w:rsidRDefault="00CD7C25">
            <w:pPr>
              <w:tabs>
                <w:tab w:val="left" w:pos="1701"/>
                <w:tab w:val="left" w:pos="3969"/>
              </w:tabs>
              <w:jc w:val="right"/>
            </w:pPr>
            <w:r w:rsidRPr="001227A9">
              <w:rPr>
                <w:noProof/>
              </w:rPr>
              <w:t>14-Aug-2017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Sienna Star Ltd.</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Kingswood Hotel City West, Naas Road, Dublin 22.</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Construction of a part single, part two storey extension situated on top of the existing Kingswood Hotel to provide 65 new bedrooms and new 4 storey extension to the west of the site to provide 24 new bedrooms comprising a total of 89 bedrooms and all associated services, access and fire escape routes.  The proposed development is adjacent to Kingswood Country House &amp; Restaurant, a Protected Structure, no works are proposed to these structures.</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SD17A/0287</w:t>
            </w:r>
          </w:p>
        </w:tc>
        <w:tc>
          <w:tcPr>
            <w:tcW w:w="2126" w:type="dxa"/>
          </w:tcPr>
          <w:p w:rsidR="00CD7C25" w:rsidRDefault="00CD7C25">
            <w:pPr>
              <w:tabs>
                <w:tab w:val="left" w:pos="1701"/>
                <w:tab w:val="left" w:pos="3969"/>
              </w:tabs>
              <w:jc w:val="right"/>
            </w:pPr>
            <w:r w:rsidRPr="001227A9">
              <w:rPr>
                <w:noProof/>
              </w:rPr>
              <w:t>16-Aug-2017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Paula Kelly &amp; Aung San Phyo</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Site Adjoining, 35, Hazelgrove, Killinarden, Tallaght, Dublin 24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lastRenderedPageBreak/>
              <w:t>Proposed Development:</w:t>
            </w:r>
          </w:p>
        </w:tc>
        <w:tc>
          <w:tcPr>
            <w:tcW w:w="6160" w:type="dxa"/>
            <w:gridSpan w:val="2"/>
          </w:tcPr>
          <w:p w:rsidR="00CD7C25" w:rsidRDefault="00CD7C25">
            <w:pPr>
              <w:tabs>
                <w:tab w:val="left" w:pos="1701"/>
                <w:tab w:val="left" w:pos="3969"/>
              </w:tabs>
              <w:spacing w:before="120"/>
            </w:pPr>
            <w:r w:rsidRPr="001227A9">
              <w:rPr>
                <w:noProof/>
              </w:rPr>
              <w:t>One 92.4sq.m, 2 storey 3 bed end of terrace dwelling on site measuring 241sq.m within the existing Hazelgrove development and all associated works (previous permission Reg. Ref. SD06A/0692).</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SD17A/0288</w:t>
            </w:r>
          </w:p>
        </w:tc>
        <w:tc>
          <w:tcPr>
            <w:tcW w:w="2126" w:type="dxa"/>
          </w:tcPr>
          <w:p w:rsidR="00CD7C25" w:rsidRDefault="00CD7C25">
            <w:pPr>
              <w:tabs>
                <w:tab w:val="left" w:pos="1701"/>
                <w:tab w:val="left" w:pos="3969"/>
              </w:tabs>
              <w:jc w:val="right"/>
            </w:pPr>
            <w:r w:rsidRPr="001227A9">
              <w:rPr>
                <w:noProof/>
              </w:rPr>
              <w:t>16-Aug-2017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Venmar Investments Ltd.</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Castlechurch, Newcastle, Co. Dublin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Revisions to previously approved residential scheme under reg. ref. no. SD15A/0193.  The revisions will comprise of the omission of 20 no. permitted dwellings (12 three bed and 8 four bed) and their replacement with 24 no. dwellings (22 three bed and 2 four bed) and associated site development works, all on a site of 0.89 hectares approx.</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SD17A/0289</w:t>
            </w:r>
          </w:p>
        </w:tc>
        <w:tc>
          <w:tcPr>
            <w:tcW w:w="2126" w:type="dxa"/>
          </w:tcPr>
          <w:p w:rsidR="00CD7C25" w:rsidRDefault="00CD7C25">
            <w:pPr>
              <w:tabs>
                <w:tab w:val="left" w:pos="1701"/>
                <w:tab w:val="left" w:pos="3969"/>
              </w:tabs>
              <w:jc w:val="right"/>
            </w:pPr>
            <w:r w:rsidRPr="001227A9">
              <w:rPr>
                <w:noProof/>
              </w:rPr>
              <w:t>18-Aug-2017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Philip &amp; Noeleen Kinane</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1, Orchardstown Avenue, Rathfarnham, Dublin 14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(1) The demolition of the detached domestic garage to the rear of the existing dwelling; (2) the division of the existing site and the construction of new detached two bedroom dwelling with off-street parking to the rear of the existing dwelling; (3) new vehicular entrance and front entrance to the proposed dwelling to be located on Anne Devlin Drive.</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SD17A/0290</w:t>
            </w:r>
          </w:p>
        </w:tc>
        <w:tc>
          <w:tcPr>
            <w:tcW w:w="2126" w:type="dxa"/>
          </w:tcPr>
          <w:p w:rsidR="00CD7C25" w:rsidRDefault="00CD7C25">
            <w:pPr>
              <w:tabs>
                <w:tab w:val="left" w:pos="1701"/>
                <w:tab w:val="left" w:pos="3969"/>
              </w:tabs>
              <w:jc w:val="right"/>
            </w:pPr>
            <w:r w:rsidRPr="001227A9">
              <w:rPr>
                <w:noProof/>
              </w:rPr>
              <w:t>18-Aug-2017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Julie Lind</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Sports Pitch adjoining, The Victory Centre, Firhouse Road, Dublin 24</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lastRenderedPageBreak/>
              <w:t>Proposed Development:</w:t>
            </w:r>
          </w:p>
        </w:tc>
        <w:tc>
          <w:tcPr>
            <w:tcW w:w="6160" w:type="dxa"/>
            <w:gridSpan w:val="2"/>
          </w:tcPr>
          <w:p w:rsidR="00CD7C25" w:rsidRDefault="00CD7C25">
            <w:pPr>
              <w:tabs>
                <w:tab w:val="left" w:pos="1701"/>
                <w:tab w:val="left" w:pos="3969"/>
              </w:tabs>
              <w:spacing w:before="120"/>
            </w:pPr>
            <w:r w:rsidRPr="001227A9">
              <w:rPr>
                <w:noProof/>
              </w:rPr>
              <w:t>The erection of six lighting poles supporting sports pitch LED lighting at a height of 15 metres from the existing pitch levels, connected to an existing subterranean ducted electrical supply.  Associated site landscaping works comprise of supplementary tree and hedgerow planting to the existing site boundary to the north of the site, adjacent to the Dodder Valley Greenway.  Site signage to be erected on the Firhouse Road and on the Dodder Valley Greenway.</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D7C25" w:rsidRPr="00B302F1" w:rsidRDefault="00CD7C2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D7C25">
        <w:tblPrEx>
          <w:tblCellMar>
            <w:top w:w="0" w:type="dxa"/>
            <w:bottom w:w="0" w:type="dxa"/>
          </w:tblCellMar>
        </w:tblPrEx>
        <w:tc>
          <w:tcPr>
            <w:tcW w:w="1526" w:type="dxa"/>
          </w:tcPr>
          <w:p w:rsidR="00CD7C25" w:rsidRDefault="00CD7C25">
            <w:pPr>
              <w:tabs>
                <w:tab w:val="left" w:pos="1701"/>
                <w:tab w:val="left" w:pos="3969"/>
              </w:tabs>
              <w:rPr>
                <w:b/>
              </w:rPr>
            </w:pPr>
            <w:r w:rsidRPr="001227A9">
              <w:rPr>
                <w:b/>
                <w:noProof/>
              </w:rPr>
              <w:t>SD17A/0291</w:t>
            </w:r>
          </w:p>
        </w:tc>
        <w:tc>
          <w:tcPr>
            <w:tcW w:w="2126" w:type="dxa"/>
          </w:tcPr>
          <w:p w:rsidR="00CD7C25" w:rsidRDefault="00CD7C25">
            <w:pPr>
              <w:tabs>
                <w:tab w:val="left" w:pos="1701"/>
                <w:tab w:val="left" w:pos="3969"/>
              </w:tabs>
              <w:jc w:val="right"/>
            </w:pPr>
            <w:r w:rsidRPr="001227A9">
              <w:rPr>
                <w:noProof/>
              </w:rPr>
              <w:t>18-Aug-2017</w:t>
            </w:r>
          </w:p>
        </w:tc>
        <w:tc>
          <w:tcPr>
            <w:tcW w:w="2552" w:type="dxa"/>
          </w:tcPr>
          <w:p w:rsidR="00CD7C25" w:rsidRDefault="00CD7C25">
            <w:pPr>
              <w:tabs>
                <w:tab w:val="left" w:pos="1701"/>
                <w:tab w:val="left" w:pos="3969"/>
              </w:tabs>
            </w:pPr>
            <w:r w:rsidRPr="001227A9">
              <w:rPr>
                <w:noProof/>
              </w:rPr>
              <w:t>Permission</w:t>
            </w:r>
          </w:p>
        </w:tc>
        <w:tc>
          <w:tcPr>
            <w:tcW w:w="3608" w:type="dxa"/>
          </w:tcPr>
          <w:p w:rsidR="00CD7C25" w:rsidRDefault="00CD7C25">
            <w:pPr>
              <w:tabs>
                <w:tab w:val="left" w:pos="1701"/>
                <w:tab w:val="left" w:pos="3969"/>
              </w:tabs>
              <w:rPr>
                <w:i/>
              </w:rPr>
            </w:pPr>
            <w:r w:rsidRPr="001227A9">
              <w:rPr>
                <w:i/>
                <w:noProof/>
              </w:rPr>
              <w:t>New Application</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Applicant:</w:t>
            </w:r>
          </w:p>
        </w:tc>
        <w:tc>
          <w:tcPr>
            <w:tcW w:w="6160" w:type="dxa"/>
            <w:gridSpan w:val="2"/>
          </w:tcPr>
          <w:p w:rsidR="00CD7C25" w:rsidRDefault="00CD7C25">
            <w:pPr>
              <w:tabs>
                <w:tab w:val="left" w:pos="1701"/>
                <w:tab w:val="left" w:pos="3969"/>
              </w:tabs>
              <w:spacing w:before="120"/>
            </w:pPr>
            <w:r w:rsidRPr="001227A9">
              <w:rPr>
                <w:noProof/>
              </w:rPr>
              <w:t>Chimway Limited</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Location:</w:t>
            </w:r>
          </w:p>
        </w:tc>
        <w:tc>
          <w:tcPr>
            <w:tcW w:w="6160" w:type="dxa"/>
            <w:gridSpan w:val="2"/>
          </w:tcPr>
          <w:p w:rsidR="00CD7C25" w:rsidRDefault="00CD7C25">
            <w:pPr>
              <w:tabs>
                <w:tab w:val="left" w:pos="1701"/>
                <w:tab w:val="left" w:pos="3969"/>
              </w:tabs>
              <w:spacing w:before="120"/>
            </w:pPr>
            <w:r w:rsidRPr="001227A9">
              <w:rPr>
                <w:noProof/>
              </w:rPr>
              <w:t>Monastery Road, Clondalkin, Dublin 22</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Proposed Development:</w:t>
            </w:r>
          </w:p>
        </w:tc>
        <w:tc>
          <w:tcPr>
            <w:tcW w:w="6160" w:type="dxa"/>
            <w:gridSpan w:val="2"/>
          </w:tcPr>
          <w:p w:rsidR="00CD7C25" w:rsidRDefault="00CD7C25">
            <w:pPr>
              <w:tabs>
                <w:tab w:val="left" w:pos="1701"/>
                <w:tab w:val="left" w:pos="3969"/>
              </w:tabs>
              <w:spacing w:before="120"/>
            </w:pPr>
            <w:r w:rsidRPr="001227A9">
              <w:rPr>
                <w:noProof/>
              </w:rPr>
              <w:t>(i) Demolition of former filling station comprising derelict forecourt canopy (150.35sq.m), single storey vacant retail structure (76.77sq.m) and ancillary building (99.64sq.m); (ii) construction of a flat-roofed, four storey contemporary-style apartment building (2376.73sq.m) including set-back third floor level consisting of 22 apartments (8 one-bedroom and 14 two-bedroom) with private terraces/balconies. (iii) The development will also include an area of communal open space (c.1420sq.m), 24 car parking and bicycle parking spaces, and bin storage; (iv) provision of new landscaped section to Monastery Road to include planting and 1.5m. high wall and railing boundary treatment with vehicular and pedestrian entrance and piers; (v) SuDS drainage; (vi) landscaping and boundary treatments; and, (vii) all associated site works necessary to facilitate the development.</w:t>
            </w:r>
          </w:p>
        </w:tc>
      </w:tr>
      <w:tr w:rsidR="00CD7C25">
        <w:tblPrEx>
          <w:tblCellMar>
            <w:top w:w="0" w:type="dxa"/>
            <w:bottom w:w="0" w:type="dxa"/>
          </w:tblCellMar>
        </w:tblPrEx>
        <w:trPr>
          <w:cantSplit/>
        </w:trPr>
        <w:tc>
          <w:tcPr>
            <w:tcW w:w="3652" w:type="dxa"/>
            <w:gridSpan w:val="2"/>
          </w:tcPr>
          <w:p w:rsidR="00CD7C25" w:rsidRDefault="00CD7C25">
            <w:pPr>
              <w:tabs>
                <w:tab w:val="left" w:pos="1701"/>
                <w:tab w:val="left" w:pos="3969"/>
              </w:tabs>
              <w:spacing w:before="120"/>
              <w:jc w:val="right"/>
            </w:pPr>
            <w:r>
              <w:t>Direct Marketing:</w:t>
            </w:r>
          </w:p>
        </w:tc>
        <w:tc>
          <w:tcPr>
            <w:tcW w:w="6160" w:type="dxa"/>
            <w:gridSpan w:val="2"/>
          </w:tcPr>
          <w:p w:rsidR="00CD7C25" w:rsidRDefault="00CD7C25">
            <w:pPr>
              <w:tabs>
                <w:tab w:val="left" w:pos="1701"/>
                <w:tab w:val="left" w:pos="3969"/>
              </w:tabs>
              <w:spacing w:before="120"/>
            </w:pPr>
            <w:r w:rsidRPr="001227A9">
              <w:rPr>
                <w:noProof/>
              </w:rPr>
              <w:t>Direct Marketing - NO</w:t>
            </w:r>
          </w:p>
        </w:tc>
      </w:tr>
    </w:tbl>
    <w:p w:rsidR="00CD7C25" w:rsidRDefault="00CD7C25" w:rsidP="009B7CE3">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SD17B/0179</w:t>
            </w:r>
          </w:p>
        </w:tc>
        <w:tc>
          <w:tcPr>
            <w:tcW w:w="2126" w:type="dxa"/>
            <w:hideMark/>
          </w:tcPr>
          <w:p w:rsidR="00C87404" w:rsidRDefault="00C87404">
            <w:pPr>
              <w:tabs>
                <w:tab w:val="left" w:pos="1701"/>
                <w:tab w:val="left" w:pos="3969"/>
              </w:tabs>
              <w:jc w:val="right"/>
            </w:pPr>
            <w:r>
              <w:rPr>
                <w:noProof/>
              </w:rPr>
              <w:t>16-Aug-2017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Additional Information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Sandra &amp; Tom Mahon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63, The Grove, Kingswood Heights, Tallaght, Dublin 24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First floor extension to rear and side.</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SD17B/0281</w:t>
            </w:r>
          </w:p>
        </w:tc>
        <w:tc>
          <w:tcPr>
            <w:tcW w:w="2126" w:type="dxa"/>
            <w:hideMark/>
          </w:tcPr>
          <w:p w:rsidR="00C87404" w:rsidRDefault="00C87404">
            <w:pPr>
              <w:tabs>
                <w:tab w:val="left" w:pos="1701"/>
                <w:tab w:val="left" w:pos="3969"/>
              </w:tabs>
              <w:jc w:val="right"/>
            </w:pPr>
            <w:r>
              <w:rPr>
                <w:noProof/>
              </w:rPr>
              <w:t>14-Aug-2017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Karen &amp; Alan Nicholl</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73, Fortfield Road, Terenure, Dublin 6W</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Single storey extension to the rear of existing house; attic conversion; 5 'Velux' windows and roof light to the rear, alterations to front &amp; rear elevations and internal layout; roof canopy and revision to house entrance to the front, increasing the driveway entrance to 3.5m. and all associated site development works, including demolition of existing single storey rear extension.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SD17B/0282</w:t>
            </w:r>
          </w:p>
        </w:tc>
        <w:tc>
          <w:tcPr>
            <w:tcW w:w="2126" w:type="dxa"/>
            <w:hideMark/>
          </w:tcPr>
          <w:p w:rsidR="00C87404" w:rsidRDefault="00C87404">
            <w:pPr>
              <w:tabs>
                <w:tab w:val="left" w:pos="1701"/>
                <w:tab w:val="left" w:pos="3969"/>
              </w:tabs>
              <w:jc w:val="right"/>
            </w:pPr>
            <w:r>
              <w:rPr>
                <w:noProof/>
              </w:rPr>
              <w:t>14-Aug-2017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Sarah Hardwicke &amp; Fintan Kelleher</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17, Beechdale Avenue, Ballycullen, Dublin 24.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Two storey extension to the side and a single storey extension to the rear and associated site works.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SD17B/0283</w:t>
            </w:r>
          </w:p>
        </w:tc>
        <w:tc>
          <w:tcPr>
            <w:tcW w:w="2126" w:type="dxa"/>
            <w:hideMark/>
          </w:tcPr>
          <w:p w:rsidR="00C87404" w:rsidRDefault="00C87404">
            <w:pPr>
              <w:tabs>
                <w:tab w:val="left" w:pos="1701"/>
                <w:tab w:val="left" w:pos="3969"/>
              </w:tabs>
              <w:jc w:val="right"/>
            </w:pPr>
            <w:r>
              <w:rPr>
                <w:noProof/>
              </w:rPr>
              <w:t>14-Aug-2017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Grainne &amp; Neville Dunne</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45 Dodder Park Road, Rathfarnham, Dublin 14.</w:t>
            </w:r>
          </w:p>
        </w:tc>
      </w:tr>
      <w:tr w:rsidR="00C87404" w:rsidTr="00C87404">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Extended rooms to front with first floor extension over to front, side and rear of existing house with extended hipped roof over; new single storey extension to rear with flat roof; attic conversion with dormer to side and rear with roof lights to front and side of roof.</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p w:rsidR="00C87404" w:rsidRDefault="00C87404" w:rsidP="00C87404">
      <w:pPr>
        <w:pStyle w:val="Header"/>
        <w:tabs>
          <w:tab w:val="left" w:pos="1701"/>
          <w:tab w:val="left" w:pos="3969"/>
        </w:tabs>
        <w:rPr>
          <w:i/>
        </w:rPr>
      </w:pPr>
    </w:p>
    <w:p w:rsidR="00C87404" w:rsidRDefault="00C87404" w:rsidP="00C87404">
      <w:pPr>
        <w:pStyle w:val="Header"/>
        <w:tabs>
          <w:tab w:val="left" w:pos="1701"/>
          <w:tab w:val="left" w:pos="3969"/>
        </w:tabs>
        <w:rPr>
          <w:i/>
        </w:rPr>
      </w:pPr>
    </w:p>
    <w:p w:rsidR="00C87404" w:rsidRDefault="00C87404" w:rsidP="00C8740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SD17B/0284</w:t>
            </w:r>
          </w:p>
        </w:tc>
        <w:tc>
          <w:tcPr>
            <w:tcW w:w="2126" w:type="dxa"/>
            <w:hideMark/>
          </w:tcPr>
          <w:p w:rsidR="00C87404" w:rsidRDefault="00C87404">
            <w:pPr>
              <w:tabs>
                <w:tab w:val="left" w:pos="1701"/>
                <w:tab w:val="left" w:pos="3969"/>
              </w:tabs>
              <w:jc w:val="right"/>
            </w:pPr>
            <w:r>
              <w:rPr>
                <w:noProof/>
              </w:rPr>
              <w:t>14-Aug-2017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Sarah Hardwicke &amp; Fintan Kelleher</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17, Beechdale Avenue, Ballycullen, Dublin 24.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Two storey extension to the side and a single storey extension to the rear, attic conversion with new dormer window to rear, single rooflight to front and associated site works.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SD17B/0285</w:t>
            </w:r>
          </w:p>
        </w:tc>
        <w:tc>
          <w:tcPr>
            <w:tcW w:w="2126" w:type="dxa"/>
            <w:hideMark/>
          </w:tcPr>
          <w:p w:rsidR="00C87404" w:rsidRDefault="00C87404">
            <w:pPr>
              <w:tabs>
                <w:tab w:val="left" w:pos="1701"/>
                <w:tab w:val="left" w:pos="3969"/>
              </w:tabs>
              <w:jc w:val="right"/>
            </w:pPr>
            <w:r>
              <w:rPr>
                <w:noProof/>
              </w:rPr>
              <w:t>14-Aug-2017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Aidan &amp; Caitriona Bird</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50, Marian Grove, Rathfarnham, Dublin 14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Demolition of existing garage and single storey extension to the rear of house. Construction of two storey extension with pitched roof to the side and rear, single storey extension with low pitch lean-to-roof to the rear of the house, new porch over main entrance to the side and all ancillary works.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SD17B/0286</w:t>
            </w:r>
          </w:p>
        </w:tc>
        <w:tc>
          <w:tcPr>
            <w:tcW w:w="2126" w:type="dxa"/>
            <w:hideMark/>
          </w:tcPr>
          <w:p w:rsidR="00C87404" w:rsidRDefault="00C87404">
            <w:pPr>
              <w:tabs>
                <w:tab w:val="left" w:pos="1701"/>
                <w:tab w:val="left" w:pos="3969"/>
              </w:tabs>
              <w:jc w:val="right"/>
            </w:pPr>
            <w:r>
              <w:rPr>
                <w:noProof/>
              </w:rPr>
              <w:t>16-Aug-2017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Mary McCarthy</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Cuan Dor, Scholarstown Road, Knocklyon, Dublin 16</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Single storey extension to rear of house along with the conversion of existing store room to bedroom and living space.</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SD17B/0287</w:t>
            </w:r>
          </w:p>
        </w:tc>
        <w:tc>
          <w:tcPr>
            <w:tcW w:w="2126" w:type="dxa"/>
            <w:hideMark/>
          </w:tcPr>
          <w:p w:rsidR="00C87404" w:rsidRDefault="00C87404">
            <w:pPr>
              <w:tabs>
                <w:tab w:val="left" w:pos="1701"/>
                <w:tab w:val="left" w:pos="3969"/>
              </w:tabs>
              <w:jc w:val="right"/>
            </w:pPr>
            <w:r>
              <w:rPr>
                <w:noProof/>
              </w:rPr>
              <w:t>17-Aug-2017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John Hannan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19, Rathminton Drive, Tallaght, Dublin 24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lastRenderedPageBreak/>
              <w:t>Proposed Development:</w:t>
            </w:r>
          </w:p>
        </w:tc>
        <w:tc>
          <w:tcPr>
            <w:tcW w:w="6160" w:type="dxa"/>
            <w:gridSpan w:val="2"/>
            <w:hideMark/>
          </w:tcPr>
          <w:p w:rsidR="00C87404" w:rsidRDefault="00C87404">
            <w:pPr>
              <w:tabs>
                <w:tab w:val="left" w:pos="1701"/>
                <w:tab w:val="left" w:pos="3969"/>
              </w:tabs>
              <w:spacing w:before="120"/>
            </w:pPr>
            <w:r>
              <w:rPr>
                <w:noProof/>
              </w:rPr>
              <w:t>1 single storey ground floor kitchen extension.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SD17B/0288</w:t>
            </w:r>
          </w:p>
        </w:tc>
        <w:tc>
          <w:tcPr>
            <w:tcW w:w="2126" w:type="dxa"/>
            <w:hideMark/>
          </w:tcPr>
          <w:p w:rsidR="00C87404" w:rsidRDefault="00C87404">
            <w:pPr>
              <w:tabs>
                <w:tab w:val="left" w:pos="1701"/>
                <w:tab w:val="left" w:pos="3969"/>
              </w:tabs>
              <w:jc w:val="right"/>
            </w:pPr>
            <w:r>
              <w:rPr>
                <w:noProof/>
              </w:rPr>
              <w:t>16-Aug-2017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Tony Martina</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21 &amp; 21A, Whitehall Road, Terenure, Dublin 6W</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Change the front bay windows from a bow type design with copper roofs to a box type design with continuous canopy tiled roofs across the front facades.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SD17B/0289</w:t>
            </w:r>
          </w:p>
        </w:tc>
        <w:tc>
          <w:tcPr>
            <w:tcW w:w="2126" w:type="dxa"/>
            <w:hideMark/>
          </w:tcPr>
          <w:p w:rsidR="00C87404" w:rsidRDefault="00C87404">
            <w:pPr>
              <w:tabs>
                <w:tab w:val="left" w:pos="1701"/>
                <w:tab w:val="left" w:pos="3969"/>
              </w:tabs>
              <w:jc w:val="right"/>
            </w:pPr>
            <w:r>
              <w:rPr>
                <w:noProof/>
              </w:rPr>
              <w:t>16-Aug-2017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Declan &amp; Loretta Murphy</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2, Sarsfield Park, Lucan, Co. Dublin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New side wall and access door to front/side of existing dwelling to enclose existing side passage on ground floor and construction of a new two storey extension with hipped roof &amp; part single storey extension with flat roof to rear of existing dwelling.</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SD17B/0290</w:t>
            </w:r>
          </w:p>
        </w:tc>
        <w:tc>
          <w:tcPr>
            <w:tcW w:w="2126" w:type="dxa"/>
            <w:hideMark/>
          </w:tcPr>
          <w:p w:rsidR="00C87404" w:rsidRDefault="00C87404">
            <w:pPr>
              <w:tabs>
                <w:tab w:val="left" w:pos="1701"/>
                <w:tab w:val="left" w:pos="3969"/>
              </w:tabs>
              <w:jc w:val="right"/>
            </w:pPr>
            <w:r>
              <w:rPr>
                <w:noProof/>
              </w:rPr>
              <w:t>16-Aug-2017</w:t>
            </w:r>
          </w:p>
        </w:tc>
        <w:tc>
          <w:tcPr>
            <w:tcW w:w="2552" w:type="dxa"/>
            <w:hideMark/>
          </w:tcPr>
          <w:p w:rsidR="00C87404" w:rsidRDefault="00C87404">
            <w:pPr>
              <w:tabs>
                <w:tab w:val="left" w:pos="1701"/>
                <w:tab w:val="left" w:pos="3969"/>
              </w:tabs>
            </w:pPr>
            <w:r>
              <w:rPr>
                <w:noProof/>
              </w:rPr>
              <w:t>Permission and Retention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Robert Hogan &amp; Siobhan Geaney</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29, Bancroft Avenue, Tallaght, Dublin 24, D24 FP7D</w:t>
            </w:r>
          </w:p>
        </w:tc>
      </w:tr>
      <w:tr w:rsidR="00C87404" w:rsidTr="00C87404">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 xml:space="preserve">Single storey front &amp; side porch extension with tiled roof over, demolition of existing concrete roof over the existing side bedroom and replaced with new tiled roof with roof lights, conversion of attic space into study with a dormer roof window extension to the side of existing hipped roof. Dishing of public footpath verge &amp; kerb. New permeable driveway paving. Retention of 4.3m wide driveway entrance and </w:t>
            </w:r>
            <w:r>
              <w:rPr>
                <w:noProof/>
              </w:rPr>
              <w:lastRenderedPageBreak/>
              <w:t>retention of single storey 34sq.m  recreation room in rear garden and all associated site works.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lastRenderedPageBreak/>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SD17B/0291</w:t>
            </w:r>
          </w:p>
        </w:tc>
        <w:tc>
          <w:tcPr>
            <w:tcW w:w="2126" w:type="dxa"/>
            <w:hideMark/>
          </w:tcPr>
          <w:p w:rsidR="00C87404" w:rsidRDefault="00C87404">
            <w:pPr>
              <w:tabs>
                <w:tab w:val="left" w:pos="1701"/>
                <w:tab w:val="left" w:pos="3969"/>
              </w:tabs>
              <w:jc w:val="right"/>
            </w:pPr>
            <w:r>
              <w:rPr>
                <w:noProof/>
              </w:rPr>
              <w:t>18-Aug-2017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Jennifer &amp; Kevin Grogan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The Mews, Mount Carmel, Old Lucan Road West, Lucan, Co. Dublin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To construct a new timber post and panel fence on a new western boundary and to demolish part of the existing stone boundary wall facing the Old Lucan Road for the construction of 4 new rendered masonry piers with new timber gates, forming a new vehicular entrance to existing cottages.</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7404" w:rsidTr="00C87404">
        <w:tc>
          <w:tcPr>
            <w:tcW w:w="1526" w:type="dxa"/>
            <w:hideMark/>
          </w:tcPr>
          <w:p w:rsidR="00C87404" w:rsidRDefault="00C87404">
            <w:pPr>
              <w:tabs>
                <w:tab w:val="left" w:pos="1701"/>
                <w:tab w:val="left" w:pos="3969"/>
              </w:tabs>
              <w:rPr>
                <w:b/>
              </w:rPr>
            </w:pPr>
            <w:r>
              <w:rPr>
                <w:b/>
                <w:noProof/>
              </w:rPr>
              <w:t>SD17B/0292</w:t>
            </w:r>
          </w:p>
        </w:tc>
        <w:tc>
          <w:tcPr>
            <w:tcW w:w="2126" w:type="dxa"/>
            <w:hideMark/>
          </w:tcPr>
          <w:p w:rsidR="00C87404" w:rsidRDefault="00C87404">
            <w:pPr>
              <w:tabs>
                <w:tab w:val="left" w:pos="1701"/>
                <w:tab w:val="left" w:pos="3969"/>
              </w:tabs>
              <w:jc w:val="right"/>
            </w:pPr>
            <w:r>
              <w:rPr>
                <w:noProof/>
              </w:rPr>
              <w:t>18-Aug-2017</w:t>
            </w:r>
          </w:p>
        </w:tc>
        <w:tc>
          <w:tcPr>
            <w:tcW w:w="2552" w:type="dxa"/>
            <w:hideMark/>
          </w:tcPr>
          <w:p w:rsidR="00C87404" w:rsidRDefault="00C87404">
            <w:pPr>
              <w:tabs>
                <w:tab w:val="left" w:pos="1701"/>
                <w:tab w:val="left" w:pos="3969"/>
              </w:tabs>
            </w:pPr>
            <w:r>
              <w:rPr>
                <w:noProof/>
              </w:rPr>
              <w:t>Permission</w:t>
            </w:r>
          </w:p>
        </w:tc>
        <w:tc>
          <w:tcPr>
            <w:tcW w:w="3608" w:type="dxa"/>
            <w:hideMark/>
          </w:tcPr>
          <w:p w:rsidR="00C87404" w:rsidRDefault="00C87404">
            <w:pPr>
              <w:tabs>
                <w:tab w:val="left" w:pos="1701"/>
                <w:tab w:val="left" w:pos="3969"/>
              </w:tabs>
              <w:rPr>
                <w:i/>
              </w:rPr>
            </w:pPr>
            <w:r>
              <w:rPr>
                <w:i/>
                <w:noProof/>
              </w:rPr>
              <w:t>New Application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Applicant:</w:t>
            </w:r>
          </w:p>
        </w:tc>
        <w:tc>
          <w:tcPr>
            <w:tcW w:w="6160" w:type="dxa"/>
            <w:gridSpan w:val="2"/>
            <w:hideMark/>
          </w:tcPr>
          <w:p w:rsidR="00C87404" w:rsidRDefault="00C87404">
            <w:pPr>
              <w:tabs>
                <w:tab w:val="left" w:pos="1701"/>
                <w:tab w:val="left" w:pos="3969"/>
              </w:tabs>
              <w:spacing w:before="120"/>
            </w:pPr>
            <w:r>
              <w:rPr>
                <w:noProof/>
              </w:rPr>
              <w:t>Edmund &amp; Geraldine Meyler</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Location:</w:t>
            </w:r>
          </w:p>
        </w:tc>
        <w:tc>
          <w:tcPr>
            <w:tcW w:w="6160" w:type="dxa"/>
            <w:gridSpan w:val="2"/>
            <w:hideMark/>
          </w:tcPr>
          <w:p w:rsidR="00C87404" w:rsidRDefault="00C87404">
            <w:pPr>
              <w:tabs>
                <w:tab w:val="left" w:pos="1701"/>
                <w:tab w:val="left" w:pos="3969"/>
              </w:tabs>
              <w:spacing w:before="120"/>
            </w:pPr>
            <w:r>
              <w:rPr>
                <w:noProof/>
              </w:rPr>
              <w:t>39, Birchview Drive, Kilnamanagh, Dublin 24</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Proposed Development:</w:t>
            </w:r>
          </w:p>
        </w:tc>
        <w:tc>
          <w:tcPr>
            <w:tcW w:w="6160" w:type="dxa"/>
            <w:gridSpan w:val="2"/>
            <w:hideMark/>
          </w:tcPr>
          <w:p w:rsidR="00C87404" w:rsidRDefault="00C87404">
            <w:pPr>
              <w:tabs>
                <w:tab w:val="left" w:pos="1701"/>
                <w:tab w:val="left" w:pos="3969"/>
              </w:tabs>
              <w:spacing w:before="120"/>
            </w:pPr>
            <w:r>
              <w:rPr>
                <w:noProof/>
              </w:rPr>
              <w:t>Garage conversion at side with new raised pitched roof and single storey extension to front of conversion.</w:t>
            </w:r>
          </w:p>
        </w:tc>
      </w:tr>
      <w:tr w:rsidR="00C87404" w:rsidTr="00C87404">
        <w:trPr>
          <w:cantSplit/>
        </w:trPr>
        <w:tc>
          <w:tcPr>
            <w:tcW w:w="3652" w:type="dxa"/>
            <w:gridSpan w:val="2"/>
            <w:hideMark/>
          </w:tcPr>
          <w:p w:rsidR="00C87404" w:rsidRDefault="00C87404">
            <w:pPr>
              <w:tabs>
                <w:tab w:val="left" w:pos="1701"/>
                <w:tab w:val="left" w:pos="3969"/>
              </w:tabs>
              <w:spacing w:before="120"/>
              <w:jc w:val="right"/>
            </w:pPr>
            <w:r>
              <w:t>Direct Marketing:</w:t>
            </w:r>
          </w:p>
        </w:tc>
        <w:tc>
          <w:tcPr>
            <w:tcW w:w="6160" w:type="dxa"/>
            <w:gridSpan w:val="2"/>
            <w:hideMark/>
          </w:tcPr>
          <w:p w:rsidR="00C87404" w:rsidRDefault="00C87404">
            <w:pPr>
              <w:tabs>
                <w:tab w:val="left" w:pos="1701"/>
                <w:tab w:val="left" w:pos="3969"/>
              </w:tabs>
              <w:spacing w:before="120"/>
            </w:pPr>
            <w:r>
              <w:rPr>
                <w:noProof/>
              </w:rPr>
              <w:t>Direct Marketing - NO</w:t>
            </w:r>
          </w:p>
        </w:tc>
      </w:tr>
    </w:tbl>
    <w:p w:rsidR="00C87404" w:rsidRDefault="00C87404" w:rsidP="00C87404">
      <w:pPr>
        <w:pBdr>
          <w:bottom w:val="single" w:sz="12" w:space="0" w:color="auto"/>
        </w:pBdr>
      </w:pPr>
    </w:p>
    <w:p w:rsidR="00C87404" w:rsidRDefault="00C87404" w:rsidP="00C87404"/>
    <w:p w:rsidR="00CD7C25" w:rsidRDefault="00CD7C25"/>
    <w:sectPr w:rsidR="00CD7C2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C25" w:rsidRDefault="00CD7C25">
      <w:r>
        <w:separator/>
      </w:r>
    </w:p>
  </w:endnote>
  <w:endnote w:type="continuationSeparator" w:id="0">
    <w:p w:rsidR="00CD7C25" w:rsidRDefault="00CD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C25" w:rsidRDefault="00CD7C25">
      <w:r>
        <w:separator/>
      </w:r>
    </w:p>
  </w:footnote>
  <w:footnote w:type="continuationSeparator" w:id="0">
    <w:p w:rsidR="00CD7C25" w:rsidRDefault="00CD7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87404">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5EE9"/>
    <w:rsid w:val="00870556"/>
    <w:rsid w:val="00873FA0"/>
    <w:rsid w:val="009B7CE3"/>
    <w:rsid w:val="00AF17A5"/>
    <w:rsid w:val="00B302F1"/>
    <w:rsid w:val="00B334BD"/>
    <w:rsid w:val="00C87404"/>
    <w:rsid w:val="00CD7C25"/>
    <w:rsid w:val="00CE0C7E"/>
    <w:rsid w:val="00DB5A67"/>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A92EF-63B5-4349-8573-0949EDF7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87404"/>
    <w:rPr>
      <w:sz w:val="24"/>
      <w:lang w:val="en-GB" w:eastAsia="en-US"/>
    </w:rPr>
  </w:style>
  <w:style w:type="paragraph" w:styleId="BalloonText">
    <w:name w:val="Balloon Text"/>
    <w:basedOn w:val="Normal"/>
    <w:link w:val="BalloonTextChar"/>
    <w:rsid w:val="00C87404"/>
    <w:rPr>
      <w:rFonts w:ascii="Segoe UI" w:hAnsi="Segoe UI" w:cs="Segoe UI"/>
      <w:sz w:val="18"/>
      <w:szCs w:val="18"/>
    </w:rPr>
  </w:style>
  <w:style w:type="character" w:customStyle="1" w:styleId="BalloonTextChar">
    <w:name w:val="Balloon Text Char"/>
    <w:basedOn w:val="DefaultParagraphFont"/>
    <w:link w:val="BalloonText"/>
    <w:rsid w:val="00C8740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982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2017-08-23T15:58:00Z</cp:lastPrinted>
  <dcterms:created xsi:type="dcterms:W3CDTF">2017-08-23T15:58:00Z</dcterms:created>
  <dcterms:modified xsi:type="dcterms:W3CDTF">2017-08-23T15:58:00Z</dcterms:modified>
</cp:coreProperties>
</file>