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SD17A/0090</w:t>
            </w:r>
          </w:p>
        </w:tc>
        <w:tc>
          <w:tcPr>
            <w:tcW w:w="2126" w:type="dxa"/>
          </w:tcPr>
          <w:p w:rsidR="00E44EC5" w:rsidRDefault="00E44EC5">
            <w:pPr>
              <w:tabs>
                <w:tab w:val="left" w:pos="1701"/>
                <w:tab w:val="left" w:pos="3969"/>
              </w:tabs>
              <w:jc w:val="right"/>
            </w:pPr>
            <w:r w:rsidRPr="007D3F9A">
              <w:rPr>
                <w:noProof/>
              </w:rPr>
              <w:t>29-Jun-2017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Additional Information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Briargate Developments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Drury Mills, Crossforge, Swiftbrook, Saggart,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Erection of 13 maisonettes (i.e. 26 no. 2 bedroom units) associated car parking and ancillary site works within the residential estate at Drury Mills (Crossforge). The proposed development will comprise of 2 terraced buildings containing 9 maisonettes (i.e. 18 no. 2 bed units) and 4 maisonettes (i.e. 8 no. 2 bed units) respectively. The development is located within the curtilage of the Protected Structures of rag store, chimney, tail race, mill ponds and mill gates of Swiftbrook Mill.</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SD17A/0198</w:t>
            </w:r>
          </w:p>
        </w:tc>
        <w:tc>
          <w:tcPr>
            <w:tcW w:w="2126" w:type="dxa"/>
          </w:tcPr>
          <w:p w:rsidR="00E44EC5" w:rsidRDefault="00E44EC5">
            <w:pPr>
              <w:tabs>
                <w:tab w:val="left" w:pos="1701"/>
                <w:tab w:val="left" w:pos="3969"/>
              </w:tabs>
              <w:jc w:val="right"/>
            </w:pPr>
            <w:r w:rsidRPr="007D3F9A">
              <w:rPr>
                <w:noProof/>
              </w:rPr>
              <w:t>26-Jun-2017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Philip Monaghan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57, Dodsboro Cottages, Lucan,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Two storey, three bedroom detached dwelling with attic conversion (proposed dwelling will have a temporary access from 57 Dodsboro Cottages, Lucan, Co. Dublin, with the permanent new vehicular entrance access from the future right of way from the Adamstown development to the rear of Dodsboro Cottages, Lucan, Co. Dublin); boundary treatment and all associated site works at the 320sq.m site.</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SD17A/0205</w:t>
            </w:r>
          </w:p>
        </w:tc>
        <w:tc>
          <w:tcPr>
            <w:tcW w:w="2126" w:type="dxa"/>
          </w:tcPr>
          <w:p w:rsidR="00E44EC5" w:rsidRDefault="00E44EC5">
            <w:pPr>
              <w:tabs>
                <w:tab w:val="left" w:pos="1701"/>
                <w:tab w:val="left" w:pos="3969"/>
              </w:tabs>
              <w:jc w:val="right"/>
            </w:pPr>
            <w:r w:rsidRPr="007D3F9A">
              <w:rPr>
                <w:noProof/>
              </w:rPr>
              <w:t>26-Jun-2017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Gwen Hughes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Unit 8, Eaton Close, Located at The Shopping Mall Road, Rathcoole,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Change of use from retail use to use as a crèche/childcare facility, together with new signage and all associated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SD17A/0206</w:t>
            </w:r>
          </w:p>
        </w:tc>
        <w:tc>
          <w:tcPr>
            <w:tcW w:w="2126" w:type="dxa"/>
          </w:tcPr>
          <w:p w:rsidR="00E44EC5" w:rsidRDefault="00E44EC5">
            <w:pPr>
              <w:tabs>
                <w:tab w:val="left" w:pos="1701"/>
                <w:tab w:val="left" w:pos="3969"/>
              </w:tabs>
              <w:jc w:val="right"/>
            </w:pPr>
            <w:r w:rsidRPr="007D3F9A">
              <w:rPr>
                <w:noProof/>
              </w:rPr>
              <w:t>26-Jun-2017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John Greene</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Palmville, Esker Lane, Lucan,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Demolition of existing derelict dwelling &amp; out-buildings and construction of four 2 1/2 storey detached dwellings, removal of existing entrance and provision of new vehicular entrance from Esker Lane and all associated site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SD17A/0207</w:t>
            </w:r>
          </w:p>
        </w:tc>
        <w:tc>
          <w:tcPr>
            <w:tcW w:w="2126" w:type="dxa"/>
          </w:tcPr>
          <w:p w:rsidR="00E44EC5" w:rsidRDefault="00E44EC5">
            <w:pPr>
              <w:tabs>
                <w:tab w:val="left" w:pos="1701"/>
                <w:tab w:val="left" w:pos="3969"/>
              </w:tabs>
              <w:jc w:val="right"/>
            </w:pPr>
            <w:r w:rsidRPr="007D3F9A">
              <w:rPr>
                <w:noProof/>
              </w:rPr>
              <w:t>27-Jun-2017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Ashling &amp; Paul Magee</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The Lugg, Saggart,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Single storey split level bungalow, treatment system and percolation area, new vehicular access and entrance and associated landscaping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SD17A/0208</w:t>
            </w:r>
          </w:p>
        </w:tc>
        <w:tc>
          <w:tcPr>
            <w:tcW w:w="2126" w:type="dxa"/>
          </w:tcPr>
          <w:p w:rsidR="00E44EC5" w:rsidRDefault="00E44EC5">
            <w:pPr>
              <w:tabs>
                <w:tab w:val="left" w:pos="1701"/>
                <w:tab w:val="left" w:pos="3969"/>
              </w:tabs>
              <w:jc w:val="right"/>
            </w:pPr>
            <w:r w:rsidRPr="007D3F9A">
              <w:rPr>
                <w:noProof/>
              </w:rPr>
              <w:t>29-Jun-2017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Liam Moriarty</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Molloy's Ballydowd Stores/ Hermitge Veterinary Clinic, Lucan Road, Ballydowd, Lucan,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Partial demolition of existing buildings &amp; construction of new 2 storey building with proposed veterinary clinic to ground &amp; first floor &amp; 'own door' office accommodation also at first floor, new car parking layout, associated site and landscaping works to the proposed development</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Default="00E44EC5">
      <w:pPr>
        <w:pStyle w:val="Header"/>
        <w:tabs>
          <w:tab w:val="clear" w:pos="4153"/>
          <w:tab w:val="clear" w:pos="8306"/>
          <w:tab w:val="left" w:pos="1701"/>
          <w:tab w:val="left" w:pos="3969"/>
        </w:tabs>
        <w:rPr>
          <w:i/>
        </w:rPr>
      </w:pPr>
    </w:p>
    <w:p w:rsidR="00E3775A" w:rsidRDefault="00E3775A">
      <w:pPr>
        <w:pStyle w:val="Header"/>
        <w:tabs>
          <w:tab w:val="clear" w:pos="4153"/>
          <w:tab w:val="clear" w:pos="8306"/>
          <w:tab w:val="left" w:pos="1701"/>
          <w:tab w:val="left" w:pos="3969"/>
        </w:tabs>
        <w:rPr>
          <w:i/>
        </w:rPr>
      </w:pPr>
    </w:p>
    <w:p w:rsidR="00E3775A" w:rsidRDefault="00E3775A">
      <w:pPr>
        <w:pStyle w:val="Header"/>
        <w:tabs>
          <w:tab w:val="clear" w:pos="4153"/>
          <w:tab w:val="clear" w:pos="8306"/>
          <w:tab w:val="left" w:pos="1701"/>
          <w:tab w:val="left" w:pos="3969"/>
        </w:tabs>
        <w:rPr>
          <w:i/>
        </w:rPr>
      </w:pPr>
    </w:p>
    <w:p w:rsidR="00E3775A" w:rsidRDefault="00E3775A">
      <w:pPr>
        <w:pStyle w:val="Header"/>
        <w:tabs>
          <w:tab w:val="clear" w:pos="4153"/>
          <w:tab w:val="clear" w:pos="8306"/>
          <w:tab w:val="left" w:pos="1701"/>
          <w:tab w:val="left" w:pos="3969"/>
        </w:tabs>
        <w:rPr>
          <w:i/>
        </w:rPr>
      </w:pPr>
    </w:p>
    <w:p w:rsidR="00E3775A" w:rsidRPr="00B302F1" w:rsidRDefault="00E377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SD17A/0210</w:t>
            </w:r>
          </w:p>
        </w:tc>
        <w:tc>
          <w:tcPr>
            <w:tcW w:w="2126" w:type="dxa"/>
          </w:tcPr>
          <w:p w:rsidR="00E44EC5" w:rsidRDefault="00E44EC5">
            <w:pPr>
              <w:tabs>
                <w:tab w:val="left" w:pos="1701"/>
                <w:tab w:val="left" w:pos="3969"/>
              </w:tabs>
              <w:jc w:val="right"/>
            </w:pPr>
            <w:r w:rsidRPr="007D3F9A">
              <w:rPr>
                <w:noProof/>
              </w:rPr>
              <w:t>29-Jun-2017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Murdock Distribution (Ireland) Limited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Howard McGarvey Industrial Estate, Lower Ballymount Road, Walkinstown, Dublin 12</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Construction of a (5.1m in height) materials storage shed (175.9sq.m in area) to rear of existing building; construction of a (3.31m in height) security hut (14.8sq.m) and all associated site development/landscaping and SUDS drainage works necessary to facilitate the development. The building is ancillary to previously approved builder's merchant's yard approved under Reg. Ref. SD14A/0281.</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SD17A/0211</w:t>
            </w:r>
          </w:p>
        </w:tc>
        <w:tc>
          <w:tcPr>
            <w:tcW w:w="2126" w:type="dxa"/>
          </w:tcPr>
          <w:p w:rsidR="00E44EC5" w:rsidRDefault="00E44EC5">
            <w:pPr>
              <w:tabs>
                <w:tab w:val="left" w:pos="1701"/>
                <w:tab w:val="left" w:pos="3969"/>
              </w:tabs>
              <w:jc w:val="right"/>
            </w:pPr>
            <w:r w:rsidRPr="007D3F9A">
              <w:rPr>
                <w:noProof/>
              </w:rPr>
              <w:t>30-Jun-2017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Prospectside Limited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Site of 2.2 ha comprising, Coby Autos premises and lands within and adjoining the Red Cow Complex, Naas Road, Dublin 22</w:t>
            </w:r>
          </w:p>
        </w:tc>
      </w:tr>
      <w:tr w:rsidR="00E44EC5" w:rsidTr="00E3775A">
        <w:tblPrEx>
          <w:tblCellMar>
            <w:top w:w="0" w:type="dxa"/>
            <w:bottom w:w="0" w:type="dxa"/>
          </w:tblCellMar>
        </w:tblPrEx>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 xml:space="preserve">(i) Demolition of the existing 2 storey commercial building (comprising 3 units) and a portion of the adjoining Red Cow Inn (total c. 1,765sq.m); (ii) Construction of a 4 storey with mezzanine over basement mixed use building comprising the following: stores, plant, toilets and ancillary areas at basement level; event/exhibition space at ground and mezzanine floor levels (c.1,653sq.m); café/bistro at 1st floor level (c.844sq.m); offices at 2nd and 3rd floor level (c.1,692sq.m);  terraces at 1st and 2nd floors; lobby and circulation areas throughout; plantroom at roof level - total gross floor area including basement (c.5,324sq.m).  (iii) Associated works to the adjoining Red Cow Inn to provide connection at various floors;  (iv) Improvements to the existing pedestrian footbridge over the Naas Road (R110) and provision of a new stairs (and lift structure for future fit out) to connect to the bridge.  (v) Revisions to car parking within the Red Cow Complex and adjoining the Coby building.  (vi) All associated site development works, </w:t>
            </w:r>
            <w:r w:rsidRPr="007D3F9A">
              <w:rPr>
                <w:noProof/>
              </w:rPr>
              <w:lastRenderedPageBreak/>
              <w:t>services provision, drainage, vehicular access, car and bicycle parking, landscaping and boundary treatment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lastRenderedPageBreak/>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SD17A/0212</w:t>
            </w:r>
          </w:p>
        </w:tc>
        <w:tc>
          <w:tcPr>
            <w:tcW w:w="2126" w:type="dxa"/>
          </w:tcPr>
          <w:p w:rsidR="00E44EC5" w:rsidRDefault="00E44EC5">
            <w:pPr>
              <w:tabs>
                <w:tab w:val="left" w:pos="1701"/>
                <w:tab w:val="left" w:pos="3969"/>
              </w:tabs>
              <w:jc w:val="right"/>
            </w:pPr>
            <w:r w:rsidRPr="007D3F9A">
              <w:rPr>
                <w:noProof/>
              </w:rPr>
              <w:t>30-Jun-2017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Prymount Property Development Limited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Unit, 5A-C, Second Avenue, Cookstown Industrial Estate, Tallaght, Dublin 24</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Mixed residential and commercial development (total GFA of 19564.2sq.m) providing a total of 126 apartments in 3 blocks, 2 commercial units, community room, crèche and gym, along with a landscaped courtyard and bicycle store with 88 bicycle spaces; and underground carpark, accessed from Second Avenue, providing a total of 152 parking spaces (144+8 wheelchair users), refuse stores, attenuation tank and plant areas. Block A, fronting Second Avenue, comprises a total of 49 apartments (1 studio, 17 one bed and 31 two bed) all with private balcony spaces in a building with a maximum height of 5 storey. Ground floor level of Block A includes a gym of 258.1sq.m. Block B, fronting Cookstown Way, comprises a total of 49 apartments (4 studio, 18 one bed, 23 two bed and 4 three bed) all with private balcony spaces, in a building partially 5 storeys rising to 7 storeys. Ground floor level of Block B includes 2 commercial units (176.67sq.m and 463.85sq.m), a crèche of 215.22sq.m and a community room of 38.18sq.m. Block C, located in the southwest corner of the site, comprises a total of 29 apartments (11 one bed, 8 two bed and 10 three bed) all with private balcony spaces, in a building partially 5 storeys rising to 7 storeys. Ground floor level of Block C includes and ESB substation and switchroom. The development also includes the demolition of an existing industrial unit and all associated site development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Default="00E44EC5">
      <w:pPr>
        <w:pStyle w:val="Header"/>
        <w:tabs>
          <w:tab w:val="clear" w:pos="4153"/>
          <w:tab w:val="clear" w:pos="8306"/>
          <w:tab w:val="left" w:pos="1701"/>
          <w:tab w:val="left" w:pos="3969"/>
        </w:tabs>
        <w:rPr>
          <w:i/>
        </w:rPr>
      </w:pPr>
    </w:p>
    <w:p w:rsidR="00E3775A" w:rsidRDefault="00E3775A">
      <w:pPr>
        <w:pStyle w:val="Header"/>
        <w:tabs>
          <w:tab w:val="clear" w:pos="4153"/>
          <w:tab w:val="clear" w:pos="8306"/>
          <w:tab w:val="left" w:pos="1701"/>
          <w:tab w:val="left" w:pos="3969"/>
        </w:tabs>
        <w:rPr>
          <w:i/>
        </w:rPr>
      </w:pPr>
    </w:p>
    <w:p w:rsidR="00E3775A" w:rsidRDefault="00E3775A">
      <w:pPr>
        <w:pStyle w:val="Header"/>
        <w:tabs>
          <w:tab w:val="clear" w:pos="4153"/>
          <w:tab w:val="clear" w:pos="8306"/>
          <w:tab w:val="left" w:pos="1701"/>
          <w:tab w:val="left" w:pos="3969"/>
        </w:tabs>
        <w:rPr>
          <w:i/>
        </w:rPr>
      </w:pPr>
    </w:p>
    <w:p w:rsidR="00E3775A" w:rsidRPr="00B302F1" w:rsidRDefault="00E377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SD17A/0213</w:t>
            </w:r>
          </w:p>
        </w:tc>
        <w:tc>
          <w:tcPr>
            <w:tcW w:w="2126" w:type="dxa"/>
          </w:tcPr>
          <w:p w:rsidR="00E44EC5" w:rsidRDefault="00E44EC5">
            <w:pPr>
              <w:tabs>
                <w:tab w:val="left" w:pos="1701"/>
                <w:tab w:val="left" w:pos="3969"/>
              </w:tabs>
              <w:jc w:val="right"/>
            </w:pPr>
            <w:r w:rsidRPr="007D3F9A">
              <w:rPr>
                <w:noProof/>
              </w:rPr>
              <w:t>30-Jun-2017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June Rennicks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2, Ashfield, Templeogue, Dublin 6W</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Two-storey, two bedroom, detached dwelling of c.96sq.m to the side of an existing two-storey detached dwelling; alterations to the existing vehicular entrance and provision of vehicular entrance to new dwelling; the construction of a new pedestrian entrance; and all other associated site works.</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SD17A/0214</w:t>
            </w:r>
          </w:p>
        </w:tc>
        <w:tc>
          <w:tcPr>
            <w:tcW w:w="2126" w:type="dxa"/>
          </w:tcPr>
          <w:p w:rsidR="00E44EC5" w:rsidRDefault="00E44EC5">
            <w:pPr>
              <w:tabs>
                <w:tab w:val="left" w:pos="1701"/>
                <w:tab w:val="left" w:pos="3969"/>
              </w:tabs>
              <w:jc w:val="right"/>
            </w:pPr>
            <w:r w:rsidRPr="007D3F9A">
              <w:rPr>
                <w:noProof/>
              </w:rPr>
              <w:t>30-Jun-2017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Camgill Property A Dó Limited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Unit 5, Block C, Ballymount Retail Centre, Ballymount Cross, Dublin 24</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Change of use from crèche to shop for the existing ground floor, Unit 5 (430sq.m).</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4EC5">
        <w:tblPrEx>
          <w:tblCellMar>
            <w:top w:w="0" w:type="dxa"/>
            <w:bottom w:w="0" w:type="dxa"/>
          </w:tblCellMar>
        </w:tblPrEx>
        <w:tc>
          <w:tcPr>
            <w:tcW w:w="1526" w:type="dxa"/>
          </w:tcPr>
          <w:p w:rsidR="00E44EC5" w:rsidRDefault="00E44EC5">
            <w:pPr>
              <w:tabs>
                <w:tab w:val="left" w:pos="1701"/>
                <w:tab w:val="left" w:pos="3969"/>
              </w:tabs>
              <w:rPr>
                <w:b/>
              </w:rPr>
            </w:pPr>
            <w:r w:rsidRPr="007D3F9A">
              <w:rPr>
                <w:b/>
                <w:noProof/>
              </w:rPr>
              <w:t>SD17A/0215</w:t>
            </w:r>
          </w:p>
        </w:tc>
        <w:tc>
          <w:tcPr>
            <w:tcW w:w="2126" w:type="dxa"/>
          </w:tcPr>
          <w:p w:rsidR="00E44EC5" w:rsidRDefault="00E44EC5">
            <w:pPr>
              <w:tabs>
                <w:tab w:val="left" w:pos="1701"/>
                <w:tab w:val="left" w:pos="3969"/>
              </w:tabs>
              <w:jc w:val="right"/>
            </w:pPr>
            <w:r w:rsidRPr="007D3F9A">
              <w:rPr>
                <w:noProof/>
              </w:rPr>
              <w:t>30-Jun-2017</w:t>
            </w:r>
          </w:p>
        </w:tc>
        <w:tc>
          <w:tcPr>
            <w:tcW w:w="2552" w:type="dxa"/>
          </w:tcPr>
          <w:p w:rsidR="00E44EC5" w:rsidRDefault="00E44EC5">
            <w:pPr>
              <w:tabs>
                <w:tab w:val="left" w:pos="1701"/>
                <w:tab w:val="left" w:pos="3969"/>
              </w:tabs>
            </w:pPr>
            <w:r w:rsidRPr="007D3F9A">
              <w:rPr>
                <w:noProof/>
              </w:rPr>
              <w:t>Permission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Cape Wrath Hotel Limited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Citywest Hotel &amp; Conference Centre, Saggart,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Proposed Development:</w:t>
            </w:r>
          </w:p>
        </w:tc>
        <w:tc>
          <w:tcPr>
            <w:tcW w:w="6160" w:type="dxa"/>
            <w:gridSpan w:val="2"/>
          </w:tcPr>
          <w:p w:rsidR="00E44EC5" w:rsidRDefault="00E44EC5">
            <w:pPr>
              <w:tabs>
                <w:tab w:val="left" w:pos="1701"/>
                <w:tab w:val="left" w:pos="3969"/>
              </w:tabs>
              <w:spacing w:before="120"/>
            </w:pPr>
            <w:r w:rsidRPr="007D3F9A">
              <w:rPr>
                <w:noProof/>
              </w:rPr>
              <w:t>Provision of signage consisting of 2 signage areas of c.2.4sqm each.</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E44EC5" w:rsidRPr="00B302F1" w:rsidRDefault="00E44E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44EC5" w:rsidTr="00E3775A">
        <w:tblPrEx>
          <w:tblCellMar>
            <w:top w:w="0" w:type="dxa"/>
            <w:bottom w:w="0" w:type="dxa"/>
          </w:tblCellMar>
        </w:tblPrEx>
        <w:tc>
          <w:tcPr>
            <w:tcW w:w="1668" w:type="dxa"/>
          </w:tcPr>
          <w:p w:rsidR="00E44EC5" w:rsidRDefault="00E44EC5">
            <w:pPr>
              <w:tabs>
                <w:tab w:val="left" w:pos="1701"/>
                <w:tab w:val="left" w:pos="3969"/>
              </w:tabs>
              <w:rPr>
                <w:b/>
              </w:rPr>
            </w:pPr>
            <w:r w:rsidRPr="007D3F9A">
              <w:rPr>
                <w:b/>
                <w:noProof/>
              </w:rPr>
              <w:t>SDZ17A/0006</w:t>
            </w:r>
          </w:p>
        </w:tc>
        <w:tc>
          <w:tcPr>
            <w:tcW w:w="1984" w:type="dxa"/>
          </w:tcPr>
          <w:p w:rsidR="00E44EC5" w:rsidRDefault="00E44EC5">
            <w:pPr>
              <w:tabs>
                <w:tab w:val="left" w:pos="1701"/>
                <w:tab w:val="left" w:pos="3969"/>
              </w:tabs>
              <w:jc w:val="right"/>
            </w:pPr>
            <w:r w:rsidRPr="007D3F9A">
              <w:rPr>
                <w:noProof/>
              </w:rPr>
              <w:t>29-Jun-2017</w:t>
            </w:r>
          </w:p>
        </w:tc>
        <w:tc>
          <w:tcPr>
            <w:tcW w:w="2552" w:type="dxa"/>
          </w:tcPr>
          <w:p w:rsidR="00E44EC5" w:rsidRDefault="00E44EC5">
            <w:pPr>
              <w:tabs>
                <w:tab w:val="left" w:pos="1701"/>
                <w:tab w:val="left" w:pos="3969"/>
              </w:tabs>
            </w:pPr>
            <w:r w:rsidRPr="007D3F9A">
              <w:rPr>
                <w:noProof/>
              </w:rPr>
              <w:t>SDZ Application</w:t>
            </w:r>
          </w:p>
        </w:tc>
        <w:tc>
          <w:tcPr>
            <w:tcW w:w="3608" w:type="dxa"/>
          </w:tcPr>
          <w:p w:rsidR="00E44EC5" w:rsidRDefault="00E44EC5">
            <w:pPr>
              <w:tabs>
                <w:tab w:val="left" w:pos="1701"/>
                <w:tab w:val="left" w:pos="3969"/>
              </w:tabs>
              <w:rPr>
                <w:i/>
              </w:rPr>
            </w:pPr>
            <w:r w:rsidRPr="007D3F9A">
              <w:rPr>
                <w:i/>
                <w:noProof/>
              </w:rPr>
              <w:t>New Application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Applicant:</w:t>
            </w:r>
          </w:p>
        </w:tc>
        <w:tc>
          <w:tcPr>
            <w:tcW w:w="6160" w:type="dxa"/>
            <w:gridSpan w:val="2"/>
          </w:tcPr>
          <w:p w:rsidR="00E44EC5" w:rsidRDefault="00E44EC5">
            <w:pPr>
              <w:tabs>
                <w:tab w:val="left" w:pos="1701"/>
                <w:tab w:val="left" w:pos="3969"/>
              </w:tabs>
              <w:spacing w:before="120"/>
            </w:pPr>
            <w:r w:rsidRPr="007D3F9A">
              <w:rPr>
                <w:noProof/>
              </w:rPr>
              <w:t>Hugh McGreevy &amp; Sons &amp; Tierra Ltd.</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Location:</w:t>
            </w:r>
          </w:p>
        </w:tc>
        <w:tc>
          <w:tcPr>
            <w:tcW w:w="6160" w:type="dxa"/>
            <w:gridSpan w:val="2"/>
          </w:tcPr>
          <w:p w:rsidR="00E44EC5" w:rsidRDefault="00E44EC5">
            <w:pPr>
              <w:tabs>
                <w:tab w:val="left" w:pos="1701"/>
                <w:tab w:val="left" w:pos="3969"/>
              </w:tabs>
              <w:spacing w:before="120"/>
            </w:pPr>
            <w:r w:rsidRPr="007D3F9A">
              <w:rPr>
                <w:noProof/>
              </w:rPr>
              <w:t>Tubber Lane, Lucan, Co. Dublin</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lastRenderedPageBreak/>
              <w:t>Proposed Development:</w:t>
            </w:r>
          </w:p>
        </w:tc>
        <w:tc>
          <w:tcPr>
            <w:tcW w:w="6160" w:type="dxa"/>
            <w:gridSpan w:val="2"/>
          </w:tcPr>
          <w:p w:rsidR="00E44EC5" w:rsidRDefault="00E44EC5">
            <w:pPr>
              <w:tabs>
                <w:tab w:val="left" w:pos="1701"/>
                <w:tab w:val="left" w:pos="3969"/>
              </w:tabs>
              <w:spacing w:before="120"/>
            </w:pPr>
            <w:r w:rsidRPr="007D3F9A">
              <w:rPr>
                <w:noProof/>
              </w:rPr>
              <w:t>176 residential units including 329 car parking spaces and all site development works including the development of new internal roads and footpaths, site access, pedestrian and cyclists facilities, public open space with a total area of 0.31 hectares, landscaping, foul and surface water drainage and boundary walls and fences.  Private and semi-private open space to serve the proposed units will be provided in the form of balconies, patios and gardens.  The development will also comprise of a new section of Adamstown Drive Road (approximately 180 metres in length) which will provide access to serve the residential development.  The new proposed road section will extend from a section of Adamstown Drive permitted under Reg Ref No: SDZ16A/0003 which connects to Dodsboro Road/Tandy's Lane in the east.  The new section of Adamstown Drive will make provision for vehicular traffic, bus services, on street parking and separated cycle track and footpaths.  The site will be accessed via an access point in the south of the application site off Adamstown Drive.  The development consists of 122 houses (semi-detached, terraced and town) and 54 apartments (Block E and F), to be provide as follows: (i) 20 4-bed, semi-detached houses, 133sq.m GFA (Type A); (ii) 23 4-bed, 3 storey town houses, 154sq.m GFA (Type B); (iii) 39 3-bed terraced houses, 116sq.m GFA (Type C);  (iv) 40 3-bed terraced houses, 114sq.m GFA (Type D);  (v) Apartment Block E containing 18 apartments including 4 1-bed apartments, 10 2-bed apartments and 4 3-bed apartments (123-140); (vi) Apartment Block F containing 36 apartments including 9 1-bed apartments, 26 2-bed apartments and 1 3-bed apartments (141-176) all on a site located to the southeast of Tubber Lane Road and in the northeast of the Adamstown SDZ lands.  This application relates to development within the Adamstown Strategic Development Zone (SDZ) and is subject to the Adamstown Planning Scheme 2014.  This development has a total site area of 4.72 hectares and is located entirely within the boundary of Adamstown Strategic Development Zone.</w:t>
            </w:r>
          </w:p>
        </w:tc>
      </w:tr>
      <w:tr w:rsidR="00E44EC5">
        <w:tblPrEx>
          <w:tblCellMar>
            <w:top w:w="0" w:type="dxa"/>
            <w:bottom w:w="0" w:type="dxa"/>
          </w:tblCellMar>
        </w:tblPrEx>
        <w:trPr>
          <w:cantSplit/>
        </w:trPr>
        <w:tc>
          <w:tcPr>
            <w:tcW w:w="3652" w:type="dxa"/>
            <w:gridSpan w:val="2"/>
          </w:tcPr>
          <w:p w:rsidR="00E44EC5" w:rsidRDefault="00E44EC5">
            <w:pPr>
              <w:tabs>
                <w:tab w:val="left" w:pos="1701"/>
                <w:tab w:val="left" w:pos="3969"/>
              </w:tabs>
              <w:spacing w:before="120"/>
              <w:jc w:val="right"/>
            </w:pPr>
            <w:r>
              <w:t>Direct Marketing:</w:t>
            </w:r>
          </w:p>
        </w:tc>
        <w:tc>
          <w:tcPr>
            <w:tcW w:w="6160" w:type="dxa"/>
            <w:gridSpan w:val="2"/>
          </w:tcPr>
          <w:p w:rsidR="00E44EC5" w:rsidRDefault="00E44EC5">
            <w:pPr>
              <w:tabs>
                <w:tab w:val="left" w:pos="1701"/>
                <w:tab w:val="left" w:pos="3969"/>
              </w:tabs>
              <w:spacing w:before="120"/>
            </w:pPr>
            <w:r w:rsidRPr="007D3F9A">
              <w:rPr>
                <w:noProof/>
              </w:rPr>
              <w:t>Direct Marketing - NO</w:t>
            </w:r>
          </w:p>
        </w:tc>
      </w:tr>
    </w:tbl>
    <w:p w:rsidR="00E44EC5" w:rsidRDefault="00E44EC5" w:rsidP="009B7CE3">
      <w:pPr>
        <w:pBdr>
          <w:bottom w:val="single" w:sz="12" w:space="0" w:color="auto"/>
        </w:pBd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SD17B/0073</w:t>
            </w:r>
          </w:p>
        </w:tc>
        <w:tc>
          <w:tcPr>
            <w:tcW w:w="2126" w:type="dxa"/>
            <w:hideMark/>
          </w:tcPr>
          <w:p w:rsidR="00956725" w:rsidRDefault="00956725">
            <w:pPr>
              <w:tabs>
                <w:tab w:val="left" w:pos="1701"/>
                <w:tab w:val="left" w:pos="3969"/>
              </w:tabs>
              <w:jc w:val="right"/>
            </w:pPr>
            <w:r>
              <w:rPr>
                <w:noProof/>
              </w:rPr>
              <w:t>28-Jun-2017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Additional Information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Tomás &amp; Elaine Cleary</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28, Limekiln Road, Terenure, Dublin 12.</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First floor extension to the rear of the dwelling within the existing footprint of the dwelling; alterations to the existing rear roof whilst maintaining the existing ridge line; new rear dormer windows and French doors; internal re-modelling of the existing ground floor layout (kitchen and dining room) and first floor layout; widening of entrance gate to 3.2m.</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SD17B/0138</w:t>
            </w:r>
          </w:p>
        </w:tc>
        <w:tc>
          <w:tcPr>
            <w:tcW w:w="2126" w:type="dxa"/>
            <w:hideMark/>
          </w:tcPr>
          <w:p w:rsidR="00956725" w:rsidRDefault="00956725">
            <w:pPr>
              <w:tabs>
                <w:tab w:val="left" w:pos="1701"/>
                <w:tab w:val="left" w:pos="3969"/>
              </w:tabs>
              <w:jc w:val="right"/>
            </w:pPr>
            <w:r>
              <w:rPr>
                <w:noProof/>
              </w:rPr>
              <w:t>26-Jun-2017</w:t>
            </w:r>
          </w:p>
        </w:tc>
        <w:tc>
          <w:tcPr>
            <w:tcW w:w="2552" w:type="dxa"/>
            <w:hideMark/>
          </w:tcPr>
          <w:p w:rsidR="00956725" w:rsidRDefault="00956725">
            <w:pPr>
              <w:tabs>
                <w:tab w:val="left" w:pos="1701"/>
                <w:tab w:val="left" w:pos="3969"/>
              </w:tabs>
            </w:pPr>
            <w:r>
              <w:rPr>
                <w:noProof/>
              </w:rPr>
              <w:t>Retention</w:t>
            </w:r>
          </w:p>
        </w:tc>
        <w:tc>
          <w:tcPr>
            <w:tcW w:w="3608" w:type="dxa"/>
            <w:hideMark/>
          </w:tcPr>
          <w:p w:rsidR="00956725" w:rsidRDefault="00956725">
            <w:pPr>
              <w:tabs>
                <w:tab w:val="left" w:pos="1701"/>
                <w:tab w:val="left" w:pos="3969"/>
              </w:tabs>
              <w:rPr>
                <w:i/>
              </w:rPr>
            </w:pPr>
            <w:r>
              <w:rPr>
                <w:i/>
                <w:noProof/>
              </w:rPr>
              <w:t>Additional Information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Paul Byrne</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1 &amp; 1A, The Rise, Boden Park, Dublin 16.</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Retention of a first floor extension to the side of dwelling and the retention of the subdivision of a large dwelling into 2 two storey dwellings (1A with a shed to the rear) with off-street car parking.</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SD17B/0230</w:t>
            </w:r>
          </w:p>
        </w:tc>
        <w:tc>
          <w:tcPr>
            <w:tcW w:w="2126" w:type="dxa"/>
            <w:hideMark/>
          </w:tcPr>
          <w:p w:rsidR="00956725" w:rsidRDefault="00956725">
            <w:pPr>
              <w:tabs>
                <w:tab w:val="left" w:pos="1701"/>
                <w:tab w:val="left" w:pos="3969"/>
              </w:tabs>
              <w:jc w:val="right"/>
            </w:pPr>
            <w:r>
              <w:rPr>
                <w:noProof/>
              </w:rPr>
              <w:t>27-Jun-2017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Thomas O'Hare</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44, Abbeywood Way, Lucan, Co. Dublin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Single storey side and rear extension, rear element of extension having a flat roof and side element of extension having a pitched roof, new set of French doors to replace window on existing rear elevation, some internal alterations to include relocation of bedroom to middle of house using existing window opening on the side.</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SD17B/0231</w:t>
            </w:r>
          </w:p>
        </w:tc>
        <w:tc>
          <w:tcPr>
            <w:tcW w:w="2126" w:type="dxa"/>
            <w:hideMark/>
          </w:tcPr>
          <w:p w:rsidR="00956725" w:rsidRDefault="00956725">
            <w:pPr>
              <w:tabs>
                <w:tab w:val="left" w:pos="1701"/>
                <w:tab w:val="left" w:pos="3969"/>
              </w:tabs>
              <w:jc w:val="right"/>
            </w:pPr>
            <w:r>
              <w:rPr>
                <w:noProof/>
              </w:rPr>
              <w:t>29-Jun-2017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Alona Imran &amp; Muhammad Imran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11, Johnsbridge Avenue, Lucan, Co. Dublin.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Construction of a dormer extension to rear of existing attic space for study / storage use.  A new frost window to side gable and 2 new windows to rear dormer extension are proposed.  Also, extension of side gable wall and hipped roof to side of an existing two storey dwelling including ancillary works.</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SD17B/0232</w:t>
            </w:r>
          </w:p>
        </w:tc>
        <w:tc>
          <w:tcPr>
            <w:tcW w:w="2126" w:type="dxa"/>
            <w:hideMark/>
          </w:tcPr>
          <w:p w:rsidR="00956725" w:rsidRDefault="00956725">
            <w:pPr>
              <w:tabs>
                <w:tab w:val="left" w:pos="1701"/>
                <w:tab w:val="left" w:pos="3969"/>
              </w:tabs>
              <w:jc w:val="right"/>
            </w:pPr>
            <w:r>
              <w:rPr>
                <w:noProof/>
              </w:rPr>
              <w:t>30-Jun-2017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Colm Hennebry &amp; Catriona Fennelly</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249, Orwell Park Glade, Templeogue, Dublin 6W.</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Demolish existing carport, extension to the side and rear, construct a new two storey extension to front, side of the existing dwelling, new porch to the front, single storey extension to the rear, new dormer structure to the side and rear tiled roof structures, external finishes to match existing, conversion to the attic area, internal alterations, widen existing driveway and associated site works.</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SD17B/0233</w:t>
            </w:r>
          </w:p>
        </w:tc>
        <w:tc>
          <w:tcPr>
            <w:tcW w:w="2126" w:type="dxa"/>
            <w:hideMark/>
          </w:tcPr>
          <w:p w:rsidR="00956725" w:rsidRDefault="00956725">
            <w:pPr>
              <w:tabs>
                <w:tab w:val="left" w:pos="1701"/>
                <w:tab w:val="left" w:pos="3969"/>
              </w:tabs>
              <w:jc w:val="right"/>
            </w:pPr>
            <w:r>
              <w:rPr>
                <w:noProof/>
              </w:rPr>
              <w:t>30-Jun-2017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Mark &amp; Michelle Fisher</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9, Corbally Avenue, Citywest, Dublin 24</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Single storey front porch and all associated site works</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SD17B/0234</w:t>
            </w:r>
          </w:p>
        </w:tc>
        <w:tc>
          <w:tcPr>
            <w:tcW w:w="2126" w:type="dxa"/>
            <w:hideMark/>
          </w:tcPr>
          <w:p w:rsidR="00956725" w:rsidRDefault="00956725">
            <w:pPr>
              <w:tabs>
                <w:tab w:val="left" w:pos="1701"/>
                <w:tab w:val="left" w:pos="3969"/>
              </w:tabs>
              <w:jc w:val="right"/>
            </w:pPr>
            <w:r>
              <w:rPr>
                <w:noProof/>
              </w:rPr>
              <w:t>30-Jun-2017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Debbie Dunne</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6, Woodstown Vale, Woodstown Village, Knocklyon, Dublin 16</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Double storey extension to gable end &amp; rear of house, with single storey element to rear, also all internal modifications and associated site works.</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56725" w:rsidTr="00956725">
        <w:tc>
          <w:tcPr>
            <w:tcW w:w="1526" w:type="dxa"/>
            <w:hideMark/>
          </w:tcPr>
          <w:p w:rsidR="00956725" w:rsidRDefault="00956725">
            <w:pPr>
              <w:tabs>
                <w:tab w:val="left" w:pos="1701"/>
                <w:tab w:val="left" w:pos="3969"/>
              </w:tabs>
              <w:rPr>
                <w:b/>
              </w:rPr>
            </w:pPr>
            <w:r>
              <w:rPr>
                <w:b/>
                <w:noProof/>
              </w:rPr>
              <w:t>SD17B/0235</w:t>
            </w:r>
          </w:p>
        </w:tc>
        <w:tc>
          <w:tcPr>
            <w:tcW w:w="2126" w:type="dxa"/>
            <w:hideMark/>
          </w:tcPr>
          <w:p w:rsidR="00956725" w:rsidRDefault="00956725">
            <w:pPr>
              <w:tabs>
                <w:tab w:val="left" w:pos="1701"/>
                <w:tab w:val="left" w:pos="3969"/>
              </w:tabs>
              <w:jc w:val="right"/>
            </w:pPr>
            <w:r>
              <w:rPr>
                <w:noProof/>
              </w:rPr>
              <w:t>30-Jun-2017</w:t>
            </w:r>
          </w:p>
        </w:tc>
        <w:tc>
          <w:tcPr>
            <w:tcW w:w="2552" w:type="dxa"/>
            <w:hideMark/>
          </w:tcPr>
          <w:p w:rsidR="00956725" w:rsidRDefault="00956725">
            <w:pPr>
              <w:tabs>
                <w:tab w:val="left" w:pos="1701"/>
                <w:tab w:val="left" w:pos="3969"/>
              </w:tabs>
            </w:pPr>
            <w:r>
              <w:rPr>
                <w:noProof/>
              </w:rPr>
              <w:t>Permission</w:t>
            </w:r>
          </w:p>
        </w:tc>
        <w:tc>
          <w:tcPr>
            <w:tcW w:w="3608" w:type="dxa"/>
            <w:hideMark/>
          </w:tcPr>
          <w:p w:rsidR="00956725" w:rsidRDefault="00956725">
            <w:pPr>
              <w:tabs>
                <w:tab w:val="left" w:pos="1701"/>
                <w:tab w:val="left" w:pos="3969"/>
              </w:tabs>
              <w:rPr>
                <w:i/>
              </w:rPr>
            </w:pPr>
            <w:r>
              <w:rPr>
                <w:i/>
                <w:noProof/>
              </w:rPr>
              <w:t>New Application</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Applicant:</w:t>
            </w:r>
          </w:p>
        </w:tc>
        <w:tc>
          <w:tcPr>
            <w:tcW w:w="6160" w:type="dxa"/>
            <w:gridSpan w:val="2"/>
            <w:hideMark/>
          </w:tcPr>
          <w:p w:rsidR="00956725" w:rsidRDefault="00956725">
            <w:pPr>
              <w:tabs>
                <w:tab w:val="left" w:pos="1701"/>
                <w:tab w:val="left" w:pos="3969"/>
              </w:tabs>
              <w:spacing w:before="120"/>
            </w:pPr>
            <w:r>
              <w:rPr>
                <w:noProof/>
              </w:rPr>
              <w:t>Ian &amp; Antoinette Doyle</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Location:</w:t>
            </w:r>
          </w:p>
        </w:tc>
        <w:tc>
          <w:tcPr>
            <w:tcW w:w="6160" w:type="dxa"/>
            <w:gridSpan w:val="2"/>
            <w:hideMark/>
          </w:tcPr>
          <w:p w:rsidR="00956725" w:rsidRDefault="00956725">
            <w:pPr>
              <w:tabs>
                <w:tab w:val="left" w:pos="1701"/>
                <w:tab w:val="left" w:pos="3969"/>
              </w:tabs>
              <w:spacing w:before="120"/>
            </w:pPr>
            <w:r>
              <w:rPr>
                <w:noProof/>
              </w:rPr>
              <w:t>27, De Selby Rise, Jobstown, Tallaght, Dublin 24</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Proposed Development:</w:t>
            </w:r>
          </w:p>
        </w:tc>
        <w:tc>
          <w:tcPr>
            <w:tcW w:w="6160" w:type="dxa"/>
            <w:gridSpan w:val="2"/>
            <w:hideMark/>
          </w:tcPr>
          <w:p w:rsidR="00956725" w:rsidRDefault="00956725">
            <w:pPr>
              <w:tabs>
                <w:tab w:val="left" w:pos="1701"/>
                <w:tab w:val="left" w:pos="3969"/>
              </w:tabs>
              <w:spacing w:before="120"/>
            </w:pPr>
            <w:r>
              <w:rPr>
                <w:noProof/>
              </w:rPr>
              <w:t>Single storey bathroom extension to side of already approved detached dwelling with family flat - Dated 29/05/17. To comply with Part 'M' of the building regulations - Reg. Ref No. SD16A/0304.</w:t>
            </w:r>
          </w:p>
        </w:tc>
      </w:tr>
      <w:tr w:rsidR="00956725" w:rsidTr="00956725">
        <w:trPr>
          <w:cantSplit/>
        </w:trPr>
        <w:tc>
          <w:tcPr>
            <w:tcW w:w="3652" w:type="dxa"/>
            <w:gridSpan w:val="2"/>
            <w:hideMark/>
          </w:tcPr>
          <w:p w:rsidR="00956725" w:rsidRDefault="00956725">
            <w:pPr>
              <w:tabs>
                <w:tab w:val="left" w:pos="1701"/>
                <w:tab w:val="left" w:pos="3969"/>
              </w:tabs>
              <w:spacing w:before="120"/>
              <w:jc w:val="right"/>
            </w:pPr>
            <w:r>
              <w:t>Direct Marketing:</w:t>
            </w:r>
          </w:p>
        </w:tc>
        <w:tc>
          <w:tcPr>
            <w:tcW w:w="6160" w:type="dxa"/>
            <w:gridSpan w:val="2"/>
            <w:hideMark/>
          </w:tcPr>
          <w:p w:rsidR="00956725" w:rsidRDefault="00956725">
            <w:pPr>
              <w:tabs>
                <w:tab w:val="left" w:pos="1701"/>
                <w:tab w:val="left" w:pos="3969"/>
              </w:tabs>
              <w:spacing w:before="120"/>
            </w:pPr>
            <w:r>
              <w:rPr>
                <w:noProof/>
              </w:rPr>
              <w:t>Direct Marketing - NO</w:t>
            </w:r>
          </w:p>
        </w:tc>
      </w:tr>
    </w:tbl>
    <w:p w:rsidR="00956725" w:rsidRDefault="00956725" w:rsidP="00956725">
      <w:pPr>
        <w:pBdr>
          <w:bottom w:val="single" w:sz="12" w:space="0" w:color="auto"/>
        </w:pBdr>
      </w:pPr>
    </w:p>
    <w:p w:rsidR="00956725" w:rsidRDefault="00956725" w:rsidP="00956725"/>
    <w:p w:rsidR="00E44EC5" w:rsidRDefault="00E44EC5"/>
    <w:sectPr w:rsidR="00E44EC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C5" w:rsidRDefault="00E44EC5">
      <w:r>
        <w:separator/>
      </w:r>
    </w:p>
  </w:endnote>
  <w:endnote w:type="continuationSeparator" w:id="0">
    <w:p w:rsidR="00E44EC5" w:rsidRDefault="00E4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C5" w:rsidRDefault="00E44EC5">
      <w:r>
        <w:separator/>
      </w:r>
    </w:p>
  </w:footnote>
  <w:footnote w:type="continuationSeparator" w:id="0">
    <w:p w:rsidR="00E44EC5" w:rsidRDefault="00E44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56725">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411B2"/>
    <w:rsid w:val="00241B1F"/>
    <w:rsid w:val="00392C92"/>
    <w:rsid w:val="003D774D"/>
    <w:rsid w:val="00461789"/>
    <w:rsid w:val="004C2D8D"/>
    <w:rsid w:val="005463C8"/>
    <w:rsid w:val="00745EE9"/>
    <w:rsid w:val="00870556"/>
    <w:rsid w:val="00873FA0"/>
    <w:rsid w:val="00956725"/>
    <w:rsid w:val="009B7CE3"/>
    <w:rsid w:val="00AF17A5"/>
    <w:rsid w:val="00B302F1"/>
    <w:rsid w:val="00B334BD"/>
    <w:rsid w:val="00CE0C7E"/>
    <w:rsid w:val="00E3775A"/>
    <w:rsid w:val="00E44EC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090459-EDF0-43CA-9306-BEE9B441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956725"/>
    <w:rPr>
      <w:sz w:val="24"/>
      <w:lang w:val="en-GB" w:eastAsia="en-US"/>
    </w:rPr>
  </w:style>
  <w:style w:type="paragraph" w:styleId="BalloonText">
    <w:name w:val="Balloon Text"/>
    <w:basedOn w:val="Normal"/>
    <w:link w:val="BalloonTextChar"/>
    <w:rsid w:val="00956725"/>
    <w:rPr>
      <w:rFonts w:ascii="Segoe UI" w:hAnsi="Segoe UI" w:cs="Segoe UI"/>
      <w:sz w:val="18"/>
      <w:szCs w:val="18"/>
    </w:rPr>
  </w:style>
  <w:style w:type="character" w:customStyle="1" w:styleId="BalloonTextChar">
    <w:name w:val="Balloon Text Char"/>
    <w:basedOn w:val="DefaultParagraphFont"/>
    <w:link w:val="BalloonText"/>
    <w:rsid w:val="0095672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456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2010</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2017-07-05T15:30:00Z</cp:lastPrinted>
  <dcterms:created xsi:type="dcterms:W3CDTF">2017-07-05T15:24:00Z</dcterms:created>
  <dcterms:modified xsi:type="dcterms:W3CDTF">2017-07-05T15:30:00Z</dcterms:modified>
</cp:coreProperties>
</file>