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16" w:rsidRDefault="00591E1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rPr>
                <w:b/>
                <w:sz w:val="24"/>
                <w:szCs w:val="24"/>
              </w:rPr>
            </w:pPr>
            <w:r w:rsidRPr="00B33FC0">
              <w:rPr>
                <w:b/>
                <w:noProof/>
                <w:sz w:val="24"/>
                <w:szCs w:val="24"/>
              </w:rPr>
              <w:t>SD16A/0404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20-Jun-2017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91E16" w:rsidRPr="001D2D45" w:rsidRDefault="00591E1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16-Jun-2017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3RD PARTY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Martin McGrath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37A, Fairbrook Lawn, Rathfarnham, Dublin, 14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Demolition of an existing single storey residential unit with established use and the construction of a new two storey detached two bedroomed dwelling with off street car parking for 2 cars, new boundary walls and dished pathway at front entrance.</w:t>
            </w:r>
          </w:p>
        </w:tc>
      </w:tr>
    </w:tbl>
    <w:p w:rsidR="00591E16" w:rsidRDefault="00591E16">
      <w:pPr>
        <w:pBdr>
          <w:bottom w:val="single" w:sz="12" w:space="1" w:color="auto"/>
        </w:pBdr>
      </w:pPr>
    </w:p>
    <w:p w:rsidR="00591E16" w:rsidRDefault="00591E1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rPr>
                <w:b/>
                <w:sz w:val="24"/>
                <w:szCs w:val="24"/>
              </w:rPr>
            </w:pPr>
            <w:r w:rsidRPr="00B33FC0">
              <w:rPr>
                <w:b/>
                <w:noProof/>
                <w:sz w:val="24"/>
                <w:szCs w:val="24"/>
              </w:rPr>
              <w:t>SD17A/0100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20-Jun-2017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91E16" w:rsidRPr="001D2D45" w:rsidRDefault="00591E1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16-Jun-2017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 st Party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Condition(s) &amp; Financial Contribution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LED Group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Existing Industrial Warehouse, Knockmitten Lane, Western Industrial Estate, Dublin 12.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Change of use from retail warehouse use to office use to existing ground floor unit (332sq.m).</w:t>
            </w:r>
          </w:p>
        </w:tc>
      </w:tr>
    </w:tbl>
    <w:p w:rsidR="00591E16" w:rsidRDefault="00591E16">
      <w:pPr>
        <w:pBdr>
          <w:bottom w:val="single" w:sz="12" w:space="1" w:color="auto"/>
        </w:pBdr>
      </w:pPr>
    </w:p>
    <w:p w:rsidR="00591E16" w:rsidRDefault="00591E1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rPr>
                <w:b/>
                <w:sz w:val="24"/>
                <w:szCs w:val="24"/>
              </w:rPr>
            </w:pPr>
            <w:r w:rsidRPr="00B33FC0">
              <w:rPr>
                <w:b/>
                <w:noProof/>
                <w:sz w:val="24"/>
                <w:szCs w:val="24"/>
              </w:rPr>
              <w:t>SD17A/0107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21-Jun-2017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91E16" w:rsidRPr="001D2D45" w:rsidRDefault="00591E1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19-Jun-2017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 st Party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APPLICANT: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Guo Heng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Unit 4 Ballyowen Castle Shopping Centre, Lucan, Co Dublin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Change of use of existing tanning salon to Thai take-away, with 2 offices and storage on the first floor and associated refurbishment works within the curtilage of a protected structure (RPS 105).</w:t>
            </w:r>
          </w:p>
        </w:tc>
      </w:tr>
    </w:tbl>
    <w:p w:rsidR="00591E16" w:rsidRDefault="00591E16">
      <w:pPr>
        <w:pBdr>
          <w:bottom w:val="single" w:sz="12" w:space="1" w:color="auto"/>
        </w:pBdr>
      </w:pPr>
    </w:p>
    <w:p w:rsidR="00591E16" w:rsidRDefault="00591E1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rPr>
                <w:b/>
                <w:sz w:val="24"/>
                <w:szCs w:val="24"/>
              </w:rPr>
            </w:pPr>
            <w:r w:rsidRPr="00B33FC0">
              <w:rPr>
                <w:b/>
                <w:noProof/>
                <w:sz w:val="24"/>
                <w:szCs w:val="24"/>
              </w:rPr>
              <w:t>SD17B/0119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19-Jun-2017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91E16" w:rsidRPr="001D2D45" w:rsidRDefault="00591E1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16-Jun-2017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 st Party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Ivor Feerick &amp; Aisling Hanlon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187, Fortfield Road, Terenure, Dublin 6W.</w:t>
            </w:r>
          </w:p>
        </w:tc>
      </w:tr>
      <w:tr w:rsidR="00591E1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91E16" w:rsidRPr="001D2D45" w:rsidRDefault="00591E1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91E16" w:rsidRPr="001D2D45" w:rsidRDefault="00591E16">
            <w:pPr>
              <w:spacing w:before="120"/>
              <w:rPr>
                <w:sz w:val="22"/>
                <w:szCs w:val="22"/>
              </w:rPr>
            </w:pPr>
            <w:r w:rsidRPr="00B33FC0">
              <w:rPr>
                <w:noProof/>
                <w:sz w:val="22"/>
                <w:szCs w:val="22"/>
              </w:rPr>
              <w:t>Alterations to previously approved application Reg. Ref. SD16B/0193.  The proposed alterations to the approved development comprise: (1) alterations to front canopy design; (2) alterations to roof design of single storey extension to the rear; (3) alterations to main roof profile with dormer window to the rear and roof light to the front; (4) all associated site and landscaping works.</w:t>
            </w:r>
          </w:p>
        </w:tc>
      </w:tr>
    </w:tbl>
    <w:p w:rsidR="00591E16" w:rsidRDefault="00591E16">
      <w:pPr>
        <w:pBdr>
          <w:bottom w:val="single" w:sz="12" w:space="1" w:color="auto"/>
        </w:pBdr>
      </w:pPr>
    </w:p>
    <w:p w:rsidR="00591E16" w:rsidRDefault="00591E16"/>
    <w:sectPr w:rsidR="00591E1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E16" w:rsidRDefault="00591E16">
      <w:r>
        <w:separator/>
      </w:r>
    </w:p>
  </w:endnote>
  <w:endnote w:type="continuationSeparator" w:id="0">
    <w:p w:rsidR="00591E16" w:rsidRDefault="0059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E16" w:rsidRDefault="00591E16">
      <w:r>
        <w:separator/>
      </w:r>
    </w:p>
  </w:footnote>
  <w:footnote w:type="continuationSeparator" w:id="0">
    <w:p w:rsidR="00591E16" w:rsidRDefault="00591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B81C6F">
      <w:rPr>
        <w:rStyle w:val="PageNumber"/>
        <w:b/>
        <w:noProof/>
        <w:sz w:val="24"/>
        <w:szCs w:val="24"/>
      </w:rPr>
      <w:t>2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591E16"/>
    <w:rsid w:val="00835DEC"/>
    <w:rsid w:val="009B2C2B"/>
    <w:rsid w:val="00B8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2B4890-919D-46DD-871E-E03B57F4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B81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1C6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2017-06-28T15:41:00Z</cp:lastPrinted>
  <dcterms:created xsi:type="dcterms:W3CDTF">2017-06-28T15:42:00Z</dcterms:created>
  <dcterms:modified xsi:type="dcterms:W3CDTF">2017-06-28T15:42:00Z</dcterms:modified>
</cp:coreProperties>
</file>