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SD12B/0085/EP</w:t>
            </w:r>
          </w:p>
        </w:tc>
        <w:tc>
          <w:tcPr>
            <w:tcW w:w="2126" w:type="dxa"/>
          </w:tcPr>
          <w:p w:rsidR="00694DB8" w:rsidRDefault="00694DB8">
            <w:pPr>
              <w:tabs>
                <w:tab w:val="left" w:pos="1985"/>
                <w:tab w:val="left" w:pos="4536"/>
              </w:tabs>
              <w:rPr>
                <w:b/>
                <w:sz w:val="22"/>
              </w:rPr>
            </w:pPr>
            <w:r w:rsidRPr="004936EE">
              <w:rPr>
                <w:b/>
                <w:noProof/>
                <w:sz w:val="22"/>
              </w:rPr>
              <w:t>GRANT EXTENSION OF DURATION OF PERMISSION</w:t>
            </w:r>
          </w:p>
          <w:p w:rsidR="00694DB8" w:rsidRDefault="00694DB8">
            <w:pPr>
              <w:tabs>
                <w:tab w:val="left" w:pos="1985"/>
                <w:tab w:val="left" w:pos="4536"/>
              </w:tabs>
              <w:jc w:val="right"/>
              <w:rPr>
                <w:sz w:val="22"/>
              </w:rPr>
            </w:pPr>
            <w:bookmarkStart w:id="0" w:name="_GoBack"/>
            <w:bookmarkEnd w:id="0"/>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D. Walsh &amp; S. Kane</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189, Moyville Estate, Rathfarnham, Dublin 16</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The conversion of the existing attic space into new study/storage area, with one dormer window to the side, one dormer window and one rooflight to the rear of the existing house and all associated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SD16A/0306</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Crekav Trading GP Ltd.</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Lock Road/Newcastle Road (R120), Finnstown, Lucan, Co. Dublin.</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Demolition of the existing single storey gate lodge dwelling and the provision of 80 residential units consisting of the following: 39 no. 2 storey dwelling houses comprising 26no. 4 bedroom houses and 13no. 3 bed houses; a 3 storey + 1 storey setback apartment block comprising 8no. 1 bed apartments, 20no. 2bed apartments, and 5no. 3 bed apartments with balconies to east, west and south elevations; and a 3 storey duplex block comprising 4no. 2 bed duplex units and 4no. 3 bed duplex units with terraces at 1st floor level to south elevation. The proposed development will also include landscaping, play and exercise area, boundary treatments, bike and bin storage, internal roads and footpaths and all associated engineering and site development works and site services necessary to facilitate the development. Vehicular and pedestrian access to the application site is to be from a new access from the adjoining Lock Road/Newcastle Road (R120) to the west ; pedestrian accesses are proposed into Finnstown Neighbourhood Centre in the north-west of the site, and to Newcastle Road to the west of the site; all on lands of approximately 2.035 hectares, which are generally bound to the north by Finnstown Neighbourhood Centre, to the east by Finnsview, to the south by Finnsgreen and to the west by the Lock Road/Newcastle Road (R120). The site excludes adjoining lands affected by Tree Preservation order number TPO/0005.</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SD16B/0409</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26-May-2017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Rosemary Dunne</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11, Butterfield Park, Dublin 14</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Demolition of external stores beside the rear corner of the house, construction of a part two storey/part single storey side extension and a single storey flat roofed extension to the rear with 1 roof light, various internal alterations including a new stairs to an attic storage area, 3 roof lights to the existing roof, 1 to the side and 2 to the rear, blocking up of side pedestrian gateway, raising a section of the side boundary wall, a new vehicular entrance from Butterfield Park to access a new front parking area, including associated site and drainage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SD17A/0100</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22-May-2017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LED Group</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Existing Industrial Warehouse, Knockmitten Lane, Western Industrial Estate, Dublin 12.</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Change of use from retail warehouse use to office use to existing ground floor unit (332sq.m).</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SD17A/0101</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22-May-2017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Cavan Developments</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Kilteel Road, Tootenhill, Rathcoole, Co. Dublin.</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 xml:space="preserve">12 dwellings consisting of 3 no. 3 storey 4 bed houses and 9 no. 2 storey 3 &amp; 4 bed houses on a site located south west and adjacent to the Broadfield Manor residential development. The proposed development has the effect of modifying a residential development already permitted on plot no's 62 - 72 &amp; no. 78 on Roads 1,2 &amp; 3 under Reg. Ref. SD16A/0229 (decision date 24/08/2016) and </w:t>
            </w:r>
            <w:r w:rsidRPr="004936EE">
              <w:rPr>
                <w:rFonts w:ascii="Arial Narrow" w:hAnsi="Arial Narrow"/>
                <w:noProof/>
                <w:sz w:val="22"/>
              </w:rPr>
              <w:lastRenderedPageBreak/>
              <w:t>includes all associated site works and open spaces on a site area of 0.546 ha with access off permitted entrance onto Kilteel Road.</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SD17A/0109</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Niamh Kinsella</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64, Monksfield Heights, Clondalkin, Dublin 22.</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Construction of a single storey, 14.6sq.m extension to existing garage in rear garden of dwelling and temporary permission for change of use of the garage to Beauty Salon.</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SD17B/0050</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22-May-2017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John Doherty</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18, Springfield Crescent, Templeogue, Dublin 6W</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Alterations to existing dwelling comprising: (i) a new  kitchen/dining room extension to rear of ground floor. (ii) conversion of existing attic space for new habitable bedroom including new dormer window to rear (southwest) elevation and new 'Velux' roof light to front (northeast) elevation. (iii) Alterations to existing hipped roof to side (northwest) elevation, (iv) new bay window to front (northeast) elevation. (v) Widening of existing vehicular access entrance piers and all 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SD17B/0116</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Patrick Rafferty &amp; Sonja Maria Campbell</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4, Fairways, Rathfarnham, Dublin 14.</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 xml:space="preserve">First floor side extension with new hipped roof, attic conversion with new dormer window to rear, roof lights to side and rear, and </w:t>
            </w:r>
            <w:r w:rsidRPr="004936EE">
              <w:rPr>
                <w:rFonts w:ascii="Arial Narrow" w:hAnsi="Arial Narrow"/>
                <w:noProof/>
                <w:sz w:val="22"/>
              </w:rPr>
              <w:lastRenderedPageBreak/>
              <w:t>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SD17B/0118</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Christine McEvoy &amp; Eoghan Mowlds</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31, Cúl na Gréine, Old Bawn, Tallaght, Dublin 24.</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Single storey extension to rear of existing 2 storey house to include 3 roof lights; increase in roof height of existing single storey garage to side with part-conversion to house wc and utility room and part demolition of existing detached shed to rear, include elevational changes to house and shed and 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SD17B/0121</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G. Kiernan</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1, Sundale Meadow, Dublin 24</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A single storey games room to the rear of existing dwelling and all 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SD17B/0122</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John &amp; Claire Hynes</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347 Orwell Park Close, Templeogue, Dublin 6W.</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 xml:space="preserve">Extensions and alterations to existing semi-detached house to include: (a) new single porch to front; (b) new first floor extension over the existing ground floor extension to side; (c) modification to existing window opes to front; (d) new gable roof features to front; (e) 4 'Velux' roof windows to side and rear; (f) modifications to window opes at ground floor level to rear; (g) internal modifications and associated works; (h) 1.2m high front boundary wall with 4.5m </w:t>
            </w:r>
            <w:r w:rsidRPr="004936EE">
              <w:rPr>
                <w:rFonts w:ascii="Arial Narrow" w:hAnsi="Arial Narrow"/>
                <w:noProof/>
                <w:sz w:val="22"/>
              </w:rPr>
              <w:lastRenderedPageBreak/>
              <w:t>vehicle access; (i) all associated site development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SD17B/0124</w:t>
            </w:r>
          </w:p>
        </w:tc>
        <w:tc>
          <w:tcPr>
            <w:tcW w:w="2126" w:type="dxa"/>
          </w:tcPr>
          <w:p w:rsidR="00694DB8" w:rsidRDefault="00694DB8">
            <w:pPr>
              <w:tabs>
                <w:tab w:val="left" w:pos="1985"/>
                <w:tab w:val="left" w:pos="4536"/>
              </w:tabs>
              <w:rPr>
                <w:b/>
                <w:sz w:val="22"/>
              </w:rPr>
            </w:pPr>
            <w:r w:rsidRPr="004936EE">
              <w:rPr>
                <w:b/>
                <w:noProof/>
                <w:sz w:val="22"/>
              </w:rPr>
              <w:t>GRANT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Linda Carpenter</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22, Maplewood Park, Springfield, Tallaght, Dublin, 24</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Single storey extension of a total area of 16.49sq.m, located at the right side of the dwelling.</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SD17A/0150</w:t>
            </w:r>
          </w:p>
        </w:tc>
        <w:tc>
          <w:tcPr>
            <w:tcW w:w="2126" w:type="dxa"/>
          </w:tcPr>
          <w:p w:rsidR="00694DB8" w:rsidRDefault="00694DB8">
            <w:pPr>
              <w:tabs>
                <w:tab w:val="left" w:pos="1985"/>
                <w:tab w:val="left" w:pos="4536"/>
              </w:tabs>
              <w:rPr>
                <w:b/>
                <w:sz w:val="22"/>
              </w:rPr>
            </w:pPr>
            <w:r w:rsidRPr="004936EE">
              <w:rPr>
                <w:b/>
                <w:noProof/>
                <w:sz w:val="22"/>
              </w:rPr>
              <w:t>INVALID APPLICATION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Shane Wilson</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20, Mill Road, Saggart, Co. Dublin</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Demolition of existing single storey rear extension with permission for the construction of a two-storey side and rear extension to existing semi-detached two storey house, including permission for a new front porch and subsequent alteration of existing front façade, permission to upgrade and increase the size of the existing vehicular entrance, permission to construct a detached single storey domestic garage and all 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SD17A/0154</w:t>
            </w:r>
          </w:p>
        </w:tc>
        <w:tc>
          <w:tcPr>
            <w:tcW w:w="2126" w:type="dxa"/>
          </w:tcPr>
          <w:p w:rsidR="00694DB8" w:rsidRDefault="00694DB8">
            <w:pPr>
              <w:tabs>
                <w:tab w:val="left" w:pos="1985"/>
                <w:tab w:val="left" w:pos="4536"/>
              </w:tabs>
              <w:rPr>
                <w:b/>
                <w:sz w:val="22"/>
              </w:rPr>
            </w:pPr>
            <w:r w:rsidRPr="004936EE">
              <w:rPr>
                <w:b/>
                <w:noProof/>
                <w:sz w:val="22"/>
              </w:rPr>
              <w:t>INVALID APPLICATION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26-May-2017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LT Construction</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Crag Avenue, Clondalkin, Dublin 22</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Four 2 storey, 3 bedroom houses including parking and related infrastructural works, alterations and widening of existing vehicular access gateway at the front of the site onto Crag Avenue.</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SD16A/0351</w:t>
            </w:r>
          </w:p>
        </w:tc>
        <w:tc>
          <w:tcPr>
            <w:tcW w:w="2126" w:type="dxa"/>
          </w:tcPr>
          <w:p w:rsidR="00694DB8" w:rsidRDefault="00694DB8">
            <w:pPr>
              <w:tabs>
                <w:tab w:val="left" w:pos="1985"/>
                <w:tab w:val="left" w:pos="4536"/>
              </w:tabs>
              <w:rPr>
                <w:b/>
                <w:sz w:val="22"/>
              </w:rPr>
            </w:pPr>
            <w:r w:rsidRPr="004936EE">
              <w:rPr>
                <w:b/>
                <w:noProof/>
                <w:sz w:val="22"/>
              </w:rPr>
              <w:t>REFUSE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Maeve Walsh</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Hynestown, Peamount Road, Newcastle, Co Dublin</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Construction of a four bedroomed detached two storey dormer (with roof windows) type family dwelling house with a single storey attached garage, utility and shower room building all serviced by an on-site waste water treatment system including percolation areas, two single storey detached farm buildings and yard areas for uses associated with agriculture, a private access roadway from the on-site buildings to access the re-arranged existing vehicular/pedestrian access on to the public roadway together with ancillary site works, service installations and associated development works including hard and soft landscaping, fencing, walling, boundary treatments etc.</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SD17A/0002</w:t>
            </w:r>
          </w:p>
        </w:tc>
        <w:tc>
          <w:tcPr>
            <w:tcW w:w="2126" w:type="dxa"/>
          </w:tcPr>
          <w:p w:rsidR="00694DB8" w:rsidRDefault="00694DB8">
            <w:pPr>
              <w:tabs>
                <w:tab w:val="left" w:pos="1985"/>
                <w:tab w:val="left" w:pos="4536"/>
              </w:tabs>
              <w:rPr>
                <w:b/>
                <w:sz w:val="22"/>
              </w:rPr>
            </w:pPr>
            <w:r w:rsidRPr="004936EE">
              <w:rPr>
                <w:b/>
                <w:noProof/>
                <w:sz w:val="22"/>
              </w:rPr>
              <w:t>REFUSE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Ciara Ryan</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80 Woodavens, Lucan Road, Clondalkin, Dublin 22.</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Construct a two storey family home including using attic space over existing garage and living room and opening a new pedestrian rear access and new front entrance. Also a roof light in front elevation and all ancillary site works and services to the side of the existing house.</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SD17A/0107</w:t>
            </w:r>
          </w:p>
        </w:tc>
        <w:tc>
          <w:tcPr>
            <w:tcW w:w="2126" w:type="dxa"/>
          </w:tcPr>
          <w:p w:rsidR="00694DB8" w:rsidRDefault="00694DB8">
            <w:pPr>
              <w:tabs>
                <w:tab w:val="left" w:pos="1985"/>
                <w:tab w:val="left" w:pos="4536"/>
              </w:tabs>
              <w:rPr>
                <w:b/>
                <w:sz w:val="22"/>
              </w:rPr>
            </w:pPr>
            <w:r w:rsidRPr="004936EE">
              <w:rPr>
                <w:b/>
                <w:noProof/>
                <w:sz w:val="22"/>
              </w:rPr>
              <w:t>REFUSE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Guo Heng</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Unit 4 Ballyowen Castle Shopping Centre, Lucan, Co Dublin</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 xml:space="preserve">Change of use of existing tanning salon to Thai take-away, with 2 offices and storage on the first floor and associated refurbishment </w:t>
            </w:r>
            <w:r w:rsidRPr="004936EE">
              <w:rPr>
                <w:rFonts w:ascii="Arial Narrow" w:hAnsi="Arial Narrow"/>
                <w:noProof/>
                <w:sz w:val="22"/>
              </w:rPr>
              <w:lastRenderedPageBreak/>
              <w:t>works within the curtilage of a protected structure (RPS 105).</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SD17B/0119</w:t>
            </w:r>
          </w:p>
        </w:tc>
        <w:tc>
          <w:tcPr>
            <w:tcW w:w="2126" w:type="dxa"/>
          </w:tcPr>
          <w:p w:rsidR="00694DB8" w:rsidRDefault="00694DB8">
            <w:pPr>
              <w:tabs>
                <w:tab w:val="left" w:pos="1985"/>
                <w:tab w:val="left" w:pos="4536"/>
              </w:tabs>
              <w:rPr>
                <w:b/>
                <w:sz w:val="22"/>
              </w:rPr>
            </w:pPr>
            <w:r w:rsidRPr="004936EE">
              <w:rPr>
                <w:b/>
                <w:noProof/>
                <w:sz w:val="22"/>
              </w:rPr>
              <w:t>REFUSE PERMISSION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22-May-2017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Ivor Feerick &amp; Aisling Hanlon</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187, Fortfield Road, Terenure, Dublin 6W.</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Alterations to previously approved application Reg. Ref. SD16B/0193.  The proposed alterations to the approved development comprise: (1) alterations to front canopy design; (2) alterations to roof design of single storey extension to the rear; (3) alterations to main roof profile with dormer window to the rear and roof light to the front; (4) all associated site and landscaping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SD17A/0104</w:t>
            </w:r>
          </w:p>
        </w:tc>
        <w:tc>
          <w:tcPr>
            <w:tcW w:w="2126" w:type="dxa"/>
          </w:tcPr>
          <w:p w:rsidR="00694DB8" w:rsidRDefault="00694DB8">
            <w:pPr>
              <w:tabs>
                <w:tab w:val="left" w:pos="1985"/>
                <w:tab w:val="left" w:pos="4536"/>
              </w:tabs>
              <w:rPr>
                <w:b/>
                <w:sz w:val="22"/>
              </w:rPr>
            </w:pPr>
            <w:r w:rsidRPr="004936EE">
              <w:rPr>
                <w:b/>
                <w:noProof/>
                <w:sz w:val="22"/>
              </w:rPr>
              <w:t>REQUEST ADDITIONAL INFORMATION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23-May-2017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Cillian McKiernan</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39, Woodford Meadows, Clondalkin, Dublin 22.</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New 2 storey semi-detached dwelling to side of existing house, consisting of 3 bedrooms on first floor and lounge and kitchen facilities on ground floor.  New vehicular entrance which will require works to grassed area and footpath to the north of the site to include 2 car parking spaces and all 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t>SD17A/0108</w:t>
            </w:r>
          </w:p>
        </w:tc>
        <w:tc>
          <w:tcPr>
            <w:tcW w:w="2126" w:type="dxa"/>
          </w:tcPr>
          <w:p w:rsidR="00694DB8" w:rsidRDefault="00694DB8">
            <w:pPr>
              <w:tabs>
                <w:tab w:val="left" w:pos="1985"/>
                <w:tab w:val="left" w:pos="4536"/>
              </w:tabs>
              <w:rPr>
                <w:b/>
                <w:sz w:val="22"/>
              </w:rPr>
            </w:pPr>
            <w:r w:rsidRPr="004936EE">
              <w:rPr>
                <w:b/>
                <w:noProof/>
                <w:sz w:val="22"/>
              </w:rPr>
              <w:t>REQUEST ADDITIONAL INFORMATION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Mr. &amp; Mrs. Chris Lawlor</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Site On Castlefield Avenue, Knocklyon, Dublin 16</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 xml:space="preserve">Detached two storey, double fronted, five bedroomed house with a converted attic and six Velux type roof lights. A detached double garage, boiler house and garden shed. The drainage arrangements </w:t>
            </w:r>
            <w:r w:rsidRPr="004936EE">
              <w:rPr>
                <w:rFonts w:ascii="Arial Narrow" w:hAnsi="Arial Narrow"/>
                <w:noProof/>
                <w:sz w:val="22"/>
              </w:rPr>
              <w:lastRenderedPageBreak/>
              <w:t>to remain as approved under planning reg. ref. SD11A/0065 and as amended by SD15A/0299 and a new pedestrian and vehicular access, boundary walls and new vehicle crossover, and all ancillary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r w:rsidR="00694DB8">
        <w:tblPrEx>
          <w:tblCellMar>
            <w:top w:w="0" w:type="dxa"/>
            <w:bottom w:w="0" w:type="dxa"/>
          </w:tblCellMar>
        </w:tblPrEx>
        <w:tc>
          <w:tcPr>
            <w:tcW w:w="1951" w:type="dxa"/>
          </w:tcPr>
          <w:p w:rsidR="00694DB8" w:rsidRDefault="00694DB8">
            <w:pPr>
              <w:tabs>
                <w:tab w:val="left" w:pos="1985"/>
                <w:tab w:val="left" w:pos="4536"/>
              </w:tabs>
              <w:rPr>
                <w:b/>
                <w:sz w:val="22"/>
              </w:rPr>
            </w:pPr>
            <w:r w:rsidRPr="004936EE">
              <w:rPr>
                <w:b/>
                <w:noProof/>
                <w:sz w:val="22"/>
              </w:rPr>
              <w:lastRenderedPageBreak/>
              <w:t>SD17A/0112</w:t>
            </w:r>
          </w:p>
        </w:tc>
        <w:tc>
          <w:tcPr>
            <w:tcW w:w="2126" w:type="dxa"/>
          </w:tcPr>
          <w:p w:rsidR="00694DB8" w:rsidRDefault="00694DB8">
            <w:pPr>
              <w:tabs>
                <w:tab w:val="left" w:pos="1985"/>
                <w:tab w:val="left" w:pos="4536"/>
              </w:tabs>
              <w:rPr>
                <w:b/>
                <w:sz w:val="22"/>
              </w:rPr>
            </w:pPr>
            <w:r w:rsidRPr="004936EE">
              <w:rPr>
                <w:b/>
                <w:noProof/>
                <w:sz w:val="22"/>
              </w:rPr>
              <w:t>REQUEST ADDITIONAL INFORMATION</w:t>
            </w:r>
          </w:p>
          <w:p w:rsidR="00694DB8" w:rsidRDefault="00694DB8">
            <w:pPr>
              <w:tabs>
                <w:tab w:val="left" w:pos="1985"/>
                <w:tab w:val="left" w:pos="4536"/>
              </w:tabs>
              <w:jc w:val="right"/>
              <w:rPr>
                <w:sz w:val="22"/>
              </w:rPr>
            </w:pPr>
          </w:p>
        </w:tc>
        <w:tc>
          <w:tcPr>
            <w:tcW w:w="5736" w:type="dxa"/>
          </w:tcPr>
          <w:p w:rsidR="00694DB8" w:rsidRDefault="00694DB8">
            <w:pPr>
              <w:rPr>
                <w:b/>
                <w:sz w:val="22"/>
              </w:rPr>
            </w:pPr>
            <w:r w:rsidRPr="004936EE">
              <w:rPr>
                <w:b/>
                <w:noProof/>
                <w:sz w:val="22"/>
              </w:rPr>
              <w:t>25-May-2017</w:t>
            </w:r>
            <w:r>
              <w:rPr>
                <w:b/>
                <w:sz w:val="22"/>
              </w:rPr>
              <w:t xml:space="preserve">                                     </w:t>
            </w:r>
          </w:p>
          <w:p w:rsidR="00694DB8" w:rsidRDefault="00694DB8">
            <w:pPr>
              <w:rPr>
                <w:sz w:val="22"/>
              </w:rPr>
            </w:pPr>
          </w:p>
          <w:p w:rsidR="00694DB8" w:rsidRDefault="00694DB8">
            <w:pPr>
              <w:tabs>
                <w:tab w:val="right" w:pos="5562"/>
              </w:tabs>
              <w:rPr>
                <w:rFonts w:ascii="Arial Narrow" w:hAnsi="Arial Narrow"/>
                <w:b/>
                <w:i/>
                <w:sz w:val="22"/>
              </w:rPr>
            </w:pPr>
            <w:r>
              <w:rPr>
                <w:rFonts w:ascii="Arial Narrow" w:hAnsi="Arial Narrow"/>
                <w:b/>
                <w:i/>
                <w:sz w:val="22"/>
              </w:rPr>
              <w:t>Applicant:</w:t>
            </w:r>
          </w:p>
          <w:p w:rsidR="00694DB8" w:rsidRDefault="00694DB8">
            <w:pPr>
              <w:tabs>
                <w:tab w:val="right" w:pos="5562"/>
              </w:tabs>
              <w:rPr>
                <w:rFonts w:ascii="Arial Narrow" w:hAnsi="Arial Narrow"/>
                <w:sz w:val="22"/>
              </w:rPr>
            </w:pPr>
            <w:r w:rsidRPr="004936EE">
              <w:rPr>
                <w:rFonts w:ascii="Arial Narrow" w:hAnsi="Arial Narrow"/>
                <w:noProof/>
                <w:sz w:val="22"/>
              </w:rPr>
              <w:t>Microhydraulics Ltd.</w:t>
            </w:r>
          </w:p>
          <w:p w:rsidR="00694DB8" w:rsidRDefault="00694DB8">
            <w:pPr>
              <w:rPr>
                <w:rFonts w:ascii="Arial Narrow" w:hAnsi="Arial Narrow"/>
                <w:sz w:val="22"/>
              </w:rPr>
            </w:pPr>
            <w:r>
              <w:rPr>
                <w:rFonts w:ascii="Arial Narrow" w:hAnsi="Arial Narrow"/>
                <w:b/>
                <w:i/>
                <w:sz w:val="22"/>
              </w:rPr>
              <w:t>Location:</w:t>
            </w:r>
          </w:p>
          <w:p w:rsidR="00694DB8" w:rsidRDefault="00694DB8">
            <w:pPr>
              <w:jc w:val="both"/>
              <w:rPr>
                <w:rFonts w:ascii="Arial Narrow" w:hAnsi="Arial Narrow"/>
                <w:sz w:val="22"/>
              </w:rPr>
            </w:pPr>
            <w:r w:rsidRPr="004936EE">
              <w:rPr>
                <w:rFonts w:ascii="Arial Narrow" w:hAnsi="Arial Narrow"/>
                <w:noProof/>
                <w:sz w:val="22"/>
              </w:rPr>
              <w:t>Unit 2003, Orchard Avenue, Citywest Business Campus, Naas Road, Dublin 24</w:t>
            </w:r>
          </w:p>
          <w:p w:rsidR="00694DB8" w:rsidRDefault="00694DB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94DB8" w:rsidRDefault="00694DB8">
            <w:pPr>
              <w:jc w:val="both"/>
              <w:rPr>
                <w:rFonts w:ascii="Arial Narrow" w:hAnsi="Arial Narrow"/>
                <w:sz w:val="22"/>
              </w:rPr>
            </w:pPr>
            <w:r w:rsidRPr="004936EE">
              <w:rPr>
                <w:rFonts w:ascii="Arial Narrow" w:hAnsi="Arial Narrow"/>
                <w:noProof/>
                <w:sz w:val="22"/>
              </w:rPr>
              <w:t>Extension comprising 461sq.m at ground floor and 134.7sq.m at first floor to the side of the existing building providing additional warehousing and staff facilities together with associated site works.</w:t>
            </w:r>
          </w:p>
          <w:p w:rsidR="00694DB8" w:rsidRDefault="00694DB8">
            <w:pPr>
              <w:jc w:val="both"/>
              <w:rPr>
                <w:b/>
                <w:i/>
                <w:sz w:val="22"/>
              </w:rPr>
            </w:pPr>
            <w:r w:rsidRPr="000C71AD">
              <w:rPr>
                <w:rFonts w:ascii="Arial Narrow" w:hAnsi="Arial Narrow"/>
                <w:b/>
                <w:i/>
                <w:sz w:val="22"/>
              </w:rPr>
              <w:t>Direct Marketing</w:t>
            </w:r>
            <w:r w:rsidRPr="000C71AD">
              <w:rPr>
                <w:b/>
                <w:i/>
                <w:sz w:val="22"/>
              </w:rPr>
              <w:t>:</w:t>
            </w:r>
          </w:p>
          <w:p w:rsidR="00694DB8" w:rsidRDefault="00694DB8">
            <w:pPr>
              <w:jc w:val="both"/>
              <w:rPr>
                <w:sz w:val="22"/>
              </w:rPr>
            </w:pPr>
            <w:r w:rsidRPr="004936EE">
              <w:rPr>
                <w:noProof/>
                <w:sz w:val="22"/>
              </w:rPr>
              <w:t>Direct Marketing - NO</w:t>
            </w:r>
          </w:p>
          <w:p w:rsidR="00694DB8" w:rsidRPr="007C7111" w:rsidRDefault="00694DB8">
            <w:pPr>
              <w:jc w:val="both"/>
              <w:rPr>
                <w:sz w:val="22"/>
              </w:rPr>
            </w:pPr>
          </w:p>
        </w:tc>
      </w:tr>
    </w:tbl>
    <w:p w:rsidR="004B0A84" w:rsidRDefault="004B0A84">
      <w:pPr>
        <w:pStyle w:val="Header"/>
        <w:tabs>
          <w:tab w:val="clear" w:pos="4153"/>
          <w:tab w:val="clear" w:pos="8306"/>
        </w:tabs>
      </w:pPr>
    </w:p>
    <w:sectPr w:rsidR="004B0A84">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A84" w:rsidRDefault="004B0A84">
      <w:r>
        <w:separator/>
      </w:r>
    </w:p>
  </w:endnote>
  <w:endnote w:type="continuationSeparator" w:id="0">
    <w:p w:rsidR="004B0A84" w:rsidRDefault="004B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A84" w:rsidRDefault="004B0A84">
      <w:r>
        <w:separator/>
      </w:r>
    </w:p>
  </w:footnote>
  <w:footnote w:type="continuationSeparator" w:id="0">
    <w:p w:rsidR="004B0A84" w:rsidRDefault="004B0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94DB8">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B0A84"/>
    <w:rsid w:val="005902FC"/>
    <w:rsid w:val="00694DB8"/>
    <w:rsid w:val="007C7111"/>
    <w:rsid w:val="00A50BFF"/>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BD1C584-65E7-4E21-A5F5-89156C89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94DB8"/>
    <w:rPr>
      <w:rFonts w:ascii="Segoe UI" w:hAnsi="Segoe UI" w:cs="Segoe UI"/>
      <w:sz w:val="18"/>
      <w:szCs w:val="18"/>
    </w:rPr>
  </w:style>
  <w:style w:type="character" w:customStyle="1" w:styleId="BalloonTextChar">
    <w:name w:val="Balloon Text Char"/>
    <w:basedOn w:val="DefaultParagraphFont"/>
    <w:link w:val="BalloonText"/>
    <w:rsid w:val="00694DB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2017-05-31T15:13:00Z</cp:lastPrinted>
  <dcterms:created xsi:type="dcterms:W3CDTF">2017-05-31T15:14:00Z</dcterms:created>
  <dcterms:modified xsi:type="dcterms:W3CDTF">2017-05-31T15:14:00Z</dcterms:modified>
</cp:coreProperties>
</file>