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SD16A/0323</w:t>
            </w:r>
          </w:p>
        </w:tc>
        <w:tc>
          <w:tcPr>
            <w:tcW w:w="2126" w:type="dxa"/>
          </w:tcPr>
          <w:p w:rsidR="00A9267D" w:rsidRDefault="00A9267D">
            <w:pPr>
              <w:tabs>
                <w:tab w:val="left" w:pos="1701"/>
                <w:tab w:val="left" w:pos="3969"/>
              </w:tabs>
              <w:jc w:val="right"/>
            </w:pPr>
            <w:r w:rsidRPr="001815E4">
              <w:rPr>
                <w:noProof/>
              </w:rPr>
              <w:t>24-May-2017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Significant Additional Information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Helen Geraghty</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11, Glenfield Drive, Dublin 22</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Erection of a single storey porch extension to front of existing house and for erection of new two storey attached two bedroomed house in side garden with all associated site and drainage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SD17A/0054</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Additional Information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Talarive Ltd.</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Fortunestown Lane, Citywest,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Residential development of 21 houses consisting of 10 3-bed, semi-detached houses and 11 3-bed, terraced houses on a site of 0.658ha adjoining revised boundary with Lidl Store to the east and Fortunestown Lane to the south, including all associated site development works, piped and wired services with access off a permitted entrance to Fortunestown Lane being part of an overall site of 12.45ha which has the benefit of an existing permission for 399 dwellings, Reg. Ref. SD15A/0127 (as amended by Reg. Ref. SD16A/0266).</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SD17A/0060</w:t>
            </w:r>
          </w:p>
        </w:tc>
        <w:tc>
          <w:tcPr>
            <w:tcW w:w="2126" w:type="dxa"/>
          </w:tcPr>
          <w:p w:rsidR="00A9267D" w:rsidRDefault="00A9267D">
            <w:pPr>
              <w:tabs>
                <w:tab w:val="left" w:pos="1701"/>
                <w:tab w:val="left" w:pos="3969"/>
              </w:tabs>
              <w:jc w:val="right"/>
            </w:pPr>
            <w:r w:rsidRPr="001815E4">
              <w:rPr>
                <w:noProof/>
              </w:rPr>
              <w:t>22-May-2017</w:t>
            </w:r>
          </w:p>
        </w:tc>
        <w:tc>
          <w:tcPr>
            <w:tcW w:w="2552" w:type="dxa"/>
          </w:tcPr>
          <w:p w:rsidR="00A9267D" w:rsidRDefault="00A9267D">
            <w:pPr>
              <w:tabs>
                <w:tab w:val="left" w:pos="1701"/>
                <w:tab w:val="left" w:pos="3969"/>
              </w:tabs>
            </w:pPr>
            <w:r w:rsidRPr="001815E4">
              <w:rPr>
                <w:noProof/>
              </w:rPr>
              <w:t>Retention</w:t>
            </w:r>
          </w:p>
        </w:tc>
        <w:tc>
          <w:tcPr>
            <w:tcW w:w="3608" w:type="dxa"/>
          </w:tcPr>
          <w:p w:rsidR="00A9267D" w:rsidRDefault="00A9267D">
            <w:pPr>
              <w:tabs>
                <w:tab w:val="left" w:pos="1701"/>
                <w:tab w:val="left" w:pos="3969"/>
              </w:tabs>
              <w:rPr>
                <w:i/>
              </w:rPr>
            </w:pPr>
            <w:r w:rsidRPr="001815E4">
              <w:rPr>
                <w:i/>
                <w:noProof/>
              </w:rPr>
              <w:t>Additional Information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Vicount Securities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Block C, New Bancroft Centre, Greenhills Road Extension and Tallaght Bypass, Tallaght,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Retention of screened plant enclosure with a total floor area of 38sq.m. The enclosure measures 14.2m in lenght and 2.6m in height.</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Default="00A9267D">
      <w:pPr>
        <w:pStyle w:val="Header"/>
        <w:tabs>
          <w:tab w:val="clear" w:pos="4153"/>
          <w:tab w:val="clear" w:pos="8306"/>
          <w:tab w:val="left" w:pos="1701"/>
          <w:tab w:val="left" w:pos="3969"/>
        </w:tabs>
        <w:rPr>
          <w:i/>
        </w:rPr>
      </w:pPr>
    </w:p>
    <w:p w:rsidR="00112C9F" w:rsidRPr="00B302F1" w:rsidRDefault="00112C9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SD17A/0155</w:t>
            </w:r>
          </w:p>
        </w:tc>
        <w:tc>
          <w:tcPr>
            <w:tcW w:w="2126" w:type="dxa"/>
          </w:tcPr>
          <w:p w:rsidR="00A9267D" w:rsidRDefault="00A9267D">
            <w:pPr>
              <w:tabs>
                <w:tab w:val="left" w:pos="1701"/>
                <w:tab w:val="left" w:pos="3969"/>
              </w:tabs>
              <w:jc w:val="right"/>
            </w:pPr>
            <w:r w:rsidRPr="001815E4">
              <w:rPr>
                <w:noProof/>
              </w:rPr>
              <w:t>22-May-2017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Subiaco VC (trading as Terenure Veterinary Hospital)</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30, Whitehall Road, Terenure, Dublin 12</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Reconfiguration of the floorspace within the premises as follows: The change of use of c.70.8sq.m gross floor area (gfa) of residential floorspace at ground floor level to Veterinary Surgery use to provide an amalgamated and reconfigured Veterinary Surgery of c.174.8sq.m gfa at ground floor level; reconfiguration of existing residential floorspace at first floor level and the conversion of attic to residential use to provide one 3 bedroom residential unit of c.111.6sq.m gfa; installation of 2 additional)roof windows to the rear of the building; and all associated internal and external alterations. External works proposed include the reconfiguration of existing front car parking area to include the delineation of 4 car parking spaces; the provision of bicycle parking stands; the removal of a section of the existing boundary wall to Whitehall Road (c.1.91metres), widening the vehicular access to a width of c.5. metres; provision of car parking signage, waste storage facilities and all associated landscaping and site development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SD17A/0156</w:t>
            </w:r>
          </w:p>
        </w:tc>
        <w:tc>
          <w:tcPr>
            <w:tcW w:w="2126" w:type="dxa"/>
          </w:tcPr>
          <w:p w:rsidR="00A9267D" w:rsidRDefault="00A9267D">
            <w:pPr>
              <w:tabs>
                <w:tab w:val="left" w:pos="1701"/>
                <w:tab w:val="left" w:pos="3969"/>
              </w:tabs>
              <w:jc w:val="right"/>
            </w:pPr>
            <w:r w:rsidRPr="001815E4">
              <w:rPr>
                <w:noProof/>
              </w:rPr>
              <w:t>22-May-2017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St. Mary's Rugby Football Club</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St. Mary's Rugby Football Club, Templeville Road, Templeogue, Dublin 6W</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The addition of a 1.6m wide pedestrian gate to the existing entrance of St. Mary's RFC. Work involves the removal of 16m section of wall from existing entrance and insertion of gate for pedestrian access to improve safety of those accessing the grounds.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Default="00A9267D">
      <w:pPr>
        <w:pStyle w:val="Header"/>
        <w:tabs>
          <w:tab w:val="clear" w:pos="4153"/>
          <w:tab w:val="clear" w:pos="8306"/>
          <w:tab w:val="left" w:pos="1701"/>
          <w:tab w:val="left" w:pos="3969"/>
        </w:tabs>
        <w:rPr>
          <w:i/>
        </w:rPr>
      </w:pPr>
    </w:p>
    <w:p w:rsidR="00112C9F" w:rsidRDefault="00112C9F">
      <w:pPr>
        <w:pStyle w:val="Header"/>
        <w:tabs>
          <w:tab w:val="clear" w:pos="4153"/>
          <w:tab w:val="clear" w:pos="8306"/>
          <w:tab w:val="left" w:pos="1701"/>
          <w:tab w:val="left" w:pos="3969"/>
        </w:tabs>
        <w:rPr>
          <w:i/>
        </w:rPr>
      </w:pPr>
    </w:p>
    <w:p w:rsidR="00112C9F" w:rsidRPr="00B302F1" w:rsidRDefault="00112C9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SD17A/0157</w:t>
            </w:r>
          </w:p>
        </w:tc>
        <w:tc>
          <w:tcPr>
            <w:tcW w:w="2126" w:type="dxa"/>
          </w:tcPr>
          <w:p w:rsidR="00A9267D" w:rsidRDefault="00A9267D">
            <w:pPr>
              <w:tabs>
                <w:tab w:val="left" w:pos="1701"/>
                <w:tab w:val="left" w:pos="3969"/>
              </w:tabs>
              <w:jc w:val="right"/>
            </w:pPr>
            <w:r w:rsidRPr="001815E4">
              <w:rPr>
                <w:noProof/>
              </w:rPr>
              <w:t>23-May-2017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Louise Grimes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Glassamucky, Glenasmole, Tallaght,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Construct one and a half storey house, secondary waste water treatment unit and all ancillary site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SD17A/0158</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Susan McBennett</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Unit C (First Floor), Corner Park, Newcastle Shopping Centre, Newcastle, Co. Dublin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Change of use of existing first floor commercial unit to 2 bedroom apartment and all associated site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SD17A/0159</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Massey Brothers Funeral Home Ltd.</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186, Templeogue Road, Templeogue Village, Dublin 6W.</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Extension to the rear of the existing funeral home building totalling 16.7sq.m. The proposed works will include: (a) the addition of a new multi-purpose room, kitchen, wc and landscaped courtyard garden to the ground floor; (b) alterations and renovation works to the existing shop-front and main entrance to the building; (c) new signage to the west elevation of the existing building façade and (d) all ancillary site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SD17A/0161</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Melissa Murphy</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16, Ferncourt Green, Firhouse,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lastRenderedPageBreak/>
              <w:t>Proposed Development:</w:t>
            </w:r>
          </w:p>
        </w:tc>
        <w:tc>
          <w:tcPr>
            <w:tcW w:w="6160" w:type="dxa"/>
            <w:gridSpan w:val="2"/>
          </w:tcPr>
          <w:p w:rsidR="00A9267D" w:rsidRDefault="00A9267D">
            <w:pPr>
              <w:tabs>
                <w:tab w:val="left" w:pos="1701"/>
                <w:tab w:val="left" w:pos="3969"/>
              </w:tabs>
              <w:spacing w:before="120"/>
            </w:pPr>
            <w:r w:rsidRPr="001815E4">
              <w:rPr>
                <w:noProof/>
              </w:rPr>
              <w:t>Erect a single storey detached Montessori School building at rear to cater for 10 children between the hours 9.30am - 12.30pm, Monday to Friday.</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YES</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SD17A/0162</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Standford Woods Care Centre Ltd.</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Kiltipper Woods Care Centre, Kiltipper Road, Old Bawn, Tallaght,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138sq.m single storey extension to previously approved southern extension providing four ensuite bedrooms, a sitting room, nurse's station and 1 surface car park space.</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SD17A/0163</w:t>
            </w:r>
          </w:p>
        </w:tc>
        <w:tc>
          <w:tcPr>
            <w:tcW w:w="2126" w:type="dxa"/>
          </w:tcPr>
          <w:p w:rsidR="00A9267D" w:rsidRDefault="00A9267D">
            <w:pPr>
              <w:tabs>
                <w:tab w:val="left" w:pos="1701"/>
                <w:tab w:val="left" w:pos="3969"/>
              </w:tabs>
              <w:jc w:val="right"/>
            </w:pPr>
            <w:r w:rsidRPr="001815E4">
              <w:rPr>
                <w:noProof/>
              </w:rPr>
              <w:t>26-May-2017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Mr. &amp; Mrs. Chris Lawlor</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Lands at Castlefield Avenue, Knocklyon, Dublin 16</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Detached two storey, double fronted, five bedroomed house with a converted attic and six 'Velux' type roof lights; a detached double garage, boiler house and garden shed. The drainage arrangements to remain as approved under planning Reg. Ref. SD11A/0065 and as amended by SD15A/0299 and a new pedestrian and vehicular access, boundary walls and new vehicle crossover part of folio 68669F &amp; 75126L and all ancillary site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SD17A/0164</w:t>
            </w:r>
          </w:p>
        </w:tc>
        <w:tc>
          <w:tcPr>
            <w:tcW w:w="2126" w:type="dxa"/>
          </w:tcPr>
          <w:p w:rsidR="00A9267D" w:rsidRDefault="00A9267D">
            <w:pPr>
              <w:tabs>
                <w:tab w:val="left" w:pos="1701"/>
                <w:tab w:val="left" w:pos="3969"/>
              </w:tabs>
              <w:jc w:val="right"/>
            </w:pPr>
            <w:r w:rsidRPr="001815E4">
              <w:rPr>
                <w:noProof/>
              </w:rPr>
              <w:t>25-May-2017</w:t>
            </w:r>
          </w:p>
        </w:tc>
        <w:tc>
          <w:tcPr>
            <w:tcW w:w="2552" w:type="dxa"/>
          </w:tcPr>
          <w:p w:rsidR="00A9267D" w:rsidRDefault="00A9267D">
            <w:pPr>
              <w:tabs>
                <w:tab w:val="left" w:pos="1701"/>
                <w:tab w:val="left" w:pos="3969"/>
              </w:tabs>
            </w:pPr>
            <w:r w:rsidRPr="001815E4">
              <w:rPr>
                <w:noProof/>
              </w:rPr>
              <w:t>Permission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Dublin &amp; Dunlaoghaire Ed. &amp; Train. Board</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Lucan Community College, Esker Road, Lucan, Co. Dublin.</w:t>
            </w:r>
          </w:p>
        </w:tc>
      </w:tr>
      <w:tr w:rsidR="00A9267D" w:rsidTr="00112C9F">
        <w:tblPrEx>
          <w:tblCellMar>
            <w:top w:w="0" w:type="dxa"/>
            <w:bottom w:w="0" w:type="dxa"/>
          </w:tblCellMar>
        </w:tblPrEx>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 xml:space="preserve">Permission to alter the existing building and to build and extension.  The works located off Esker Drive, Lucan </w:t>
            </w:r>
            <w:r w:rsidRPr="001815E4">
              <w:rPr>
                <w:noProof/>
              </w:rPr>
              <w:lastRenderedPageBreak/>
              <w:t>consists of the creation of a new vehicular entrance off Esker Drive while the existing entrance will become exit only, minor alterations to the elevations and arrangement of functions to the existing building, the construction of a new one/two storey extension of 5,616sq.m to accommodate a Special Education Needs Unit, a PE hall, teaching space and associated ancillary functions, the temporary relocation of one existing pre-fabricated building during the construction works, the removal of all pre-fabricated buildings at completion, the provision of temporary car parking during construction and the provision of 92 permanent car spaces and 100 bicycle spaces, the execution of a new arrangement of site works to include 6 ball courts, a secure play area for the SEN unit and the creation of a secure link to the adjacent Local Authority parkland/playing fields.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lastRenderedPageBreak/>
              <w:t>Direct Marketing:</w:t>
            </w:r>
          </w:p>
        </w:tc>
        <w:tc>
          <w:tcPr>
            <w:tcW w:w="6160" w:type="dxa"/>
            <w:gridSpan w:val="2"/>
          </w:tcPr>
          <w:p w:rsidR="00A9267D" w:rsidRDefault="00A9267D">
            <w:pPr>
              <w:tabs>
                <w:tab w:val="left" w:pos="1701"/>
                <w:tab w:val="left" w:pos="3969"/>
              </w:tabs>
              <w:spacing w:before="120"/>
            </w:pPr>
            <w:r w:rsidRPr="001815E4">
              <w:rPr>
                <w:noProof/>
              </w:rPr>
              <w:t>Direct Marketing - NO</w:t>
            </w:r>
          </w:p>
        </w:tc>
      </w:tr>
    </w:tbl>
    <w:p w:rsidR="00A9267D" w:rsidRDefault="00A9267D" w:rsidP="009B7CE3">
      <w:pPr>
        <w:pBdr>
          <w:bottom w:val="single" w:sz="12" w:space="0" w:color="auto"/>
        </w:pBdr>
      </w:pPr>
    </w:p>
    <w:p w:rsidR="00A9267D" w:rsidRPr="00B302F1" w:rsidRDefault="00A9267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9267D">
        <w:tblPrEx>
          <w:tblCellMar>
            <w:top w:w="0" w:type="dxa"/>
            <w:bottom w:w="0" w:type="dxa"/>
          </w:tblCellMar>
        </w:tblPrEx>
        <w:tc>
          <w:tcPr>
            <w:tcW w:w="1526" w:type="dxa"/>
          </w:tcPr>
          <w:p w:rsidR="00A9267D" w:rsidRDefault="00A9267D">
            <w:pPr>
              <w:tabs>
                <w:tab w:val="left" w:pos="1701"/>
                <w:tab w:val="left" w:pos="3969"/>
              </w:tabs>
              <w:rPr>
                <w:b/>
              </w:rPr>
            </w:pPr>
            <w:r w:rsidRPr="001815E4">
              <w:rPr>
                <w:b/>
                <w:noProof/>
              </w:rPr>
              <w:t>SD17A/0166</w:t>
            </w:r>
          </w:p>
        </w:tc>
        <w:tc>
          <w:tcPr>
            <w:tcW w:w="2126" w:type="dxa"/>
          </w:tcPr>
          <w:p w:rsidR="00A9267D" w:rsidRDefault="00A9267D">
            <w:pPr>
              <w:tabs>
                <w:tab w:val="left" w:pos="1701"/>
                <w:tab w:val="left" w:pos="3969"/>
              </w:tabs>
              <w:jc w:val="right"/>
            </w:pPr>
            <w:r w:rsidRPr="001815E4">
              <w:rPr>
                <w:noProof/>
              </w:rPr>
              <w:t>23-May-2017</w:t>
            </w:r>
          </w:p>
        </w:tc>
        <w:tc>
          <w:tcPr>
            <w:tcW w:w="2552" w:type="dxa"/>
          </w:tcPr>
          <w:p w:rsidR="00A9267D" w:rsidRDefault="00A9267D">
            <w:pPr>
              <w:tabs>
                <w:tab w:val="left" w:pos="1701"/>
                <w:tab w:val="left" w:pos="3969"/>
              </w:tabs>
            </w:pPr>
            <w:r w:rsidRPr="001815E4">
              <w:rPr>
                <w:noProof/>
              </w:rPr>
              <w:t>Permission and Retention</w:t>
            </w:r>
          </w:p>
        </w:tc>
        <w:tc>
          <w:tcPr>
            <w:tcW w:w="3608" w:type="dxa"/>
          </w:tcPr>
          <w:p w:rsidR="00A9267D" w:rsidRDefault="00A9267D">
            <w:pPr>
              <w:tabs>
                <w:tab w:val="left" w:pos="1701"/>
                <w:tab w:val="left" w:pos="3969"/>
              </w:tabs>
              <w:rPr>
                <w:i/>
              </w:rPr>
            </w:pPr>
            <w:r w:rsidRPr="001815E4">
              <w:rPr>
                <w:i/>
                <w:noProof/>
              </w:rPr>
              <w:t>New Application</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Applicant:</w:t>
            </w:r>
          </w:p>
        </w:tc>
        <w:tc>
          <w:tcPr>
            <w:tcW w:w="6160" w:type="dxa"/>
            <w:gridSpan w:val="2"/>
          </w:tcPr>
          <w:p w:rsidR="00A9267D" w:rsidRDefault="00A9267D">
            <w:pPr>
              <w:tabs>
                <w:tab w:val="left" w:pos="1701"/>
                <w:tab w:val="left" w:pos="3969"/>
              </w:tabs>
              <w:spacing w:before="120"/>
            </w:pPr>
            <w:r w:rsidRPr="001815E4">
              <w:rPr>
                <w:noProof/>
              </w:rPr>
              <w:t>Patrick &amp; Gemma Grimes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Location:</w:t>
            </w:r>
          </w:p>
        </w:tc>
        <w:tc>
          <w:tcPr>
            <w:tcW w:w="6160" w:type="dxa"/>
            <w:gridSpan w:val="2"/>
          </w:tcPr>
          <w:p w:rsidR="00A9267D" w:rsidRDefault="00A9267D">
            <w:pPr>
              <w:tabs>
                <w:tab w:val="left" w:pos="1701"/>
                <w:tab w:val="left" w:pos="3969"/>
              </w:tabs>
              <w:spacing w:before="120"/>
            </w:pPr>
            <w:r w:rsidRPr="001815E4">
              <w:rPr>
                <w:noProof/>
              </w:rPr>
              <w:t>Bohernabreena Road, Bohernabreena, Tallaght, Dublin 24</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Proposed Development:</w:t>
            </w:r>
          </w:p>
        </w:tc>
        <w:tc>
          <w:tcPr>
            <w:tcW w:w="6160" w:type="dxa"/>
            <w:gridSpan w:val="2"/>
          </w:tcPr>
          <w:p w:rsidR="00A9267D" w:rsidRDefault="00A9267D">
            <w:pPr>
              <w:tabs>
                <w:tab w:val="left" w:pos="1701"/>
                <w:tab w:val="left" w:pos="3969"/>
              </w:tabs>
              <w:spacing w:before="120"/>
            </w:pPr>
            <w:r w:rsidRPr="001815E4">
              <w:rPr>
                <w:noProof/>
              </w:rPr>
              <w:t>(1) Retain office unit No. 3 to the rear section of already approved single storey building, housing office unit No. 1 and office unit No. 2;  (2) change the use of all 3 office units and redesign the internal layouts to give one 4 bedroom residential unit for renting; (3) redesign the external windows and door units to comply with Building Regulations Part B-Fire and (4) all ancillary ground works.</w:t>
            </w:r>
          </w:p>
        </w:tc>
      </w:tr>
      <w:tr w:rsidR="00A9267D">
        <w:tblPrEx>
          <w:tblCellMar>
            <w:top w:w="0" w:type="dxa"/>
            <w:bottom w:w="0" w:type="dxa"/>
          </w:tblCellMar>
        </w:tblPrEx>
        <w:trPr>
          <w:cantSplit/>
        </w:trPr>
        <w:tc>
          <w:tcPr>
            <w:tcW w:w="3652" w:type="dxa"/>
            <w:gridSpan w:val="2"/>
          </w:tcPr>
          <w:p w:rsidR="00A9267D" w:rsidRDefault="00A9267D">
            <w:pPr>
              <w:tabs>
                <w:tab w:val="left" w:pos="1701"/>
                <w:tab w:val="left" w:pos="3969"/>
              </w:tabs>
              <w:spacing w:before="120"/>
              <w:jc w:val="right"/>
            </w:pPr>
            <w:r>
              <w:t>Direct Marketing:</w:t>
            </w:r>
          </w:p>
        </w:tc>
        <w:tc>
          <w:tcPr>
            <w:tcW w:w="6160" w:type="dxa"/>
            <w:gridSpan w:val="2"/>
          </w:tcPr>
          <w:p w:rsidR="00A9267D" w:rsidRDefault="00A9267D">
            <w:pPr>
              <w:tabs>
                <w:tab w:val="left" w:pos="1701"/>
                <w:tab w:val="left" w:pos="3969"/>
              </w:tabs>
              <w:spacing w:before="120"/>
            </w:pPr>
          </w:p>
        </w:tc>
      </w:tr>
    </w:tbl>
    <w:p w:rsidR="00A9267D" w:rsidRDefault="00A9267D" w:rsidP="009B7CE3">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SD16B/0421</w:t>
            </w:r>
          </w:p>
        </w:tc>
        <w:tc>
          <w:tcPr>
            <w:tcW w:w="2126" w:type="dxa"/>
            <w:hideMark/>
          </w:tcPr>
          <w:p w:rsidR="00703DB1" w:rsidRDefault="00703DB1">
            <w:pPr>
              <w:tabs>
                <w:tab w:val="left" w:pos="1701"/>
                <w:tab w:val="left" w:pos="3969"/>
              </w:tabs>
              <w:jc w:val="right"/>
            </w:pPr>
            <w:r>
              <w:rPr>
                <w:noProof/>
              </w:rPr>
              <w:t>24-May-2017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Additional Information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J. &amp; A. Kearney</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66 Monastery Drive, Clondalkin, Dublin 22</w:t>
            </w:r>
          </w:p>
        </w:tc>
      </w:tr>
      <w:tr w:rsidR="00703DB1" w:rsidTr="00703DB1">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 xml:space="preserve">(a) Construction of new first floor rear extension with flat roof; (b) internal alterations to ground and first floor layouts </w:t>
            </w:r>
            <w:r>
              <w:rPr>
                <w:noProof/>
              </w:rPr>
              <w:lastRenderedPageBreak/>
              <w:t>and (c) front elevational treatment to include 1 new dormer window.</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lastRenderedPageBreak/>
              <w:t>Direct Marketing:</w:t>
            </w:r>
          </w:p>
        </w:tc>
        <w:tc>
          <w:tcPr>
            <w:tcW w:w="6160" w:type="dxa"/>
            <w:gridSpan w:val="2"/>
          </w:tcPr>
          <w:p w:rsidR="00703DB1" w:rsidRDefault="00703DB1">
            <w:pPr>
              <w:tabs>
                <w:tab w:val="left" w:pos="1701"/>
                <w:tab w:val="left" w:pos="3969"/>
              </w:tabs>
              <w:spacing w:before="120"/>
            </w:pP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SD17B/0066</w:t>
            </w:r>
          </w:p>
        </w:tc>
        <w:tc>
          <w:tcPr>
            <w:tcW w:w="2126" w:type="dxa"/>
            <w:hideMark/>
          </w:tcPr>
          <w:p w:rsidR="00703DB1" w:rsidRDefault="00703DB1">
            <w:pPr>
              <w:tabs>
                <w:tab w:val="left" w:pos="1701"/>
                <w:tab w:val="left" w:pos="3969"/>
              </w:tabs>
              <w:jc w:val="right"/>
            </w:pPr>
            <w:r>
              <w:rPr>
                <w:noProof/>
              </w:rPr>
              <w:t>24-May-2017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Additional Information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Anthony Slevin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58, Cherrywood Avenue, Dublin 22</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Single storey extension to front and side of house and internal alterations including loft conversion with 'Velux' windows to rear roof profile and all associated site works.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SD17B/0190</w:t>
            </w:r>
          </w:p>
        </w:tc>
        <w:tc>
          <w:tcPr>
            <w:tcW w:w="2126" w:type="dxa"/>
            <w:hideMark/>
          </w:tcPr>
          <w:p w:rsidR="00703DB1" w:rsidRDefault="00703DB1">
            <w:pPr>
              <w:tabs>
                <w:tab w:val="left" w:pos="1701"/>
                <w:tab w:val="left" w:pos="3969"/>
              </w:tabs>
              <w:jc w:val="right"/>
            </w:pPr>
            <w:r>
              <w:rPr>
                <w:noProof/>
              </w:rPr>
              <w:t>22-May-2017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Declan &amp; Susan Redmond</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32, Forest Avenue, Kingswood, Tallaght, Dublin 24</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Demolish existing single storey garage and erect an extension to the dwelling consisting of a kitchen, utility room and study room as a replacement and all associated site and ancillary works.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SD17B/0191</w:t>
            </w:r>
          </w:p>
        </w:tc>
        <w:tc>
          <w:tcPr>
            <w:tcW w:w="2126" w:type="dxa"/>
            <w:hideMark/>
          </w:tcPr>
          <w:p w:rsidR="00703DB1" w:rsidRDefault="00703DB1">
            <w:pPr>
              <w:tabs>
                <w:tab w:val="left" w:pos="1701"/>
                <w:tab w:val="left" w:pos="3969"/>
              </w:tabs>
              <w:jc w:val="right"/>
            </w:pPr>
            <w:r>
              <w:rPr>
                <w:noProof/>
              </w:rPr>
              <w:t>22-May-2017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Eric &amp; Nicola Light</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7, Haydens Park Dale, Lucan, Co. Dublin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Single storey extension to front, side &amp; rear, consisting of new porch, playroom, utility, extended kitchen and all associated site and drainage works.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SD17B/0192</w:t>
            </w:r>
          </w:p>
        </w:tc>
        <w:tc>
          <w:tcPr>
            <w:tcW w:w="2126" w:type="dxa"/>
            <w:hideMark/>
          </w:tcPr>
          <w:p w:rsidR="00703DB1" w:rsidRDefault="00703DB1">
            <w:pPr>
              <w:tabs>
                <w:tab w:val="left" w:pos="1701"/>
                <w:tab w:val="left" w:pos="3969"/>
              </w:tabs>
              <w:jc w:val="right"/>
            </w:pPr>
            <w:r>
              <w:rPr>
                <w:noProof/>
              </w:rPr>
              <w:t>22-May-2017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Philip Monaghan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57, Dodsboro Cottages, Lucan, Co. Dublin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Two storey extension to rear of existing house, new porch to front and all associated site works.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SD17B/0193</w:t>
            </w:r>
          </w:p>
        </w:tc>
        <w:tc>
          <w:tcPr>
            <w:tcW w:w="2126" w:type="dxa"/>
            <w:hideMark/>
          </w:tcPr>
          <w:p w:rsidR="00703DB1" w:rsidRDefault="00703DB1">
            <w:pPr>
              <w:tabs>
                <w:tab w:val="left" w:pos="1701"/>
                <w:tab w:val="left" w:pos="3969"/>
              </w:tabs>
              <w:jc w:val="right"/>
            </w:pPr>
            <w:r>
              <w:rPr>
                <w:noProof/>
              </w:rPr>
              <w:t>23-May-2017</w:t>
            </w:r>
          </w:p>
        </w:tc>
        <w:tc>
          <w:tcPr>
            <w:tcW w:w="2552" w:type="dxa"/>
            <w:hideMark/>
          </w:tcPr>
          <w:p w:rsidR="00703DB1" w:rsidRDefault="00703DB1">
            <w:pPr>
              <w:tabs>
                <w:tab w:val="left" w:pos="1701"/>
                <w:tab w:val="left" w:pos="3969"/>
              </w:tabs>
            </w:pPr>
            <w:r>
              <w:rPr>
                <w:noProof/>
              </w:rPr>
              <w:t>Permission and Retention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Eamonn Conolly</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11, Butterfield Avenue, Rathfarnham, Dublin 14</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Retention of 6sq.m single storey extension to side and 1 roof light to side at ground floor level, demolition of existing shed to rear and subsequent construction of single storey family (granny) flat (containing 1 bedroom &amp; 1 shower room) to rear of existing part single storey/part 3 storey detached house.</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SD17B/0195</w:t>
            </w:r>
          </w:p>
        </w:tc>
        <w:tc>
          <w:tcPr>
            <w:tcW w:w="2126" w:type="dxa"/>
            <w:hideMark/>
          </w:tcPr>
          <w:p w:rsidR="00703DB1" w:rsidRDefault="00703DB1">
            <w:pPr>
              <w:tabs>
                <w:tab w:val="left" w:pos="1701"/>
                <w:tab w:val="left" w:pos="3969"/>
              </w:tabs>
              <w:jc w:val="right"/>
            </w:pPr>
            <w:r>
              <w:rPr>
                <w:noProof/>
              </w:rPr>
              <w:t>23-May-2017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Meimei Lin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99, St. Peters Road, Walkinstown, Dublin 12</w:t>
            </w:r>
          </w:p>
        </w:tc>
      </w:tr>
      <w:tr w:rsidR="00703DB1" w:rsidTr="00703DB1">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New vehicular entrance driveway, 2 car park space; single storey kitchen dining bathroom and utility extension to rear of existing dwelling including rooflights; detached single storey family flat located adjoining rear boundary and comprising of 1 bedroom lounge kitchen bathroom including rooflights.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SD17B/0196</w:t>
            </w:r>
          </w:p>
        </w:tc>
        <w:tc>
          <w:tcPr>
            <w:tcW w:w="2126" w:type="dxa"/>
            <w:hideMark/>
          </w:tcPr>
          <w:p w:rsidR="00703DB1" w:rsidRDefault="00703DB1">
            <w:pPr>
              <w:tabs>
                <w:tab w:val="left" w:pos="1701"/>
                <w:tab w:val="left" w:pos="3969"/>
              </w:tabs>
              <w:jc w:val="right"/>
            </w:pPr>
            <w:r>
              <w:rPr>
                <w:noProof/>
              </w:rPr>
              <w:t>24-May-2017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Marcella Farrelly</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28, Glendoher Road, Rathfarnham, Dublin 16</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Extension to the front of the existing house with a new roof extending over the existing porch and converted garage and all ancillary works.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SD17B/0197</w:t>
            </w:r>
          </w:p>
        </w:tc>
        <w:tc>
          <w:tcPr>
            <w:tcW w:w="2126" w:type="dxa"/>
            <w:hideMark/>
          </w:tcPr>
          <w:p w:rsidR="00703DB1" w:rsidRDefault="00703DB1">
            <w:pPr>
              <w:tabs>
                <w:tab w:val="left" w:pos="1701"/>
                <w:tab w:val="left" w:pos="3969"/>
              </w:tabs>
              <w:jc w:val="right"/>
            </w:pPr>
            <w:r>
              <w:rPr>
                <w:noProof/>
              </w:rPr>
              <w:t>24-May-2017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Leona Melia</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'The Heights', Cruagh Road, Rathfarnham, Dublin 16</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Construction of a two storey extension to the side of existing dwelling house with glazed link at first floor level, to include alterations to internal layout of the existing house and modifications to the existing facades.</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SD17B/0198</w:t>
            </w:r>
          </w:p>
        </w:tc>
        <w:tc>
          <w:tcPr>
            <w:tcW w:w="2126" w:type="dxa"/>
            <w:hideMark/>
          </w:tcPr>
          <w:p w:rsidR="00703DB1" w:rsidRDefault="00703DB1">
            <w:pPr>
              <w:tabs>
                <w:tab w:val="left" w:pos="1701"/>
                <w:tab w:val="left" w:pos="3969"/>
              </w:tabs>
              <w:jc w:val="right"/>
            </w:pPr>
            <w:r>
              <w:rPr>
                <w:noProof/>
              </w:rPr>
              <w:t>26-May-2017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Jeff &amp; Helen Hudson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43, Grangebrook Avenue, Rathfarnham, Dublin 16</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Conversion of attic to storage including a dormer window to the side and two 'Velux' roof lights to the front all at roof level.</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SD17B/0199</w:t>
            </w:r>
          </w:p>
        </w:tc>
        <w:tc>
          <w:tcPr>
            <w:tcW w:w="2126" w:type="dxa"/>
            <w:hideMark/>
          </w:tcPr>
          <w:p w:rsidR="00703DB1" w:rsidRDefault="00703DB1">
            <w:pPr>
              <w:tabs>
                <w:tab w:val="left" w:pos="1701"/>
                <w:tab w:val="left" w:pos="3969"/>
              </w:tabs>
              <w:jc w:val="right"/>
            </w:pPr>
            <w:r>
              <w:rPr>
                <w:noProof/>
              </w:rPr>
              <w:t>25-May-2017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Eugene &amp; Ann-Marie Long</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21, Woodstown Abbey, Knocklyon, Dublin 16</w:t>
            </w:r>
          </w:p>
        </w:tc>
      </w:tr>
      <w:tr w:rsidR="00703DB1" w:rsidTr="00703DB1">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 xml:space="preserve">Conversion of the existing attic roof space to storage use (approx. 25.5sq.m.), together with a new rooflight to the front </w:t>
            </w:r>
            <w:r>
              <w:rPr>
                <w:noProof/>
              </w:rPr>
              <w:lastRenderedPageBreak/>
              <w:t>elevation and a dormer window within the roofs to the side and rear.</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lastRenderedPageBreak/>
              <w:t>Direct Marketing:</w:t>
            </w:r>
          </w:p>
        </w:tc>
        <w:tc>
          <w:tcPr>
            <w:tcW w:w="6160" w:type="dxa"/>
            <w:gridSpan w:val="2"/>
            <w:hideMark/>
          </w:tcPr>
          <w:p w:rsidR="00703DB1" w:rsidRDefault="00703DB1">
            <w:pPr>
              <w:tabs>
                <w:tab w:val="left" w:pos="1701"/>
                <w:tab w:val="left" w:pos="3969"/>
              </w:tabs>
              <w:spacing w:before="120"/>
            </w:pPr>
            <w:r>
              <w:rPr>
                <w:noProof/>
              </w:rPr>
              <w:t>Direct Marketing - NO</w:t>
            </w:r>
          </w:p>
        </w:tc>
      </w:tr>
    </w:tbl>
    <w:p w:rsidR="00703DB1" w:rsidRDefault="00703DB1" w:rsidP="00703DB1">
      <w:pPr>
        <w:pBdr>
          <w:bottom w:val="single" w:sz="12" w:space="0" w:color="auto"/>
        </w:pBdr>
      </w:pPr>
    </w:p>
    <w:p w:rsidR="00703DB1" w:rsidRDefault="00703DB1" w:rsidP="00703DB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03DB1" w:rsidTr="00703DB1">
        <w:tc>
          <w:tcPr>
            <w:tcW w:w="1526" w:type="dxa"/>
            <w:hideMark/>
          </w:tcPr>
          <w:p w:rsidR="00703DB1" w:rsidRDefault="00703DB1">
            <w:pPr>
              <w:tabs>
                <w:tab w:val="left" w:pos="1701"/>
                <w:tab w:val="left" w:pos="3969"/>
              </w:tabs>
              <w:rPr>
                <w:b/>
              </w:rPr>
            </w:pPr>
            <w:r>
              <w:rPr>
                <w:b/>
                <w:noProof/>
              </w:rPr>
              <w:t>SD17B/0200</w:t>
            </w:r>
          </w:p>
        </w:tc>
        <w:tc>
          <w:tcPr>
            <w:tcW w:w="2126" w:type="dxa"/>
            <w:hideMark/>
          </w:tcPr>
          <w:p w:rsidR="00703DB1" w:rsidRDefault="00703DB1">
            <w:pPr>
              <w:tabs>
                <w:tab w:val="left" w:pos="1701"/>
                <w:tab w:val="left" w:pos="3969"/>
              </w:tabs>
              <w:jc w:val="right"/>
            </w:pPr>
            <w:r>
              <w:rPr>
                <w:noProof/>
              </w:rPr>
              <w:t>25-May-2017</w:t>
            </w:r>
          </w:p>
        </w:tc>
        <w:tc>
          <w:tcPr>
            <w:tcW w:w="2552" w:type="dxa"/>
            <w:hideMark/>
          </w:tcPr>
          <w:p w:rsidR="00703DB1" w:rsidRDefault="00703DB1">
            <w:pPr>
              <w:tabs>
                <w:tab w:val="left" w:pos="1701"/>
                <w:tab w:val="left" w:pos="3969"/>
              </w:tabs>
            </w:pPr>
            <w:r>
              <w:rPr>
                <w:noProof/>
              </w:rPr>
              <w:t>Permission</w:t>
            </w:r>
          </w:p>
        </w:tc>
        <w:tc>
          <w:tcPr>
            <w:tcW w:w="3608" w:type="dxa"/>
            <w:hideMark/>
          </w:tcPr>
          <w:p w:rsidR="00703DB1" w:rsidRDefault="00703DB1">
            <w:pPr>
              <w:tabs>
                <w:tab w:val="left" w:pos="1701"/>
                <w:tab w:val="left" w:pos="3969"/>
              </w:tabs>
              <w:rPr>
                <w:i/>
              </w:rPr>
            </w:pPr>
            <w:r>
              <w:rPr>
                <w:i/>
                <w:noProof/>
              </w:rPr>
              <w:t>New Application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Applicant:</w:t>
            </w:r>
          </w:p>
        </w:tc>
        <w:tc>
          <w:tcPr>
            <w:tcW w:w="6160" w:type="dxa"/>
            <w:gridSpan w:val="2"/>
            <w:hideMark/>
          </w:tcPr>
          <w:p w:rsidR="00703DB1" w:rsidRDefault="00703DB1">
            <w:pPr>
              <w:tabs>
                <w:tab w:val="left" w:pos="1701"/>
                <w:tab w:val="left" w:pos="3969"/>
              </w:tabs>
              <w:spacing w:before="120"/>
            </w:pPr>
            <w:r>
              <w:rPr>
                <w:noProof/>
              </w:rPr>
              <w:t>David Tevlin</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Location:</w:t>
            </w:r>
          </w:p>
        </w:tc>
        <w:tc>
          <w:tcPr>
            <w:tcW w:w="6160" w:type="dxa"/>
            <w:gridSpan w:val="2"/>
            <w:hideMark/>
          </w:tcPr>
          <w:p w:rsidR="00703DB1" w:rsidRDefault="00703DB1">
            <w:pPr>
              <w:tabs>
                <w:tab w:val="left" w:pos="1701"/>
                <w:tab w:val="left" w:pos="3969"/>
              </w:tabs>
              <w:spacing w:before="120"/>
            </w:pPr>
            <w:r>
              <w:rPr>
                <w:noProof/>
              </w:rPr>
              <w:t>81 Dargle Wood, Knocklyon, Dublin 16.</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Proposed Development:</w:t>
            </w:r>
          </w:p>
        </w:tc>
        <w:tc>
          <w:tcPr>
            <w:tcW w:w="6160" w:type="dxa"/>
            <w:gridSpan w:val="2"/>
            <w:hideMark/>
          </w:tcPr>
          <w:p w:rsidR="00703DB1" w:rsidRDefault="00703DB1">
            <w:pPr>
              <w:tabs>
                <w:tab w:val="left" w:pos="1701"/>
                <w:tab w:val="left" w:pos="3969"/>
              </w:tabs>
              <w:spacing w:before="120"/>
            </w:pPr>
            <w:r>
              <w:rPr>
                <w:noProof/>
              </w:rPr>
              <w:t>Single storey extension at rear.</w:t>
            </w:r>
          </w:p>
        </w:tc>
      </w:tr>
      <w:tr w:rsidR="00703DB1" w:rsidTr="00703DB1">
        <w:trPr>
          <w:cantSplit/>
        </w:trPr>
        <w:tc>
          <w:tcPr>
            <w:tcW w:w="3652" w:type="dxa"/>
            <w:gridSpan w:val="2"/>
            <w:hideMark/>
          </w:tcPr>
          <w:p w:rsidR="00703DB1" w:rsidRDefault="00703DB1">
            <w:pPr>
              <w:tabs>
                <w:tab w:val="left" w:pos="1701"/>
                <w:tab w:val="left" w:pos="3969"/>
              </w:tabs>
              <w:spacing w:before="120"/>
              <w:jc w:val="right"/>
            </w:pPr>
            <w:r>
              <w:t>Direct Marketing:</w:t>
            </w:r>
          </w:p>
        </w:tc>
        <w:tc>
          <w:tcPr>
            <w:tcW w:w="6160" w:type="dxa"/>
            <w:gridSpan w:val="2"/>
            <w:hideMark/>
          </w:tcPr>
          <w:p w:rsidR="00703DB1" w:rsidRDefault="00703DB1">
            <w:pPr>
              <w:tabs>
                <w:tab w:val="left" w:pos="1701"/>
                <w:tab w:val="left" w:pos="3969"/>
              </w:tabs>
              <w:spacing w:before="120"/>
            </w:pPr>
            <w:r>
              <w:rPr>
                <w:noProof/>
              </w:rPr>
              <w:t>Direct Marketing - YES</w:t>
            </w:r>
          </w:p>
        </w:tc>
      </w:tr>
    </w:tbl>
    <w:p w:rsidR="00703DB1" w:rsidRDefault="00703DB1" w:rsidP="00703DB1">
      <w:pPr>
        <w:pBdr>
          <w:bottom w:val="single" w:sz="12" w:space="0" w:color="auto"/>
        </w:pBdr>
      </w:pPr>
    </w:p>
    <w:p w:rsidR="00703DB1" w:rsidRDefault="00703DB1" w:rsidP="00703DB1"/>
    <w:tbl>
      <w:tblPr>
        <w:tblW w:w="0" w:type="auto"/>
        <w:tblLayout w:type="fixed"/>
        <w:tblLook w:val="04A0" w:firstRow="1" w:lastRow="0" w:firstColumn="1" w:lastColumn="0" w:noHBand="0" w:noVBand="1"/>
      </w:tblPr>
      <w:tblGrid>
        <w:gridCol w:w="1526"/>
        <w:gridCol w:w="2126"/>
        <w:gridCol w:w="2552"/>
        <w:gridCol w:w="3608"/>
      </w:tblGrid>
      <w:tr w:rsidR="00ED67F1" w:rsidTr="00ED67F1">
        <w:tc>
          <w:tcPr>
            <w:tcW w:w="1526" w:type="dxa"/>
            <w:hideMark/>
          </w:tcPr>
          <w:p w:rsidR="00ED67F1" w:rsidRDefault="00ED67F1">
            <w:pPr>
              <w:tabs>
                <w:tab w:val="left" w:pos="1701"/>
                <w:tab w:val="left" w:pos="3969"/>
              </w:tabs>
              <w:rPr>
                <w:b/>
              </w:rPr>
            </w:pPr>
            <w:r>
              <w:rPr>
                <w:b/>
                <w:noProof/>
              </w:rPr>
              <w:t>SD178/0002</w:t>
            </w:r>
          </w:p>
        </w:tc>
        <w:tc>
          <w:tcPr>
            <w:tcW w:w="2126" w:type="dxa"/>
            <w:hideMark/>
          </w:tcPr>
          <w:p w:rsidR="00ED67F1" w:rsidRDefault="00ED67F1">
            <w:pPr>
              <w:tabs>
                <w:tab w:val="left" w:pos="1701"/>
                <w:tab w:val="left" w:pos="3969"/>
              </w:tabs>
              <w:jc w:val="right"/>
            </w:pPr>
            <w:r>
              <w:rPr>
                <w:noProof/>
              </w:rPr>
              <w:t>26-May-2017</w:t>
            </w:r>
          </w:p>
        </w:tc>
        <w:tc>
          <w:tcPr>
            <w:tcW w:w="2552" w:type="dxa"/>
            <w:hideMark/>
          </w:tcPr>
          <w:p w:rsidR="00ED67F1" w:rsidRDefault="00ED67F1">
            <w:pPr>
              <w:tabs>
                <w:tab w:val="left" w:pos="1701"/>
                <w:tab w:val="left" w:pos="3969"/>
              </w:tabs>
            </w:pPr>
            <w:r>
              <w:rPr>
                <w:noProof/>
              </w:rPr>
              <w:t>Application Under Part VIII</w:t>
            </w:r>
          </w:p>
        </w:tc>
        <w:tc>
          <w:tcPr>
            <w:tcW w:w="3608" w:type="dxa"/>
          </w:tcPr>
          <w:p w:rsidR="00ED67F1" w:rsidRDefault="00ED67F1">
            <w:pPr>
              <w:tabs>
                <w:tab w:val="left" w:pos="1701"/>
                <w:tab w:val="left" w:pos="3969"/>
              </w:tabs>
              <w:rPr>
                <w:i/>
              </w:rPr>
            </w:pPr>
          </w:p>
        </w:tc>
      </w:tr>
      <w:tr w:rsidR="00ED67F1" w:rsidTr="00ED67F1">
        <w:trPr>
          <w:cantSplit/>
        </w:trPr>
        <w:tc>
          <w:tcPr>
            <w:tcW w:w="3652" w:type="dxa"/>
            <w:gridSpan w:val="2"/>
            <w:hideMark/>
          </w:tcPr>
          <w:p w:rsidR="00ED67F1" w:rsidRDefault="00ED67F1">
            <w:pPr>
              <w:tabs>
                <w:tab w:val="left" w:pos="1701"/>
                <w:tab w:val="left" w:pos="3969"/>
              </w:tabs>
              <w:spacing w:before="120"/>
              <w:jc w:val="right"/>
            </w:pPr>
            <w:r>
              <w:t>Applicant:</w:t>
            </w:r>
          </w:p>
        </w:tc>
        <w:tc>
          <w:tcPr>
            <w:tcW w:w="6160" w:type="dxa"/>
            <w:gridSpan w:val="2"/>
            <w:hideMark/>
          </w:tcPr>
          <w:p w:rsidR="00ED67F1" w:rsidRDefault="00ED67F1">
            <w:pPr>
              <w:tabs>
                <w:tab w:val="left" w:pos="1701"/>
                <w:tab w:val="left" w:pos="3969"/>
              </w:tabs>
              <w:spacing w:before="120"/>
            </w:pPr>
            <w:r>
              <w:rPr>
                <w:noProof/>
              </w:rPr>
              <w:t>South Dublin County Council (Housing)</w:t>
            </w:r>
          </w:p>
        </w:tc>
      </w:tr>
      <w:tr w:rsidR="00ED67F1" w:rsidTr="00ED67F1">
        <w:trPr>
          <w:cantSplit/>
        </w:trPr>
        <w:tc>
          <w:tcPr>
            <w:tcW w:w="3652" w:type="dxa"/>
            <w:gridSpan w:val="2"/>
            <w:hideMark/>
          </w:tcPr>
          <w:p w:rsidR="00ED67F1" w:rsidRDefault="00ED67F1">
            <w:pPr>
              <w:tabs>
                <w:tab w:val="left" w:pos="1701"/>
                <w:tab w:val="left" w:pos="3969"/>
              </w:tabs>
              <w:spacing w:before="120"/>
              <w:jc w:val="right"/>
            </w:pPr>
            <w:r>
              <w:t>Location:</w:t>
            </w:r>
          </w:p>
        </w:tc>
        <w:tc>
          <w:tcPr>
            <w:tcW w:w="6160" w:type="dxa"/>
            <w:gridSpan w:val="2"/>
            <w:hideMark/>
          </w:tcPr>
          <w:p w:rsidR="00ED67F1" w:rsidRDefault="00ED67F1">
            <w:pPr>
              <w:tabs>
                <w:tab w:val="left" w:pos="1701"/>
                <w:tab w:val="left" w:pos="3969"/>
              </w:tabs>
              <w:spacing w:before="120"/>
            </w:pPr>
            <w:r>
              <w:rPr>
                <w:noProof/>
              </w:rPr>
              <w:t>Old Nangor Road, Clondalkin, Dublin 22.</w:t>
            </w:r>
          </w:p>
        </w:tc>
      </w:tr>
      <w:tr w:rsidR="00ED67F1" w:rsidTr="00ED67F1">
        <w:tc>
          <w:tcPr>
            <w:tcW w:w="3652" w:type="dxa"/>
            <w:gridSpan w:val="2"/>
            <w:hideMark/>
          </w:tcPr>
          <w:p w:rsidR="00ED67F1" w:rsidRDefault="00ED67F1">
            <w:pPr>
              <w:tabs>
                <w:tab w:val="left" w:pos="1701"/>
                <w:tab w:val="left" w:pos="3969"/>
              </w:tabs>
              <w:spacing w:before="120"/>
              <w:jc w:val="right"/>
            </w:pPr>
            <w:r>
              <w:t>Proposed Development:</w:t>
            </w:r>
          </w:p>
        </w:tc>
        <w:tc>
          <w:tcPr>
            <w:tcW w:w="6160" w:type="dxa"/>
            <w:gridSpan w:val="2"/>
          </w:tcPr>
          <w:p w:rsidR="00ED67F1" w:rsidRDefault="00ED67F1">
            <w:pPr>
              <w:tabs>
                <w:tab w:val="left" w:pos="1701"/>
                <w:tab w:val="left" w:pos="3969"/>
              </w:tabs>
              <w:spacing w:before="120"/>
              <w:rPr>
                <w:noProof/>
              </w:rPr>
            </w:pPr>
            <w:r>
              <w:rPr>
                <w:noProof/>
              </w:rPr>
              <w:t xml:space="preserve">Residential development in the townlands of Kilcarbery and Corkagh Demesne, Old Nangor Road, Clondalkin consisting of:  (i) 109 residential units comprising: (a) 8 x 4 bed units, (b) 71 x 3 bed units, (c) 15 x 1 bed apartments; and (d) 15 x 2 bed apartments; (ii) renewable energy design measures for each housing unit; (iii) internal distributor road and temporary fencing providing access to the site from the Old Nangor Road; (iv) relocation of the existing bus stop on the Old Nangor Road; (v) ESB substation; (vi) surface water measures including the provision of attenuation ponds adjoining the Camac River; (vii)  temporary construction signage; (viii) estate signage; (ix) temporary fencing around northern and western site perimeter until such a time as development is constructed and occupied on the adjoining land; and (x) all associated site works. </w:t>
            </w:r>
          </w:p>
          <w:p w:rsidR="00ED67F1" w:rsidRDefault="00ED67F1">
            <w:pPr>
              <w:tabs>
                <w:tab w:val="left" w:pos="1701"/>
                <w:tab w:val="left" w:pos="3969"/>
              </w:tabs>
              <w:spacing w:before="120"/>
              <w:rPr>
                <w:noProof/>
              </w:rPr>
            </w:pPr>
            <w:r>
              <w:rPr>
                <w:noProof/>
              </w:rPr>
              <w:t xml:space="preserve">Plans and particulars of the proposed development will be available for inspection or purchase at a fee not exceeding the reasonable cost of making a copy from 25th May 2017 up to and including 06th July 2017 at South Dublin County Council, County Hall, Tallaght, Dublin 24 and Civic Offices, </w:t>
            </w:r>
            <w:r>
              <w:rPr>
                <w:noProof/>
              </w:rPr>
              <w:lastRenderedPageBreak/>
              <w:t xml:space="preserve">Clondalkin, Dublin 22 between the hours of 9.00am – 5.00pm (4.30pm on Fridays). </w:t>
            </w:r>
          </w:p>
          <w:p w:rsidR="00ED67F1" w:rsidRDefault="00ED67F1">
            <w:pPr>
              <w:tabs>
                <w:tab w:val="left" w:pos="1701"/>
                <w:tab w:val="left" w:pos="3969"/>
              </w:tabs>
              <w:spacing w:before="120"/>
              <w:rPr>
                <w:noProof/>
              </w:rPr>
            </w:pPr>
            <w:r>
              <w:rPr>
                <w:noProof/>
              </w:rPr>
              <w:t xml:space="preserve">The plans and particulars can be viewed on South Dublin County Council’s website – www.sdcc.ie and the Public Consultation Portal http://consult.sdublincoco.ie </w:t>
            </w:r>
          </w:p>
          <w:p w:rsidR="00ED67F1" w:rsidRDefault="00ED67F1">
            <w:pPr>
              <w:tabs>
                <w:tab w:val="left" w:pos="1701"/>
                <w:tab w:val="left" w:pos="3969"/>
              </w:tabs>
              <w:spacing w:before="120"/>
              <w:rPr>
                <w:noProof/>
              </w:rPr>
            </w:pPr>
            <w:r>
              <w:rPr>
                <w:noProof/>
              </w:rPr>
              <w:t xml:space="preserve">Written submissions or observations with respect to the proposed development dealing with the proper planning and sustainable development of the area in which the development is situated may be made in writing to arrive no later than: 4.00 p.m. on 21st July 2017 2017 to:  The Senior Executive Officer, Housing Department, South Dublin County Council, County Hall, Tallaght, Dublin 24 (email: construction@sdublincoco.ie). </w:t>
            </w:r>
          </w:p>
          <w:p w:rsidR="00ED67F1" w:rsidRDefault="00ED67F1">
            <w:pPr>
              <w:tabs>
                <w:tab w:val="left" w:pos="1701"/>
                <w:tab w:val="left" w:pos="3969"/>
              </w:tabs>
              <w:spacing w:before="120"/>
            </w:pPr>
          </w:p>
        </w:tc>
      </w:tr>
    </w:tbl>
    <w:p w:rsidR="00A9267D" w:rsidRDefault="00A9267D">
      <w:bookmarkStart w:id="0" w:name="_GoBack"/>
      <w:bookmarkEnd w:id="0"/>
    </w:p>
    <w:sectPr w:rsidR="00A9267D">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7D" w:rsidRDefault="00A9267D">
      <w:r>
        <w:separator/>
      </w:r>
    </w:p>
  </w:endnote>
  <w:endnote w:type="continuationSeparator" w:id="0">
    <w:p w:rsidR="00A9267D" w:rsidRDefault="00A9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7D" w:rsidRDefault="00A9267D">
      <w:r>
        <w:separator/>
      </w:r>
    </w:p>
  </w:footnote>
  <w:footnote w:type="continuationSeparator" w:id="0">
    <w:p w:rsidR="00A9267D" w:rsidRDefault="00A9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5B5EDB">
      <w:rPr>
        <w:rStyle w:val="PageNumber"/>
        <w:b/>
        <w:noProof/>
      </w:rPr>
      <w:t>10</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 xml:space="preserve">The use of the personal details of planning applicants, including for marketing purposes, may be unlawful under the Data Protection Acts 1988 – 2003 and may result in action by </w:t>
    </w:r>
    <w:proofErr w:type="spellStart"/>
    <w:r w:rsidR="005463C8">
      <w:rPr>
        <w:b/>
        <w:bCs/>
        <w:iCs/>
        <w:sz w:val="16"/>
        <w:szCs w:val="16"/>
      </w:rPr>
      <w:t>th</w:t>
    </w:r>
    <w:proofErr w:type="spellEnd"/>
    <w:r w:rsidR="005463C8">
      <w:rPr>
        <w:b/>
        <w:bCs/>
        <w:iCs/>
        <w:sz w:val="16"/>
        <w:szCs w:val="16"/>
      </w:rPr>
      <w:t xml:space="preserve">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12C9F"/>
    <w:rsid w:val="0018410D"/>
    <w:rsid w:val="00241B1F"/>
    <w:rsid w:val="00392C92"/>
    <w:rsid w:val="003D774D"/>
    <w:rsid w:val="00461789"/>
    <w:rsid w:val="004C2D8D"/>
    <w:rsid w:val="005463C8"/>
    <w:rsid w:val="005B5EDB"/>
    <w:rsid w:val="00703DB1"/>
    <w:rsid w:val="00745EE9"/>
    <w:rsid w:val="00870556"/>
    <w:rsid w:val="00873FA0"/>
    <w:rsid w:val="009B7CE3"/>
    <w:rsid w:val="00A9267D"/>
    <w:rsid w:val="00AF17A5"/>
    <w:rsid w:val="00B302F1"/>
    <w:rsid w:val="00B334BD"/>
    <w:rsid w:val="00CE0C7E"/>
    <w:rsid w:val="00ED67F1"/>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6A7FE-8DC9-424C-99B1-58CFF6C5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703DB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2512">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059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2051</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4</cp:revision>
  <dcterms:created xsi:type="dcterms:W3CDTF">2017-05-31T15:30:00Z</dcterms:created>
  <dcterms:modified xsi:type="dcterms:W3CDTF">2017-05-31T15:39:00Z</dcterms:modified>
</cp:coreProperties>
</file>