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5F" w:rsidRPr="00B302F1" w:rsidRDefault="009924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99245F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548AD">
              <w:rPr>
                <w:b/>
                <w:noProof/>
              </w:rPr>
              <w:t>SD16A/0351</w:t>
            </w:r>
          </w:p>
        </w:tc>
        <w:tc>
          <w:tcPr>
            <w:tcW w:w="21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jc w:val="right"/>
            </w:pPr>
            <w:r w:rsidRPr="008548AD">
              <w:rPr>
                <w:noProof/>
              </w:rPr>
              <w:t>02-May-2017</w:t>
            </w:r>
          </w:p>
        </w:tc>
        <w:tc>
          <w:tcPr>
            <w:tcW w:w="2552" w:type="dxa"/>
          </w:tcPr>
          <w:p w:rsidR="0099245F" w:rsidRDefault="0099245F">
            <w:pPr>
              <w:tabs>
                <w:tab w:val="left" w:pos="1701"/>
                <w:tab w:val="left" w:pos="3969"/>
              </w:tabs>
            </w:pPr>
            <w:r w:rsidRPr="008548A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548AD">
              <w:rPr>
                <w:i/>
                <w:noProof/>
              </w:rPr>
              <w:t>Clarification of Additional Information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Maeve Walsh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Hynestown, Peamount Road, Newcastle, Co Dublin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Construction of a four bedroomed detached two storey dormer (with roof windows) type family dwelling house with a single storey attached garage, utility and shower room building all serviced by an on-site waste water treatment system including percolation areas, two single storey detached farm buildings and yard areas for uses associated with agriculture, a private access roadway from the on-site buildings to access the re-arranged existing vehicular/pedestrian access on to the public roadway together with ancillary site works, service installations and associated development works including hard and soft landscaping, fencing, walling, boundary treatments etc.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Direct Marketing - NO</w:t>
            </w:r>
          </w:p>
        </w:tc>
      </w:tr>
    </w:tbl>
    <w:p w:rsidR="0099245F" w:rsidRDefault="0099245F" w:rsidP="009B7CE3">
      <w:pPr>
        <w:pBdr>
          <w:bottom w:val="single" w:sz="12" w:space="0" w:color="auto"/>
        </w:pBdr>
      </w:pPr>
    </w:p>
    <w:p w:rsidR="0099245F" w:rsidRPr="00B302F1" w:rsidRDefault="009924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99245F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548AD">
              <w:rPr>
                <w:b/>
                <w:noProof/>
              </w:rPr>
              <w:t>SD16A/0404</w:t>
            </w:r>
          </w:p>
        </w:tc>
        <w:tc>
          <w:tcPr>
            <w:tcW w:w="21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jc w:val="right"/>
            </w:pPr>
            <w:r w:rsidRPr="008548AD">
              <w:rPr>
                <w:noProof/>
              </w:rPr>
              <w:t>05-May-2017</w:t>
            </w:r>
          </w:p>
        </w:tc>
        <w:tc>
          <w:tcPr>
            <w:tcW w:w="2552" w:type="dxa"/>
          </w:tcPr>
          <w:p w:rsidR="0099245F" w:rsidRDefault="0099245F">
            <w:pPr>
              <w:tabs>
                <w:tab w:val="left" w:pos="1701"/>
                <w:tab w:val="left" w:pos="3969"/>
              </w:tabs>
            </w:pPr>
            <w:r w:rsidRPr="008548A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548AD">
              <w:rPr>
                <w:i/>
                <w:noProof/>
              </w:rPr>
              <w:t>Clarification of Additional Information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Martin McGrath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37A, Fairbrook Lawn, Rathfarnham, Dublin, 14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Demolition of an existing single storey residential unit with established use and the construction of a new two storey detached two bedroomed dwelling with off street car parking for 2 cars, new boundary walls and dished pathway at front entrance.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Direct Marketing - NO</w:t>
            </w:r>
          </w:p>
        </w:tc>
      </w:tr>
    </w:tbl>
    <w:p w:rsidR="0099245F" w:rsidRDefault="0099245F" w:rsidP="009B7CE3">
      <w:pPr>
        <w:pBdr>
          <w:bottom w:val="single" w:sz="12" w:space="0" w:color="auto"/>
        </w:pBdr>
      </w:pPr>
    </w:p>
    <w:p w:rsidR="0099245F" w:rsidRDefault="009924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967BF9" w:rsidRDefault="00967BF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967BF9" w:rsidRDefault="00967BF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967BF9" w:rsidRDefault="00967BF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967BF9" w:rsidRDefault="00967BF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967BF9" w:rsidRDefault="00967BF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967BF9" w:rsidRDefault="00967BF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967BF9" w:rsidRPr="00B302F1" w:rsidRDefault="00967BF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99245F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548AD">
              <w:rPr>
                <w:b/>
                <w:noProof/>
              </w:rPr>
              <w:t>SD17A/0014</w:t>
            </w:r>
          </w:p>
        </w:tc>
        <w:tc>
          <w:tcPr>
            <w:tcW w:w="21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jc w:val="right"/>
            </w:pPr>
            <w:r w:rsidRPr="008548AD">
              <w:rPr>
                <w:noProof/>
              </w:rPr>
              <w:t>03-May-2017</w:t>
            </w:r>
          </w:p>
        </w:tc>
        <w:tc>
          <w:tcPr>
            <w:tcW w:w="2552" w:type="dxa"/>
          </w:tcPr>
          <w:p w:rsidR="0099245F" w:rsidRDefault="0099245F">
            <w:pPr>
              <w:tabs>
                <w:tab w:val="left" w:pos="1701"/>
                <w:tab w:val="left" w:pos="3969"/>
              </w:tabs>
            </w:pPr>
            <w:r w:rsidRPr="008548A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548AD">
              <w:rPr>
                <w:i/>
                <w:noProof/>
              </w:rPr>
              <w:t>Additional Information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Philip &amp; Audrey Champ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52, Whitecliff, Rathfarnham, Dublin 16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Construction of a two storey detached house and associated site works including site boundary, drainage and driveway.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Direct Marketing - NO</w:t>
            </w:r>
          </w:p>
        </w:tc>
      </w:tr>
    </w:tbl>
    <w:p w:rsidR="0099245F" w:rsidRDefault="0099245F" w:rsidP="009B7CE3">
      <w:pPr>
        <w:pBdr>
          <w:bottom w:val="single" w:sz="12" w:space="0" w:color="auto"/>
        </w:pBdr>
      </w:pPr>
    </w:p>
    <w:p w:rsidR="0099245F" w:rsidRPr="00B302F1" w:rsidRDefault="009924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99245F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548AD">
              <w:rPr>
                <w:b/>
                <w:noProof/>
              </w:rPr>
              <w:t>SD17A/0031</w:t>
            </w:r>
          </w:p>
        </w:tc>
        <w:tc>
          <w:tcPr>
            <w:tcW w:w="21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jc w:val="right"/>
            </w:pPr>
            <w:r w:rsidRPr="008548AD">
              <w:rPr>
                <w:noProof/>
              </w:rPr>
              <w:t>05-May-2017</w:t>
            </w:r>
          </w:p>
        </w:tc>
        <w:tc>
          <w:tcPr>
            <w:tcW w:w="2552" w:type="dxa"/>
          </w:tcPr>
          <w:p w:rsidR="0099245F" w:rsidRDefault="0099245F">
            <w:pPr>
              <w:tabs>
                <w:tab w:val="left" w:pos="1701"/>
                <w:tab w:val="left" w:pos="3969"/>
              </w:tabs>
            </w:pPr>
            <w:r w:rsidRPr="008548A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548AD">
              <w:rPr>
                <w:i/>
                <w:noProof/>
              </w:rPr>
              <w:t>Additional Information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Cignal Infrastructure Ltd.,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Green Acres House, Stocking Lane, Dublin 16.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Construction of telecommunications infrastructure comprising of a 15 metre multi-operator monopole with antenna and dishes attached, associated equipment and cabinets, fencing, part replacement of boundary wall and pedestrian access gate.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Direct Marketing - NO</w:t>
            </w:r>
          </w:p>
        </w:tc>
      </w:tr>
    </w:tbl>
    <w:p w:rsidR="0099245F" w:rsidRDefault="0099245F" w:rsidP="009B7CE3">
      <w:pPr>
        <w:pBdr>
          <w:bottom w:val="single" w:sz="12" w:space="0" w:color="auto"/>
        </w:pBdr>
      </w:pPr>
    </w:p>
    <w:p w:rsidR="0099245F" w:rsidRPr="00B302F1" w:rsidRDefault="0099245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99245F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548AD">
              <w:rPr>
                <w:b/>
                <w:noProof/>
              </w:rPr>
              <w:t>SD17A/0129</w:t>
            </w:r>
          </w:p>
        </w:tc>
        <w:tc>
          <w:tcPr>
            <w:tcW w:w="2126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jc w:val="right"/>
            </w:pPr>
            <w:r w:rsidRPr="008548AD">
              <w:rPr>
                <w:noProof/>
              </w:rPr>
              <w:t>03-May-2017</w:t>
            </w:r>
          </w:p>
        </w:tc>
        <w:tc>
          <w:tcPr>
            <w:tcW w:w="2552" w:type="dxa"/>
          </w:tcPr>
          <w:p w:rsidR="0099245F" w:rsidRDefault="0099245F">
            <w:pPr>
              <w:tabs>
                <w:tab w:val="left" w:pos="1701"/>
                <w:tab w:val="left" w:pos="3969"/>
              </w:tabs>
            </w:pPr>
            <w:r w:rsidRPr="008548AD">
              <w:rPr>
                <w:noProof/>
              </w:rPr>
              <w:t>Retention</w:t>
            </w:r>
          </w:p>
        </w:tc>
        <w:tc>
          <w:tcPr>
            <w:tcW w:w="3608" w:type="dxa"/>
          </w:tcPr>
          <w:p w:rsidR="0099245F" w:rsidRDefault="0099245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548AD">
              <w:rPr>
                <w:i/>
                <w:noProof/>
              </w:rPr>
              <w:t>New Application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Hunterswood Management Company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Hunters Hall, Hunters Place, Hunterswood, Ballycullen, Dublin 24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Retention of single storey bin store located adjacent to the northeast corner of Hunters Hall apartment development (Reg. Ref. SD03A/0132).</w:t>
            </w:r>
          </w:p>
        </w:tc>
      </w:tr>
      <w:tr w:rsidR="00992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99245F" w:rsidRDefault="0099245F">
            <w:pPr>
              <w:tabs>
                <w:tab w:val="left" w:pos="1701"/>
                <w:tab w:val="left" w:pos="3969"/>
              </w:tabs>
              <w:spacing w:before="120"/>
            </w:pPr>
            <w:r w:rsidRPr="008548AD">
              <w:rPr>
                <w:noProof/>
              </w:rPr>
              <w:t>Direct Marketing - NO</w:t>
            </w:r>
          </w:p>
        </w:tc>
      </w:tr>
    </w:tbl>
    <w:p w:rsidR="0099245F" w:rsidRDefault="0099245F" w:rsidP="009B7CE3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SD16B/0409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Rosemary Dunne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11, Butterfield Park, Dublin 14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external stores beside the rear corner of the house, construction of a part two storey/part single storey side extension and a single storey flat roofed extension to the rear with 1 roof light, various internal alterations including a new stairs to an attic storage area, 3 roof lights to the existing roof, 1 to the side and 2 to the rear, blocking up of side pedestrian gateway, raising a section of the side boundary wall, a new vehicular entrance from Butterfield Park to access a new front parking area, including associated site and drainage works.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SD17B/0038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05-May-2017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R. &amp; R. Faherty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16, Hersil Wood, Knocklyon Road, Knocklyon, Dublin 16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The construction of a single storey extension (10.2sq.m) to the front (east) elevation of the existing dwelling and all associated site works.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SD17B/0162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Paddy Quinn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Mahoraveen, 30, Main Road, Tallaght, Dublin, 24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family flat extension to side and rear of existing detached 1.5 storey dwelling; new vehicular entrance to bancroft road; internal modifications to existing dwelling and all associated site works.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SD17B/0163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McDonnell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34, Forest Drive, Kingswood, Dublin 24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and extension of existing garage to side/rear, with new pitched roof to front porch and new converted garage area, with internal modifications and associated site works.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SD17B/0164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Igor Cikarev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104, Castle Park, Tallaght, Dublin 24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 two storey extension to the front of the existing house comprising extensions to the living room and front bedroom, a new entrance porch and associated works.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SD17B/0165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Ms. Elena Colonna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8, Hunters Avenue, Hunterswood, Firhouse, Dublin 24, D24 W6V6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Proposed two storey extension (circa 25sq.m) to side of existing dwelling and associated site works.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SD17B/0167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Martin Judge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9 Dodder Park Road, Rathfarnham, Dublin 14.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canopy to front of existing dwelling house and associated site works.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SD17B/0168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Russell &amp; Miriam Jennings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11, Ballyowen Crescent, Lucan, Co. Dublin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 with lean-to roof to the rear and side, internal alterations and all associated ancillary site works.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SD17B/0169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04-May-2017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Dermot Williams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Daletree Drive, Ballycullen, Dublin 24, XR1H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with roof windows and a mini hip to side and the proposed construction of a front porch.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SD17B/0170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04-May-2017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Joe &amp; Bernie Brennan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25, Knocklyon Park, Knocklyon, Dublin 16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Replacing existing porch with new single storey pitched roof hallway extension to front (3.43sq.m) including window to side/east elevation and all associated site works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SD17B/0171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05-May-2017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Lorna &amp; Robert Campbell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25 Loreto Terrace, Grange Road, Rathfarnham, Dublin 14.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Extension to front of garage accessing from Dispensary Lane and replacement of existing flat roof with pitched roof and 3 new 'Velux' rooflights, all to rear of premises.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SD17B/0172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05-May-2017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Tracey Kennedy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47, Templeville Drive, Templeogue, Dublin 6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ground floor extension to the rear with flat roof over for extended living area together with a first floor over garage extension to the side with hipped roof over for additional bedroom space together with all on site utilities and services.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SD17B/0173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05-May-2017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Michael Woodnutt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9 Woodbrook Park, Templeogue, Dublin 16.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Extension to front, rear and side of house at ground floor level consisting of conversion and extension of existing garage to study, extended living, hall, kitchen/dining, widen driveway and increase height and width of portion of boundary wall to embed meters.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841DE" w:rsidTr="008841DE">
        <w:tc>
          <w:tcPr>
            <w:tcW w:w="15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SD17B/0174</w:t>
            </w:r>
          </w:p>
        </w:tc>
        <w:tc>
          <w:tcPr>
            <w:tcW w:w="2126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05-May-2017</w:t>
            </w:r>
          </w:p>
        </w:tc>
        <w:tc>
          <w:tcPr>
            <w:tcW w:w="2552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Jenny McCarthy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8, Glenmore Park, Rathfarnham, Dublin, D16 TV24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To construct a ground floor extension to the rear and side wrapped around to form a porch at the front.</w:t>
            </w:r>
          </w:p>
        </w:tc>
      </w:tr>
      <w:tr w:rsidR="008841DE" w:rsidTr="008841DE">
        <w:trPr>
          <w:cantSplit/>
        </w:trPr>
        <w:tc>
          <w:tcPr>
            <w:tcW w:w="3652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841DE" w:rsidRDefault="008841D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841DE" w:rsidRDefault="008841DE" w:rsidP="008841DE">
      <w:pPr>
        <w:pBdr>
          <w:bottom w:val="single" w:sz="12" w:space="0" w:color="auto"/>
        </w:pBdr>
      </w:pPr>
    </w:p>
    <w:p w:rsidR="008841DE" w:rsidRDefault="008841DE" w:rsidP="008841DE"/>
    <w:p w:rsidR="0099245F" w:rsidRDefault="0099245F"/>
    <w:sectPr w:rsidR="0099245F">
      <w:headerReference w:type="default" r:id="rId6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45F" w:rsidRDefault="0099245F">
      <w:r>
        <w:separator/>
      </w:r>
    </w:p>
  </w:endnote>
  <w:endnote w:type="continuationSeparator" w:id="0">
    <w:p w:rsidR="0099245F" w:rsidRDefault="0099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45F" w:rsidRDefault="0099245F">
      <w:r>
        <w:separator/>
      </w:r>
    </w:p>
  </w:footnote>
  <w:footnote w:type="continuationSeparator" w:id="0">
    <w:p w:rsidR="0099245F" w:rsidRDefault="00992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8841DE">
      <w:rPr>
        <w:rStyle w:val="PageNumber"/>
        <w:b/>
        <w:noProof/>
      </w:rPr>
      <w:t>6</w:t>
    </w:r>
    <w:r>
      <w:rPr>
        <w:rStyle w:val="PageNumber"/>
        <w:b/>
      </w:rPr>
      <w:fldChar w:fldCharType="end"/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 xml:space="preserve">The use of the personal details of planning applicants, including for marketing purposes, may be unlawful under the Data Protection Acts 1988 – 2003 and may result in action by </w:t>
    </w:r>
    <w:proofErr w:type="spellStart"/>
    <w:r w:rsidR="005463C8">
      <w:rPr>
        <w:b/>
        <w:bCs/>
        <w:iCs/>
        <w:sz w:val="16"/>
        <w:szCs w:val="16"/>
      </w:rPr>
      <w:t>th</w:t>
    </w:r>
    <w:proofErr w:type="spellEnd"/>
    <w:r w:rsidR="005463C8">
      <w:rPr>
        <w:b/>
        <w:bCs/>
        <w:iCs/>
        <w:sz w:val="16"/>
        <w:szCs w:val="16"/>
      </w:rPr>
      <w:t xml:space="preserve"> e Data Protection Commissioner against the sender, including prosecution.</w:t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F1"/>
    <w:rsid w:val="000022D1"/>
    <w:rsid w:val="00241B1F"/>
    <w:rsid w:val="00392C92"/>
    <w:rsid w:val="003D774D"/>
    <w:rsid w:val="00461789"/>
    <w:rsid w:val="004C2D8D"/>
    <w:rsid w:val="005463C8"/>
    <w:rsid w:val="00745EE9"/>
    <w:rsid w:val="00870556"/>
    <w:rsid w:val="00873FA0"/>
    <w:rsid w:val="008841DE"/>
    <w:rsid w:val="00967BF9"/>
    <w:rsid w:val="0099245F"/>
    <w:rsid w:val="009B7CE3"/>
    <w:rsid w:val="00AF17A5"/>
    <w:rsid w:val="00B302F1"/>
    <w:rsid w:val="00B334BD"/>
    <w:rsid w:val="00CE0C7E"/>
    <w:rsid w:val="00D606BF"/>
    <w:rsid w:val="00F3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A38E9-249B-4DFF-BB04-210F0973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rsid w:val="008841DE"/>
    <w:rPr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884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41D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2</cp:revision>
  <cp:lastPrinted>2017-05-10T14:19:00Z</cp:lastPrinted>
  <dcterms:created xsi:type="dcterms:W3CDTF">2017-05-10T14:20:00Z</dcterms:created>
  <dcterms:modified xsi:type="dcterms:W3CDTF">2017-05-10T14:20:00Z</dcterms:modified>
</cp:coreProperties>
</file>