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SD16B/0367</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13-Apr-2017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Philip Corcoran</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15, Weston Crescent, Weston Park, Lucan, Co. Dublin.</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Construction of an extension to an existing domestic dwelling consisting of an extension to lean-to to rear, new utility room to ground floor and new bedroom to the first floor.</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SD17A/0039</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11-Apr-2017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Armalou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Blocks A, B and C, Clonlara Avenue, Baldonnel Business Park, Dublin 22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A new vehicular entrance and boundary fence to new display surface car parking, on 0.15ha of vacant land, located west of the existing car parking including a 6m high internally illuminated signage totem and tensile fabric canopy structures. Extension of existing workshop by 208sq.m located to the north of Block B and extension of 106sq.m for new vehicle preparation to the north of Block B and internal alterations including a trade parts counter and a new double door on the west elevation of the showroom building, known as Block B, a two storey extension matching the existing height of Block C of 692sq.m to the north of the servicing area of the building known as Block C for vehicle servicing and waiting facilities and an external canopy structure of 200sq.m to the east elevation of the existing parts building known as Block A on an overall site of 2.257ha.</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SD17A/0042</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Lucan Harrier &amp; Athletic Club</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Griffeen Valley Park, Lucan, Co. Dublin</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 xml:space="preserve">Erection of a three meter high perimeter fence around the athletic </w:t>
            </w:r>
            <w:r w:rsidRPr="003813A9">
              <w:rPr>
                <w:rFonts w:ascii="Arial Narrow" w:hAnsi="Arial Narrow"/>
                <w:noProof/>
                <w:sz w:val="22"/>
              </w:rPr>
              <w:lastRenderedPageBreak/>
              <w:t>track.</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SD17A/0043</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13-Apr-2017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The Trustees of Templeogue Tennis Club</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Templeogue Tennis Club, Templeogue Road, Templeogue Village, Dublin 6W.</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(i) Single storey pitched roof extension to side to include new entrance lobby, accessible platform lift, internal escape stairs, landing, accessible w.c. &amp; store (total area 26.66sq.m), (ii) extension to ground floor lobby (8.87sq.m) &amp; construction of new fitness room (55.16sq.m) to rear, (iii) pitched roof extension to first floor function room (58.42sq.m) with 'Velux' roof windows to side &amp; rear &amp; extension to existing viewing balcony (46.92sq.m) at rear, together with all associated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SD17A/0044</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KDM Construction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7 Bohernabreena Cottages, Tallaght,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Construction of 2 semi-detached three bedroom dormer bungalows with new entrances from Allenton Drive, rear of Bohernabreena Cottages with associated new boundary walls and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SD17A/0045</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KDM Construction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7 Bohernabreena Cottages, Tallaght,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 xml:space="preserve">Construction of 1 detached four bedroom dormer bungalow with new entrance from Bohernabreena Cottages with associated demolition </w:t>
            </w:r>
            <w:r w:rsidRPr="003813A9">
              <w:rPr>
                <w:rFonts w:ascii="Arial Narrow" w:hAnsi="Arial Narrow"/>
                <w:noProof/>
                <w:sz w:val="22"/>
              </w:rPr>
              <w:lastRenderedPageBreak/>
              <w:t>of garden sheds and new boundary walls and site works to the rear.</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SD17A/0048</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Kilnamanagh AFC</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Ned Kelly Park, Treepark Road, Kilnamanagh,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Extend existing synthetic surface playing pitch by 15m in length and erect 3.5m high ball stop netting to top of 3m high surround fence and all ancillary site services.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SD17A/0050</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13-Apr-2017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Barry Kane &amp; Elsie McDonnell</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52A, Ballytore Road, Rathfarnham, Dublin 14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Alterations to previously approved development (Reg. Ref. SD16A/0045) comprising a redesign of the previously approved dwelling. The redesign incorporates a part two storey/part single storey, three bedroom detached dwelling, revised boundary treatments and all associated site works. The revised design results in an increase in floor area to 185.1sq.m of habitable floor area from the previously permitted 132.2sq.m.</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SD17B/0052</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11-Apr-2017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Stephen &amp; Sara McKeever</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30, Fortfield Park, Terenure, Dublin, 6W</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Part demolition of existing garage and the construction of a two storey extension to the side and the construction of a single storey extension to the rear of the existing dwelling.</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lastRenderedPageBreak/>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SD17B/0053</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11-Apr-2017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Patrick &amp; Yvonne Tully</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5, Old Orchard, Anne Devlin Road, Rathfarnham, Dublin 16</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To construct a new storm canopy to the side of the existing house with minor alterations to the front to include new windows with associative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SD17B/0055</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Chris Small</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112, Rockfield Avenue, Perrystown, Dublin 12.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First floor extension to front/side of dwelling with associated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SD17B/0056</w:t>
            </w:r>
          </w:p>
        </w:tc>
        <w:tc>
          <w:tcPr>
            <w:tcW w:w="2126" w:type="dxa"/>
          </w:tcPr>
          <w:p w:rsidR="000969F3" w:rsidRDefault="000969F3">
            <w:pPr>
              <w:tabs>
                <w:tab w:val="left" w:pos="1985"/>
                <w:tab w:val="left" w:pos="4536"/>
              </w:tabs>
              <w:rPr>
                <w:b/>
                <w:sz w:val="22"/>
              </w:rPr>
            </w:pPr>
            <w:r w:rsidRPr="003813A9">
              <w:rPr>
                <w:b/>
                <w:noProof/>
                <w:sz w:val="22"/>
              </w:rPr>
              <w:t>GRANT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Nancy Murphy</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Beasley's Lane, Bohernabreena, Tallaght,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Construction of a storey and a half domestic extension to the side of the existing dwelling incorporating a kitchen, living and dining area on the ground floor and a bedroom and bathroom on the first floor, the development also includes an attic conversion to the existing dwelling incorporating a new attic room, landing space, storage space and dormer windows together with all associated site works including a new Biocycle waste water system.</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noProof/>
                <w:sz w:val="22"/>
              </w:rPr>
            </w:pPr>
            <w:r w:rsidRPr="003813A9">
              <w:rPr>
                <w:noProof/>
                <w:sz w:val="22"/>
              </w:rPr>
              <w:t xml:space="preserve">Direct Marketing </w:t>
            </w:r>
            <w:r>
              <w:rPr>
                <w:noProof/>
                <w:sz w:val="22"/>
              </w:rPr>
              <w:t>–</w:t>
            </w:r>
            <w:r w:rsidRPr="003813A9">
              <w:rPr>
                <w:noProof/>
                <w:sz w:val="22"/>
              </w:rPr>
              <w:t xml:space="preserve"> NO</w:t>
            </w:r>
          </w:p>
          <w:p w:rsidR="000969F3" w:rsidRDefault="000969F3">
            <w:pPr>
              <w:jc w:val="both"/>
              <w:rPr>
                <w:sz w:val="22"/>
              </w:rPr>
            </w:pP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SD16A/0258</w:t>
            </w:r>
          </w:p>
        </w:tc>
        <w:tc>
          <w:tcPr>
            <w:tcW w:w="2126" w:type="dxa"/>
          </w:tcPr>
          <w:p w:rsidR="000969F3" w:rsidRDefault="000969F3">
            <w:pPr>
              <w:tabs>
                <w:tab w:val="left" w:pos="1985"/>
                <w:tab w:val="left" w:pos="4536"/>
              </w:tabs>
              <w:rPr>
                <w:b/>
                <w:sz w:val="22"/>
              </w:rPr>
            </w:pPr>
            <w:r w:rsidRPr="003813A9">
              <w:rPr>
                <w:b/>
                <w:noProof/>
                <w:sz w:val="22"/>
              </w:rPr>
              <w:t>GRANT PERMISSION &amp; GRANT RETENTION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Alan Sexton ( A.S. Cars Limited)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484 Ballymount Cottages, Clondalkin, Dublin 22.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Retention permission for: (1) the demolition of two semidetached cottages (c.154.9sq.m), amalgamation of the two sites and a portion of land (c.0.06ha) to the rear of the adjoining property at No. 484 Ballymount Cottages by the removal of a shared boundary fence; (2) the change of use of the site from residential use to use for the sale and storage of cars and visitor parking to the front (5 spaces); (3) the provision of hard surfacing across the site, improvements to boundary treatments and ancillary site development works; (4) the erection of 2 advertising signs (4.0m high x 2.3m wide) at the entrance to the property; (5) the installation of an office facility (c.38.1sq.m) and galvanised storage shed (c.33sq.m); and (6) the erection of palisade fencing with lockable gate separating the front and rear on the site. Permission is also sought for development comprising the erection of 5 advertising flags within the site and 1 advertising signage board above the entrance to the existing office facility on site all on the site of c.0.28ha at Nos. 1-2 Ballymount Great, Turnpike Road, Ballymount, Dublin 22 and to the rear of No. 484 Ballymount Cottages, Ballymount, Dublin 22.</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SD17B/0062</w:t>
            </w:r>
          </w:p>
        </w:tc>
        <w:tc>
          <w:tcPr>
            <w:tcW w:w="2126" w:type="dxa"/>
          </w:tcPr>
          <w:p w:rsidR="000969F3" w:rsidRDefault="000969F3">
            <w:pPr>
              <w:tabs>
                <w:tab w:val="left" w:pos="1985"/>
                <w:tab w:val="left" w:pos="4536"/>
              </w:tabs>
              <w:rPr>
                <w:b/>
                <w:sz w:val="22"/>
              </w:rPr>
            </w:pPr>
            <w:r w:rsidRPr="003813A9">
              <w:rPr>
                <w:b/>
                <w:noProof/>
                <w:sz w:val="22"/>
              </w:rPr>
              <w:t>GRANT PERMISSION FOR RETENTION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Anna Curtis</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20, Oakcourt Park, Dublin 20</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Retention of a dormer window to rear and alterations to window at front.</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noProof/>
                <w:sz w:val="22"/>
              </w:rPr>
            </w:pPr>
            <w:r w:rsidRPr="003813A9">
              <w:rPr>
                <w:noProof/>
                <w:sz w:val="22"/>
              </w:rPr>
              <w:t xml:space="preserve">Direct Marketing </w:t>
            </w:r>
            <w:r>
              <w:rPr>
                <w:noProof/>
                <w:sz w:val="22"/>
              </w:rPr>
              <w:t>–</w:t>
            </w:r>
            <w:r w:rsidRPr="003813A9">
              <w:rPr>
                <w:noProof/>
                <w:sz w:val="22"/>
              </w:rPr>
              <w:t xml:space="preserve"> NO</w:t>
            </w: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sz w:val="22"/>
              </w:rPr>
            </w:pP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SD17A/0099</w:t>
            </w:r>
          </w:p>
        </w:tc>
        <w:tc>
          <w:tcPr>
            <w:tcW w:w="2126" w:type="dxa"/>
          </w:tcPr>
          <w:p w:rsidR="000969F3" w:rsidRDefault="000969F3">
            <w:pPr>
              <w:tabs>
                <w:tab w:val="left" w:pos="1985"/>
                <w:tab w:val="left" w:pos="4536"/>
              </w:tabs>
              <w:rPr>
                <w:b/>
                <w:sz w:val="22"/>
              </w:rPr>
            </w:pPr>
            <w:r w:rsidRPr="003813A9">
              <w:rPr>
                <w:b/>
                <w:noProof/>
                <w:sz w:val="22"/>
              </w:rPr>
              <w:t>INVALID APPLICATION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Clondalkin Commerical Park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Clondalkin Commerical Park, Station Road, Dublin 22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Change of use from retail to residential use of previously approved ground floor retail unit c. 125.8sqm (reg. ref. SD15A/0912). New residential units to consist of 1 no. 1 bed apartment, c. 50.7sqm and 1 no. 2 bed apartment c. 73.6sqm. 2 new apartment entrances, associated amendments to south, west and north elevations, associated landscaping, amendments to existing car parking layout to provide an additional 2 car parking spaces and all associated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SD17A/0103</w:t>
            </w:r>
          </w:p>
        </w:tc>
        <w:tc>
          <w:tcPr>
            <w:tcW w:w="2126" w:type="dxa"/>
          </w:tcPr>
          <w:p w:rsidR="000969F3" w:rsidRDefault="000969F3">
            <w:pPr>
              <w:tabs>
                <w:tab w:val="left" w:pos="1985"/>
                <w:tab w:val="left" w:pos="4536"/>
              </w:tabs>
              <w:rPr>
                <w:b/>
                <w:sz w:val="22"/>
              </w:rPr>
            </w:pPr>
            <w:r w:rsidRPr="003813A9">
              <w:rPr>
                <w:b/>
                <w:noProof/>
                <w:sz w:val="22"/>
              </w:rPr>
              <w:t>INVALID APPLICATION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Patrick and Gemma Grimes</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Bohernabreena Road, Bohernabreena,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1) Retain office unit no. 3 to the rear section of our already approved single storey building, housing office unit no. 1 and office unit no. 2. 2) Change of use of all 3 office units and redesign the internal layouts to give one number 4 bedroom residential unit for renting. 3) Redesign the external windows and door units to comply with building regulations Part B - Fire. 4) To erect a two meter high concrete post and timber infill panel to all boundaries including the roadside boundary to give privacy to the private open space area. 5) To provide car parking spaces to the left hand side of the entrance to family home, Beasley Lodge. 6) All ancillary ground works. 7) All of the above at Bohernabreena Road.</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noProof/>
                <w:sz w:val="22"/>
              </w:rPr>
            </w:pPr>
            <w:r w:rsidRPr="003813A9">
              <w:rPr>
                <w:noProof/>
                <w:sz w:val="22"/>
              </w:rPr>
              <w:t xml:space="preserve">Direct Marketing </w:t>
            </w:r>
            <w:r>
              <w:rPr>
                <w:noProof/>
                <w:sz w:val="22"/>
              </w:rPr>
              <w:t>–</w:t>
            </w:r>
            <w:r w:rsidRPr="003813A9">
              <w:rPr>
                <w:noProof/>
                <w:sz w:val="22"/>
              </w:rPr>
              <w:t xml:space="preserve"> NO</w:t>
            </w: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sz w:val="22"/>
              </w:rPr>
            </w:pP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SD17A/0105</w:t>
            </w:r>
          </w:p>
        </w:tc>
        <w:tc>
          <w:tcPr>
            <w:tcW w:w="2126" w:type="dxa"/>
          </w:tcPr>
          <w:p w:rsidR="000969F3" w:rsidRDefault="000969F3">
            <w:pPr>
              <w:tabs>
                <w:tab w:val="left" w:pos="1985"/>
                <w:tab w:val="left" w:pos="4536"/>
              </w:tabs>
              <w:rPr>
                <w:b/>
                <w:sz w:val="22"/>
              </w:rPr>
            </w:pPr>
            <w:r w:rsidRPr="003813A9">
              <w:rPr>
                <w:b/>
                <w:noProof/>
                <w:sz w:val="22"/>
              </w:rPr>
              <w:t>INVALID APPLICATION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Ardstone Capital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Lands North of Stocking Avenue (East End), Rathfarnham, Dublin 16.</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Modifications to permitted house types under Reg. Ref. SD14A/0222 (174 dwellings and a crèche facility).  The modifications will affect 166 of the permitted dwellings, involving 10 of the 12 permitted house types (AT, AGT, AS BM, CD, CT, DD, FS, HS HGS).  The modifications involve the provision of a more contemporary external appearance along with internal reconfigurations to provide a more efficient layout.  An altered footprint is provided in some instances (House Type BM and CT) and realignment of staggered block in south west corner (6 dwellings facing public open space).  There will be a cumulative net floor area increase of 204sq.m.  The permitted dwellings will remain two storey in height, or two storey with attic, as permitted and the number of bedrooms permitted in each house will not alter.  All associated site works, including minor increase in rear gardens resulting from altered footprints/realignment and altered front aprons with revised landscaping.  The 8 no. permitted dwellings not included in this application will form the basis of a future application for modifications (house types J3S and K3S).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 xml:space="preserve">Direct Marketing </w:t>
            </w:r>
            <w:r>
              <w:rPr>
                <w:noProof/>
                <w:sz w:val="22"/>
              </w:rPr>
              <w:t>–</w:t>
            </w:r>
            <w:r w:rsidRPr="003813A9">
              <w:rPr>
                <w:noProof/>
                <w:sz w:val="22"/>
              </w:rPr>
              <w:t xml:space="preserve">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SD17A/0106</w:t>
            </w:r>
          </w:p>
        </w:tc>
        <w:tc>
          <w:tcPr>
            <w:tcW w:w="2126" w:type="dxa"/>
          </w:tcPr>
          <w:p w:rsidR="000969F3" w:rsidRDefault="000969F3">
            <w:pPr>
              <w:tabs>
                <w:tab w:val="left" w:pos="1985"/>
                <w:tab w:val="left" w:pos="4536"/>
              </w:tabs>
              <w:rPr>
                <w:b/>
                <w:sz w:val="22"/>
              </w:rPr>
            </w:pPr>
            <w:r w:rsidRPr="003813A9">
              <w:rPr>
                <w:b/>
                <w:noProof/>
                <w:sz w:val="22"/>
              </w:rPr>
              <w:t>INVALID APPLICATION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Ann Mansfield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Finnstown, Newcastle Road, Lucan, Co. Dublin.</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Construction of a two storey dwelling and interconnecting garage, access avenue to Finnstown Castle Hotel, landscaping and all associated site development works and services.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noProof/>
                <w:sz w:val="22"/>
              </w:rPr>
            </w:pPr>
            <w:r w:rsidRPr="003813A9">
              <w:rPr>
                <w:noProof/>
                <w:sz w:val="22"/>
              </w:rPr>
              <w:t xml:space="preserve">Direct Marketing </w:t>
            </w:r>
            <w:r>
              <w:rPr>
                <w:noProof/>
                <w:sz w:val="22"/>
              </w:rPr>
              <w:t>–</w:t>
            </w:r>
            <w:r w:rsidRPr="003813A9">
              <w:rPr>
                <w:noProof/>
                <w:sz w:val="22"/>
              </w:rPr>
              <w:t xml:space="preserve"> NO</w:t>
            </w: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sz w:val="22"/>
              </w:rPr>
            </w:pP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SD17A/0046</w:t>
            </w:r>
          </w:p>
        </w:tc>
        <w:tc>
          <w:tcPr>
            <w:tcW w:w="2126" w:type="dxa"/>
          </w:tcPr>
          <w:p w:rsidR="000969F3" w:rsidRDefault="000969F3">
            <w:pPr>
              <w:tabs>
                <w:tab w:val="left" w:pos="1985"/>
                <w:tab w:val="left" w:pos="4536"/>
              </w:tabs>
              <w:rPr>
                <w:b/>
                <w:sz w:val="22"/>
              </w:rPr>
            </w:pPr>
            <w:r w:rsidRPr="003813A9">
              <w:rPr>
                <w:b/>
                <w:noProof/>
                <w:sz w:val="22"/>
              </w:rPr>
              <w:t>REFUSE PERMISSION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13-Apr-2017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Ciaran &amp; Karen Seoighe</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Coolmine, Rathcoole, Co. Dublin.</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Construction of a new dwelling house, on-site treatment system and all associated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SD17A/0040</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Victoria Homes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Kilteel Road, Crockshane, Rathcoole, Co. Dublin</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To construct 31 dwellings comprising of a mixed development of 1 no. 4 bed detached dwelling, 4 no. 4 bed semi-detached dwellings, 20 no. 3 bed semi-detached dwellings, 6 no. 2 bed semi-detached dwellings, with all ancillary site development works including connection to public drainage systems and watermain and form new entrance from public road.</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SD17A/0047</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11-Apr-2017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Roy Keogh &amp; Claire Judge</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Side of, 30, Alpine Heights, Clondalkin, Dublin 22.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2 storey, 3-bedroom end of terrace dwelling with a new vehicular access and all related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noProof/>
                <w:sz w:val="22"/>
              </w:rPr>
            </w:pPr>
            <w:r w:rsidRPr="003813A9">
              <w:rPr>
                <w:noProof/>
                <w:sz w:val="22"/>
              </w:rPr>
              <w:t xml:space="preserve">Direct Marketing </w:t>
            </w:r>
            <w:r>
              <w:rPr>
                <w:noProof/>
                <w:sz w:val="22"/>
              </w:rPr>
              <w:t>–</w:t>
            </w:r>
            <w:r w:rsidRPr="003813A9">
              <w:rPr>
                <w:noProof/>
                <w:sz w:val="22"/>
              </w:rPr>
              <w:t xml:space="preserve"> NO</w:t>
            </w: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noProof/>
                <w:sz w:val="22"/>
              </w:rPr>
            </w:pPr>
          </w:p>
          <w:p w:rsidR="000969F3" w:rsidRDefault="000969F3">
            <w:pPr>
              <w:jc w:val="both"/>
              <w:rPr>
                <w:sz w:val="22"/>
              </w:rPr>
            </w:pPr>
            <w:bookmarkStart w:id="0" w:name="_GoBack"/>
            <w:bookmarkEnd w:id="0"/>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SD17A/0049</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Roadstone Group Sports Club</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Roadstone Group Sports Club, Kingswood Cross, Clondalkin, Dublin 22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Construction of an extension and alterations to the existing sports centre building which will include alterations to part of the existing ground floor plan and the construction of a new single storey flat roof extension measuring 303sq.m to the rear and side of existing building. Accommodation will include 4 changing rooms, physio room, gym, refs room, coaching room, TV lounge, store all other associated facilities and site works.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SD17A/0052</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11-Apr-2017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Lidl Ireland GmbH</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Lidl Retail Centre, Fortunestown Lane, Saggart,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permission (Reg. Ref. SD15A/0127 as amended by SD16A/0266) insofar as it relates to the extended site area of the proposed development; (4) The proposed development is to be serviced via existing infrastructure connections and will be accessed via a relocated vehicular access and new 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p w:rsidR="000969F3" w:rsidRDefault="000969F3">
            <w:pPr>
              <w:jc w:val="both"/>
              <w:rPr>
                <w:b/>
                <w:i/>
                <w:sz w:val="22"/>
              </w:rPr>
            </w:pPr>
            <w:r w:rsidRPr="000C71AD">
              <w:rPr>
                <w:rFonts w:ascii="Arial Narrow" w:hAnsi="Arial Narrow"/>
                <w:b/>
                <w:i/>
                <w:sz w:val="22"/>
              </w:rPr>
              <w:lastRenderedPageBreak/>
              <w:t>Direct Marketing</w:t>
            </w:r>
            <w:r w:rsidRPr="000C71AD">
              <w:rPr>
                <w:b/>
                <w:i/>
                <w:sz w:val="22"/>
              </w:rPr>
              <w:t>:</w:t>
            </w:r>
          </w:p>
          <w:p w:rsidR="000969F3" w:rsidRDefault="000969F3">
            <w:pPr>
              <w:jc w:val="both"/>
              <w:rPr>
                <w:sz w:val="22"/>
              </w:rPr>
            </w:pPr>
            <w:r w:rsidRPr="003813A9">
              <w:rPr>
                <w:noProof/>
                <w:sz w:val="22"/>
              </w:rPr>
              <w:t>Direct Marketing - NO</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SD17A/0054</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10-Apr-2017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Talarive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Fortunestown Lane, Citywest,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SD17A/0055</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13-Apr-2017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Southside Motor Factors Ltd.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Dream Furniture, Greenhills Road, Walkinstown, Dublin 12.</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Alterations to light industrial building to comprise: (1) demolition of part building (65.3sq.m); (2) construction of new internal first floor area of 38sq.m; (3) revised walls and roof to give raised clear double height of 6 metre internally; (4) new signage of 27sq.m; and all ancillary works on a site of 0.093ha.</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SD17A/0057</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Board of Management</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Gaelscoil Eiscir Riada, Griffeen Road, Lucan, Co Dublin</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 xml:space="preserve">New single storey stand-alone classroom located to the east of the existing two storey school with secure lobby area and detached from the main school building. Site works include removal of 1 mature </w:t>
            </w:r>
            <w:r w:rsidRPr="003813A9">
              <w:rPr>
                <w:rFonts w:ascii="Arial Narrow" w:hAnsi="Arial Narrow"/>
                <w:noProof/>
                <w:sz w:val="22"/>
              </w:rPr>
              <w:lastRenderedPageBreak/>
              <w:t>tree, relocation of the bin store and minor adjustment of internal fencing.</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lastRenderedPageBreak/>
              <w:t>SD17B/0060</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11-Apr-2017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G. &amp; J. Raymond</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24, Woodfield, Knocklyon, Dublin 16</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Two storey side extension with gable end and pitched roof; single storey, flat roof extension to the rear; new front porch, with all on-site utilities and services.</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Pr="007C7111" w:rsidRDefault="000969F3">
            <w:pPr>
              <w:jc w:val="both"/>
              <w:rPr>
                <w:sz w:val="22"/>
              </w:rPr>
            </w:pPr>
          </w:p>
        </w:tc>
      </w:tr>
      <w:tr w:rsidR="000969F3">
        <w:tblPrEx>
          <w:tblCellMar>
            <w:top w:w="0" w:type="dxa"/>
            <w:bottom w:w="0" w:type="dxa"/>
          </w:tblCellMar>
        </w:tblPrEx>
        <w:tc>
          <w:tcPr>
            <w:tcW w:w="1951" w:type="dxa"/>
          </w:tcPr>
          <w:p w:rsidR="000969F3" w:rsidRDefault="000969F3">
            <w:pPr>
              <w:tabs>
                <w:tab w:val="left" w:pos="1985"/>
                <w:tab w:val="left" w:pos="4536"/>
              </w:tabs>
              <w:rPr>
                <w:b/>
                <w:sz w:val="22"/>
              </w:rPr>
            </w:pPr>
            <w:r w:rsidRPr="003813A9">
              <w:rPr>
                <w:b/>
                <w:noProof/>
                <w:sz w:val="22"/>
              </w:rPr>
              <w:t>SD17B/0061</w:t>
            </w:r>
          </w:p>
        </w:tc>
        <w:tc>
          <w:tcPr>
            <w:tcW w:w="2126" w:type="dxa"/>
          </w:tcPr>
          <w:p w:rsidR="000969F3" w:rsidRDefault="000969F3">
            <w:pPr>
              <w:tabs>
                <w:tab w:val="left" w:pos="1985"/>
                <w:tab w:val="left" w:pos="4536"/>
              </w:tabs>
              <w:rPr>
                <w:b/>
                <w:sz w:val="22"/>
              </w:rPr>
            </w:pPr>
            <w:r w:rsidRPr="003813A9">
              <w:rPr>
                <w:b/>
                <w:noProof/>
                <w:sz w:val="22"/>
              </w:rPr>
              <w:t>REQUEST ADDITIONAL INFORMATION</w:t>
            </w:r>
          </w:p>
          <w:p w:rsidR="000969F3" w:rsidRDefault="000969F3">
            <w:pPr>
              <w:tabs>
                <w:tab w:val="left" w:pos="1985"/>
                <w:tab w:val="left" w:pos="4536"/>
              </w:tabs>
              <w:jc w:val="right"/>
              <w:rPr>
                <w:sz w:val="22"/>
              </w:rPr>
            </w:pPr>
          </w:p>
        </w:tc>
        <w:tc>
          <w:tcPr>
            <w:tcW w:w="5736" w:type="dxa"/>
          </w:tcPr>
          <w:p w:rsidR="000969F3" w:rsidRDefault="000969F3">
            <w:pPr>
              <w:rPr>
                <w:b/>
                <w:sz w:val="22"/>
              </w:rPr>
            </w:pPr>
            <w:r w:rsidRPr="003813A9">
              <w:rPr>
                <w:b/>
                <w:noProof/>
                <w:sz w:val="22"/>
              </w:rPr>
              <w:t>12-Apr-2017</w:t>
            </w:r>
            <w:r>
              <w:rPr>
                <w:b/>
                <w:sz w:val="22"/>
              </w:rPr>
              <w:t xml:space="preserve">                                     </w:t>
            </w:r>
          </w:p>
          <w:p w:rsidR="000969F3" w:rsidRDefault="000969F3">
            <w:pPr>
              <w:rPr>
                <w:sz w:val="22"/>
              </w:rPr>
            </w:pPr>
          </w:p>
          <w:p w:rsidR="000969F3" w:rsidRDefault="000969F3">
            <w:pPr>
              <w:tabs>
                <w:tab w:val="right" w:pos="5562"/>
              </w:tabs>
              <w:rPr>
                <w:rFonts w:ascii="Arial Narrow" w:hAnsi="Arial Narrow"/>
                <w:b/>
                <w:i/>
                <w:sz w:val="22"/>
              </w:rPr>
            </w:pPr>
            <w:r>
              <w:rPr>
                <w:rFonts w:ascii="Arial Narrow" w:hAnsi="Arial Narrow"/>
                <w:b/>
                <w:i/>
                <w:sz w:val="22"/>
              </w:rPr>
              <w:t>Applicant:</w:t>
            </w:r>
          </w:p>
          <w:p w:rsidR="000969F3" w:rsidRDefault="000969F3">
            <w:pPr>
              <w:tabs>
                <w:tab w:val="right" w:pos="5562"/>
              </w:tabs>
              <w:rPr>
                <w:rFonts w:ascii="Arial Narrow" w:hAnsi="Arial Narrow"/>
                <w:sz w:val="22"/>
              </w:rPr>
            </w:pPr>
            <w:r w:rsidRPr="003813A9">
              <w:rPr>
                <w:rFonts w:ascii="Arial Narrow" w:hAnsi="Arial Narrow"/>
                <w:noProof/>
                <w:sz w:val="22"/>
              </w:rPr>
              <w:t>S. Heavey</w:t>
            </w:r>
          </w:p>
          <w:p w:rsidR="000969F3" w:rsidRDefault="000969F3">
            <w:pPr>
              <w:rPr>
                <w:rFonts w:ascii="Arial Narrow" w:hAnsi="Arial Narrow"/>
                <w:sz w:val="22"/>
              </w:rPr>
            </w:pPr>
            <w:r>
              <w:rPr>
                <w:rFonts w:ascii="Arial Narrow" w:hAnsi="Arial Narrow"/>
                <w:b/>
                <w:i/>
                <w:sz w:val="22"/>
              </w:rPr>
              <w:t>Location:</w:t>
            </w:r>
          </w:p>
          <w:p w:rsidR="000969F3" w:rsidRDefault="000969F3">
            <w:pPr>
              <w:jc w:val="both"/>
              <w:rPr>
                <w:rFonts w:ascii="Arial Narrow" w:hAnsi="Arial Narrow"/>
                <w:sz w:val="22"/>
              </w:rPr>
            </w:pPr>
            <w:r w:rsidRPr="003813A9">
              <w:rPr>
                <w:rFonts w:ascii="Arial Narrow" w:hAnsi="Arial Narrow"/>
                <w:noProof/>
                <w:sz w:val="22"/>
              </w:rPr>
              <w:t>32, Ely Drive, Dublin 24</w:t>
            </w:r>
          </w:p>
          <w:p w:rsidR="000969F3" w:rsidRDefault="000969F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969F3" w:rsidRDefault="000969F3">
            <w:pPr>
              <w:jc w:val="both"/>
              <w:rPr>
                <w:rFonts w:ascii="Arial Narrow" w:hAnsi="Arial Narrow"/>
                <w:sz w:val="22"/>
              </w:rPr>
            </w:pPr>
            <w:r w:rsidRPr="003813A9">
              <w:rPr>
                <w:rFonts w:ascii="Arial Narrow" w:hAnsi="Arial Narrow"/>
                <w:noProof/>
                <w:sz w:val="22"/>
              </w:rPr>
              <w:t>First floor extension measuring 10sq.m and changing existing ground floor extension roof from pitched to flat, all to rear of existing house.</w:t>
            </w:r>
          </w:p>
          <w:p w:rsidR="000969F3" w:rsidRDefault="000969F3">
            <w:pPr>
              <w:jc w:val="both"/>
              <w:rPr>
                <w:b/>
                <w:i/>
                <w:sz w:val="22"/>
              </w:rPr>
            </w:pPr>
            <w:r w:rsidRPr="000C71AD">
              <w:rPr>
                <w:rFonts w:ascii="Arial Narrow" w:hAnsi="Arial Narrow"/>
                <w:b/>
                <w:i/>
                <w:sz w:val="22"/>
              </w:rPr>
              <w:t>Direct Marketing</w:t>
            </w:r>
            <w:r w:rsidRPr="000C71AD">
              <w:rPr>
                <w:b/>
                <w:i/>
                <w:sz w:val="22"/>
              </w:rPr>
              <w:t>:</w:t>
            </w:r>
          </w:p>
          <w:p w:rsidR="000969F3" w:rsidRPr="007C7111" w:rsidRDefault="000969F3">
            <w:pPr>
              <w:jc w:val="both"/>
              <w:rPr>
                <w:sz w:val="22"/>
              </w:rPr>
            </w:pPr>
          </w:p>
        </w:tc>
      </w:tr>
    </w:tbl>
    <w:p w:rsidR="00A80C1F" w:rsidRDefault="00A80C1F">
      <w:pPr>
        <w:pStyle w:val="Header"/>
        <w:tabs>
          <w:tab w:val="clear" w:pos="4153"/>
          <w:tab w:val="clear" w:pos="8306"/>
        </w:tabs>
      </w:pPr>
    </w:p>
    <w:sectPr w:rsidR="00A80C1F">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C1F" w:rsidRDefault="00A80C1F">
      <w:r>
        <w:separator/>
      </w:r>
    </w:p>
  </w:endnote>
  <w:endnote w:type="continuationSeparator" w:id="0">
    <w:p w:rsidR="00A80C1F" w:rsidRDefault="00A8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C1F" w:rsidRDefault="00A80C1F">
      <w:r>
        <w:separator/>
      </w:r>
    </w:p>
  </w:footnote>
  <w:footnote w:type="continuationSeparator" w:id="0">
    <w:p w:rsidR="00A80C1F" w:rsidRDefault="00A8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969F3">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969F3"/>
    <w:rsid w:val="000C71AD"/>
    <w:rsid w:val="002D6E97"/>
    <w:rsid w:val="00436F88"/>
    <w:rsid w:val="00484C6B"/>
    <w:rsid w:val="005902FC"/>
    <w:rsid w:val="007C7111"/>
    <w:rsid w:val="00A80C1F"/>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6CCEAF-3014-4F36-B47D-2CB008C1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969F3"/>
    <w:rPr>
      <w:rFonts w:ascii="Segoe UI" w:hAnsi="Segoe UI" w:cs="Segoe UI"/>
      <w:sz w:val="18"/>
      <w:szCs w:val="18"/>
    </w:rPr>
  </w:style>
  <w:style w:type="character" w:customStyle="1" w:styleId="BalloonTextChar">
    <w:name w:val="Balloon Text Char"/>
    <w:basedOn w:val="DefaultParagraphFont"/>
    <w:link w:val="BalloonText"/>
    <w:rsid w:val="000969F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2017-04-19T09:27:00Z</cp:lastPrinted>
  <dcterms:created xsi:type="dcterms:W3CDTF">2017-04-19T09:27:00Z</dcterms:created>
  <dcterms:modified xsi:type="dcterms:W3CDTF">2017-04-19T09:27:00Z</dcterms:modified>
</cp:coreProperties>
</file>