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SD16A/0205</w:t>
            </w:r>
          </w:p>
        </w:tc>
        <w:tc>
          <w:tcPr>
            <w:tcW w:w="2126" w:type="dxa"/>
          </w:tcPr>
          <w:p w:rsidR="005A3040" w:rsidRDefault="005A3040">
            <w:pPr>
              <w:tabs>
                <w:tab w:val="left" w:pos="1985"/>
                <w:tab w:val="left" w:pos="4536"/>
              </w:tabs>
              <w:rPr>
                <w:b/>
                <w:sz w:val="22"/>
              </w:rPr>
            </w:pPr>
            <w:r w:rsidRPr="007B0A08">
              <w:rPr>
                <w:b/>
                <w:noProof/>
                <w:sz w:val="22"/>
              </w:rPr>
              <w:t>DECLARED WITHDRAWN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24-Mar-2017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AKM Consultants</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St Roch, Taylors Lane, Rathfarnham, Dublin 16</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Refurbishment of existing 2 storey semi-detached dwelling &amp; construction of 2 detached 3 storey 4 bedroom dwellings with 2 new vehicular entrances to Taylors Lane, 2 car spaces per dwelling in front gardens, boundary walls, landscaping of site and associated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SD16A/0211</w:t>
            </w:r>
          </w:p>
        </w:tc>
        <w:tc>
          <w:tcPr>
            <w:tcW w:w="2126" w:type="dxa"/>
          </w:tcPr>
          <w:p w:rsidR="005A3040" w:rsidRDefault="005A3040">
            <w:pPr>
              <w:tabs>
                <w:tab w:val="left" w:pos="1985"/>
                <w:tab w:val="left" w:pos="4536"/>
              </w:tabs>
              <w:rPr>
                <w:b/>
                <w:sz w:val="22"/>
              </w:rPr>
            </w:pPr>
            <w:r w:rsidRPr="007B0A08">
              <w:rPr>
                <w:b/>
                <w:noProof/>
                <w:sz w:val="22"/>
              </w:rPr>
              <w:t>DECLARED WITHDRAWN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24-Mar-2017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Derek Smullen</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1, Heatherview Avenue, Dublin 24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New end of terraced two storey dwelling to the side of the existing two storey semi-detached dwelling with roof tiles &amp; external finishes to match existing, new driveway and vehicular access with dished section footpath and associate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SD16B/0378</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22-Mar-2017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John &amp; Georgina Connolly</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27A, St. Peter's Drive, Walkinstown, Dublin 12</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New first floor extension on top of the existing ground floor extension to the rear and side of the existing house and a proposed ground floor only extension/sun room to the rear of the existing house and all ancillary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noProof/>
                <w:sz w:val="22"/>
              </w:rPr>
            </w:pPr>
            <w:r w:rsidRPr="007B0A08">
              <w:rPr>
                <w:noProof/>
                <w:sz w:val="22"/>
              </w:rPr>
              <w:t xml:space="preserve">Direct Marketing </w:t>
            </w:r>
            <w:r>
              <w:rPr>
                <w:noProof/>
                <w:sz w:val="22"/>
              </w:rPr>
              <w:t>–</w:t>
            </w:r>
            <w:r w:rsidRPr="007B0A08">
              <w:rPr>
                <w:noProof/>
                <w:sz w:val="22"/>
              </w:rPr>
              <w:t xml:space="preserve"> NO</w:t>
            </w:r>
          </w:p>
          <w:p w:rsidR="005A3040" w:rsidRDefault="005A3040">
            <w:pPr>
              <w:jc w:val="both"/>
              <w:rPr>
                <w:noProof/>
                <w:sz w:val="22"/>
              </w:rPr>
            </w:pPr>
          </w:p>
          <w:p w:rsidR="005A3040" w:rsidRDefault="005A3040">
            <w:pPr>
              <w:jc w:val="both"/>
              <w:rPr>
                <w:sz w:val="22"/>
              </w:rPr>
            </w:pP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lastRenderedPageBreak/>
              <w:t>SD17A/0015</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20-Mar-2017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Iceland Store Ireland Ltd.,</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Unit 1, The Bancroft Centre, Greenhills Road, Tallaght, Dublin, 24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Change of use for part of previously approved retail unit (SD06A/0107) from retail to retail and off licence sales area.</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SD17A/0016</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22-Mar-2017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Lucey W &amp; D Holding Company Ltd.</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Unit 517, Site 517 Grants Rise/College Road, Greenogue Industrial Estate, Rathcoole, Co. Dublin</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Alterations comprising: (1) change of use of 335sq.m of light industrial area at ground floor to ancillary office accommodation fully within existing building; (2) provision of new mezzanine floor at second floor level of 238.6sq.m providing staff facilities area - also fully contained within existing building; (3) elevation adjustments associated with the above alterations.  All other details such as the remaining existing building, car parking, landscaping, site access, drainage layout including surface water attenuation to remain as detailed under previous planning applications SD05A/0140, SD16A/0074 and  SD16A/0330.</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SD17B/0021</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20-Mar-2017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Sinead Dunne &amp; Noel Cullen</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20, Marian Crescent, Rathfarnham, Dublin, 14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Two storey side and rear extension with associated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noProof/>
                <w:sz w:val="22"/>
              </w:rPr>
            </w:pPr>
            <w:r w:rsidRPr="007B0A08">
              <w:rPr>
                <w:noProof/>
                <w:sz w:val="22"/>
              </w:rPr>
              <w:t xml:space="preserve">Direct Marketing </w:t>
            </w:r>
            <w:r>
              <w:rPr>
                <w:noProof/>
                <w:sz w:val="22"/>
              </w:rPr>
              <w:t>–</w:t>
            </w:r>
            <w:r w:rsidRPr="007B0A08">
              <w:rPr>
                <w:noProof/>
                <w:sz w:val="22"/>
              </w:rPr>
              <w:t xml:space="preserve"> NO</w:t>
            </w:r>
          </w:p>
          <w:p w:rsidR="005A3040" w:rsidRDefault="005A3040">
            <w:pPr>
              <w:jc w:val="both"/>
              <w:rPr>
                <w:sz w:val="22"/>
              </w:rPr>
            </w:pP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lastRenderedPageBreak/>
              <w:t>SD17B/0024</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21-Mar-2017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Aine &amp; Ian Jackson</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10, Monastery Walk, Clondalkin, Dublin 22</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Two storey extension to the side and single storey extension to the rear of existing house; dormer window extensions to the front at attic level and provision of a first floor extension to rear, alterations to elevations and internal layout; 1 roof light to the rear, relocation of front door and all associated site development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SD17B/0025</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20-Mar-2017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Lesley Wall</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13, Airpark Close, Stocking Lane, Dublin 16</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Two storey extension to side of dwelling (60.10sq.m) incorporating car port for existing two car parking spaces; single storey extension to rear of dwelling (14.5sq.m); associated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SD17B/0026</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21-Mar-2017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Conor &amp; Sandra Crowley</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13, Woodside, Rathfarnham, Dublin 14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Widening existing vehicular entrance from 3.3m to 5m to accommodate the provision of an additional off-street parking space allowing for 2 cars in driveway, and associated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noProof/>
                <w:sz w:val="22"/>
              </w:rPr>
            </w:pPr>
            <w:r w:rsidRPr="007B0A08">
              <w:rPr>
                <w:noProof/>
                <w:sz w:val="22"/>
              </w:rPr>
              <w:t xml:space="preserve">Direct Marketing </w:t>
            </w:r>
            <w:r>
              <w:rPr>
                <w:noProof/>
                <w:sz w:val="22"/>
              </w:rPr>
              <w:t>–</w:t>
            </w:r>
            <w:r w:rsidRPr="007B0A08">
              <w:rPr>
                <w:noProof/>
                <w:sz w:val="22"/>
              </w:rPr>
              <w:t xml:space="preserve"> NO</w:t>
            </w:r>
          </w:p>
          <w:p w:rsidR="005A3040" w:rsidRDefault="005A3040">
            <w:pPr>
              <w:jc w:val="both"/>
              <w:rPr>
                <w:noProof/>
                <w:sz w:val="22"/>
              </w:rPr>
            </w:pPr>
          </w:p>
          <w:p w:rsidR="005A3040" w:rsidRDefault="005A3040">
            <w:pPr>
              <w:jc w:val="both"/>
              <w:rPr>
                <w:noProof/>
                <w:sz w:val="22"/>
              </w:rPr>
            </w:pPr>
          </w:p>
          <w:p w:rsidR="005A3040" w:rsidRDefault="005A3040">
            <w:pPr>
              <w:jc w:val="both"/>
              <w:rPr>
                <w:noProof/>
                <w:sz w:val="22"/>
              </w:rPr>
            </w:pPr>
          </w:p>
          <w:p w:rsidR="005A3040" w:rsidRDefault="005A3040">
            <w:pPr>
              <w:jc w:val="both"/>
              <w:rPr>
                <w:sz w:val="22"/>
              </w:rPr>
            </w:pP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lastRenderedPageBreak/>
              <w:t>SD17B/0027</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23-Mar-2017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Richard &amp; Triona Sweetnam</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168, Glenvara Park, Knocklyon, Dublin 16</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Construction of a new two storey extension to the side of the existing dwelling incorporating a new porch to the front as well as a single storey extension to the rear including 'Velux' roof lights, together with repairs &amp; associated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SD17B/0029</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21-Mar-2017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Deirdre &amp; Sean Hayes</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3, Woodstown Hill, Knocklyon, Dublin 16</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Build-up of existing hip in roof to side of roof into 'Dutch' hip with window in gable wall at attic level; attic conversion with dormer roof with window &amp; 'Velux' roof light in rear slope of roof; ground floor front porch; ground floor rear extension with pitched roof over 4 'Velux' roof lights over.</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SD17B/0030</w:t>
            </w:r>
          </w:p>
        </w:tc>
        <w:tc>
          <w:tcPr>
            <w:tcW w:w="2126" w:type="dxa"/>
          </w:tcPr>
          <w:p w:rsidR="005A3040" w:rsidRDefault="005A3040">
            <w:pPr>
              <w:tabs>
                <w:tab w:val="left" w:pos="1985"/>
                <w:tab w:val="left" w:pos="4536"/>
              </w:tabs>
              <w:rPr>
                <w:b/>
                <w:sz w:val="22"/>
              </w:rPr>
            </w:pPr>
            <w:r w:rsidRPr="007B0A08">
              <w:rPr>
                <w:b/>
                <w:noProof/>
                <w:sz w:val="22"/>
              </w:rPr>
              <w:t>GRANT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23-Mar-2017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Pat &amp; Eileen Gorman</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40 Ardeevin Avenue, Lucan, Co. Dublin.</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Construction of a single storey rear conservatory extension to existing two storey detached house and all associated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noProof/>
                <w:sz w:val="22"/>
              </w:rPr>
            </w:pPr>
            <w:r w:rsidRPr="007B0A08">
              <w:rPr>
                <w:noProof/>
                <w:sz w:val="22"/>
              </w:rPr>
              <w:t xml:space="preserve">Direct Marketing </w:t>
            </w:r>
            <w:r>
              <w:rPr>
                <w:noProof/>
                <w:sz w:val="22"/>
              </w:rPr>
              <w:t>–</w:t>
            </w:r>
            <w:r w:rsidRPr="007B0A08">
              <w:rPr>
                <w:noProof/>
                <w:sz w:val="22"/>
              </w:rPr>
              <w:t xml:space="preserve"> NO</w:t>
            </w:r>
          </w:p>
          <w:p w:rsidR="005A3040" w:rsidRDefault="005A3040">
            <w:pPr>
              <w:jc w:val="both"/>
              <w:rPr>
                <w:noProof/>
                <w:sz w:val="22"/>
              </w:rPr>
            </w:pPr>
          </w:p>
          <w:p w:rsidR="005A3040" w:rsidRDefault="005A3040">
            <w:pPr>
              <w:jc w:val="both"/>
              <w:rPr>
                <w:noProof/>
                <w:sz w:val="22"/>
              </w:rPr>
            </w:pPr>
          </w:p>
          <w:p w:rsidR="005A3040" w:rsidRDefault="005A3040">
            <w:pPr>
              <w:jc w:val="both"/>
              <w:rPr>
                <w:noProof/>
                <w:sz w:val="22"/>
              </w:rPr>
            </w:pPr>
          </w:p>
          <w:p w:rsidR="005A3040" w:rsidRDefault="005A3040">
            <w:pPr>
              <w:jc w:val="both"/>
              <w:rPr>
                <w:sz w:val="22"/>
              </w:rPr>
            </w:pP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lastRenderedPageBreak/>
              <w:t>SD16A/0241</w:t>
            </w:r>
          </w:p>
        </w:tc>
        <w:tc>
          <w:tcPr>
            <w:tcW w:w="2126" w:type="dxa"/>
          </w:tcPr>
          <w:p w:rsidR="005A3040" w:rsidRDefault="005A3040">
            <w:pPr>
              <w:tabs>
                <w:tab w:val="left" w:pos="1985"/>
                <w:tab w:val="left" w:pos="4536"/>
              </w:tabs>
              <w:rPr>
                <w:b/>
                <w:sz w:val="22"/>
              </w:rPr>
            </w:pPr>
            <w:r w:rsidRPr="007B0A08">
              <w:rPr>
                <w:b/>
                <w:noProof/>
                <w:sz w:val="22"/>
              </w:rPr>
              <w:t>GRANT PERMISSION &amp; GRANT RETENTION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23-Mar-2017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Roadstone Ltd.</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Belgard &amp; Whitehall Townlands, Fortunestown, Tallaght, Dublin 24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Retention permission for single storey Roadstone Main Office (697sq.m), the single storey ISAC Office (766sq.m), 8 storage portacabins (14.6sq.m, 36.8sq.m, 14.6sq.m, 14.6sq.m, 14.6sq.m, 35.2sq.m, 14.6sq.m, 14.6sq.m) &amp; one storage container (29.5sq.m), LPG gas store vessel (5.25sq.m, 2200 litre), office bin storage area (27.5sq.m), car park 35 spaces (1300sq.m), car park 73 spaces (1577sq.m), aerial pole 21.85m high with lighting at 11.1m high, fence 1.8m high and 30m long), 4 lamp posts (4.75m high), 3 security camera posts (2.2m, 2.2m &amp; 5.9m high), 2 lamp posts (6.1m high), Roadstone office sign, 'Tricel' effluent treatment system and sand polishing filter, internal roads, footpaths, landscaping and all ancillary site development works. The proposed development comprises 30sq.m single storey additional office space within the existing courtyard of the main office building and all ancillary site development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SD16A/0239</w:t>
            </w:r>
          </w:p>
        </w:tc>
        <w:tc>
          <w:tcPr>
            <w:tcW w:w="2126" w:type="dxa"/>
          </w:tcPr>
          <w:p w:rsidR="005A3040" w:rsidRDefault="005A3040">
            <w:pPr>
              <w:tabs>
                <w:tab w:val="left" w:pos="1985"/>
                <w:tab w:val="left" w:pos="4536"/>
              </w:tabs>
              <w:rPr>
                <w:b/>
                <w:sz w:val="22"/>
              </w:rPr>
            </w:pPr>
            <w:r w:rsidRPr="007B0A08">
              <w:rPr>
                <w:b/>
                <w:noProof/>
                <w:sz w:val="22"/>
              </w:rPr>
              <w:t>GRANT PERMISSION FOR RETENTION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23-Mar-2017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Roadstone Ltd.</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Belgard, Fortunestown, Tallaght, Dublin 24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 xml:space="preserve">Retention of two storey retail display shop (106.2sq.m) &amp; office (180.8sq.m), paving product sample shed (27.7sq.m), storage shed (169.5sq.m) &amp; water tank (4sq.sq.m), retail concrete plant (59.6sq.m), retail product storage bays (725sq.m), retail product storage yard (c.1.2ha), 2 dry mortar 'Flomix' silos (7.9sq.m &amp; 7.92sq.m), welfare room (10.6sq.m) retail display area (1,785sq.m), storage portacabin (14.6sq.m), screening berm (2,370sq.m, c.2.5m high &amp; 166m long), car park (424sq.m, 23 spaces), security hut (4.2sq.m) &amp; barrier entrance, 3 lamp posts (8.1m, 6.6m &amp; 9.2m high), 2 storage containers (29.5sq.m &amp; 29.5sq.m), 1 lamp post (6.2m high), 1 lamp post (9.5m high), pedestrian entrance, 2 Roadstone Retail Outlet signs at site entrance, 6 flagpoles at 8.7m high, 5 directional signs, footpath, 500m of internal roads, the completion &amp; </w:t>
            </w:r>
            <w:r w:rsidRPr="007B0A08">
              <w:rPr>
                <w:rFonts w:ascii="Arial Narrow" w:hAnsi="Arial Narrow"/>
                <w:noProof/>
                <w:sz w:val="22"/>
              </w:rPr>
              <w:lastRenderedPageBreak/>
              <w:t>retention of a 45m long &amp; 3m high product display wall, landscaping &amp; all ancillary development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lastRenderedPageBreak/>
              <w:t>SD17B/0028</w:t>
            </w:r>
          </w:p>
        </w:tc>
        <w:tc>
          <w:tcPr>
            <w:tcW w:w="2126" w:type="dxa"/>
          </w:tcPr>
          <w:p w:rsidR="005A3040" w:rsidRDefault="005A3040">
            <w:pPr>
              <w:tabs>
                <w:tab w:val="left" w:pos="1985"/>
                <w:tab w:val="left" w:pos="4536"/>
              </w:tabs>
              <w:rPr>
                <w:b/>
                <w:sz w:val="22"/>
              </w:rPr>
            </w:pPr>
            <w:r w:rsidRPr="007B0A08">
              <w:rPr>
                <w:b/>
                <w:noProof/>
                <w:sz w:val="22"/>
              </w:rPr>
              <w:t>GRANT PERMISSION FOR RETENTION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21-Mar-2017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Alex Piriz</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35, Ferncourt Green, Firhouse, Dublin 24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Retention permission for dormer roof with window in rear slope of roof at attic level.</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SD17A/0075</w:t>
            </w:r>
          </w:p>
        </w:tc>
        <w:tc>
          <w:tcPr>
            <w:tcW w:w="2126" w:type="dxa"/>
          </w:tcPr>
          <w:p w:rsidR="005A3040" w:rsidRDefault="005A3040">
            <w:pPr>
              <w:tabs>
                <w:tab w:val="left" w:pos="1985"/>
                <w:tab w:val="left" w:pos="4536"/>
              </w:tabs>
              <w:rPr>
                <w:b/>
                <w:sz w:val="22"/>
              </w:rPr>
            </w:pPr>
            <w:r w:rsidRPr="007B0A08">
              <w:rPr>
                <w:b/>
                <w:noProof/>
                <w:sz w:val="22"/>
              </w:rPr>
              <w:t>INVALID APPLICATION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24-Mar-2017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Guo Heng</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Unit 4, Ballyowen Castle Shopping Centre, Lucan, Co. Dublin.</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Change of use of existing tanning salon to Thai take-away and associated refurbishment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SD17A/0084</w:t>
            </w:r>
          </w:p>
        </w:tc>
        <w:tc>
          <w:tcPr>
            <w:tcW w:w="2126" w:type="dxa"/>
          </w:tcPr>
          <w:p w:rsidR="005A3040" w:rsidRDefault="005A3040">
            <w:pPr>
              <w:tabs>
                <w:tab w:val="left" w:pos="1985"/>
                <w:tab w:val="left" w:pos="4536"/>
              </w:tabs>
              <w:rPr>
                <w:b/>
                <w:sz w:val="22"/>
              </w:rPr>
            </w:pPr>
            <w:r w:rsidRPr="007B0A08">
              <w:rPr>
                <w:b/>
                <w:noProof/>
                <w:sz w:val="22"/>
              </w:rPr>
              <w:t>INVALID APPLICATION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23-Mar-2017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Homehall Developments Ltd.</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Bolton Hall, Ballyboden Road, Rathfarnham, Dublin 16</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 xml:space="preserve">2 no. 3 bedroom courtyard style dwellings (c.131sq.m and c.137sq.m respectively) of 1 - 1.5 storeys in height on lands to the rear of Bolton Hall (a Protected Structure). The proposal will also provide for private open space areas serving each dwelling; 4 additional car parking spaces, new boundary treatment including works to the existing wall and all associated site development, site services and landscape works. The site is located in the overall Bolton Hall development (accessed via Ballyboden Road) for which a parent permission was granted under Reg. Ref. SD11A/0244 and An Bord Pleanala </w:t>
            </w:r>
            <w:r w:rsidRPr="007B0A08">
              <w:rPr>
                <w:rFonts w:ascii="Arial Narrow" w:hAnsi="Arial Narrow"/>
                <w:noProof/>
                <w:sz w:val="22"/>
              </w:rPr>
              <w:lastRenderedPageBreak/>
              <w:t>reference PL06S.241039.</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lastRenderedPageBreak/>
              <w:t>SD17B/0095</w:t>
            </w:r>
          </w:p>
        </w:tc>
        <w:tc>
          <w:tcPr>
            <w:tcW w:w="2126" w:type="dxa"/>
          </w:tcPr>
          <w:p w:rsidR="005A3040" w:rsidRDefault="005A3040">
            <w:pPr>
              <w:tabs>
                <w:tab w:val="left" w:pos="1985"/>
                <w:tab w:val="left" w:pos="4536"/>
              </w:tabs>
              <w:rPr>
                <w:b/>
                <w:sz w:val="22"/>
              </w:rPr>
            </w:pPr>
            <w:r w:rsidRPr="007B0A08">
              <w:rPr>
                <w:b/>
                <w:noProof/>
                <w:sz w:val="22"/>
              </w:rPr>
              <w:t>INVALID APPLICATION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23-Mar-2017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David &amp; Sarah Kennedy</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14, Esker Meadow Close, Lucan, Dublin</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Single storey side extension inside boundary walls and pedestian access gate to northeastern boundary wall.</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SD17A/0017</w:t>
            </w:r>
          </w:p>
        </w:tc>
        <w:tc>
          <w:tcPr>
            <w:tcW w:w="2126" w:type="dxa"/>
          </w:tcPr>
          <w:p w:rsidR="005A3040" w:rsidRDefault="005A3040">
            <w:pPr>
              <w:tabs>
                <w:tab w:val="left" w:pos="1985"/>
                <w:tab w:val="left" w:pos="4536"/>
              </w:tabs>
              <w:rPr>
                <w:b/>
                <w:sz w:val="22"/>
              </w:rPr>
            </w:pPr>
            <w:r w:rsidRPr="007B0A08">
              <w:rPr>
                <w:b/>
                <w:noProof/>
                <w:sz w:val="22"/>
              </w:rPr>
              <w:t>REFUSE PERMISSION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21-Mar-2017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Karl Murphy</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8A, Castlefield Way, Castlefield Manor, Dublin 16</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Construction of 1 two storey, two bed terraced house to the west side of the existing two storey terraced house on site.  Access to the new dwelling house will be via the existing entrance.  Proposals also include minor alterations to the existing dwelling house including omission of 1 window to the side elevation and new vehicular access is proposed fronting and serving the existing dwelling house.  Proposals also provide for revised boundary treatments to sub-divide the site and all associated site works, including hard landscaping, site development works and connections to services.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SD17A/0021</w:t>
            </w:r>
          </w:p>
        </w:tc>
        <w:tc>
          <w:tcPr>
            <w:tcW w:w="2126" w:type="dxa"/>
          </w:tcPr>
          <w:p w:rsidR="005A3040" w:rsidRDefault="005A3040">
            <w:pPr>
              <w:tabs>
                <w:tab w:val="left" w:pos="1985"/>
                <w:tab w:val="left" w:pos="4536"/>
              </w:tabs>
              <w:rPr>
                <w:b/>
                <w:sz w:val="22"/>
              </w:rPr>
            </w:pPr>
            <w:r w:rsidRPr="007B0A08">
              <w:rPr>
                <w:b/>
                <w:noProof/>
                <w:sz w:val="22"/>
              </w:rPr>
              <w:t>REQUEST ADDITIONAL INFORMATION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24-Mar-2017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Sean Byrne</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2, Fonthill Park, Rathfarnham, Dublin 14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 xml:space="preserve">Demolition of an existing single storey extension and converted garage, sub-division of plot, erection of new 2 storey detached 4 bedroom house and garage with attic conversion extending to </w:t>
            </w:r>
            <w:r w:rsidRPr="007B0A08">
              <w:rPr>
                <w:rFonts w:ascii="Arial Narrow" w:hAnsi="Arial Narrow"/>
                <w:noProof/>
                <w:sz w:val="22"/>
              </w:rPr>
              <w:lastRenderedPageBreak/>
              <w:t>212sq.m in area. Erection of a new boundary wall between the existing and proposed dwellings. Move right hand entrance piers 2 meters south so as to provide two on site car parking spaces and all associated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lastRenderedPageBreak/>
              <w:t>SD17A/0026</w:t>
            </w:r>
          </w:p>
        </w:tc>
        <w:tc>
          <w:tcPr>
            <w:tcW w:w="2126" w:type="dxa"/>
          </w:tcPr>
          <w:p w:rsidR="005A3040" w:rsidRDefault="005A3040">
            <w:pPr>
              <w:tabs>
                <w:tab w:val="left" w:pos="1985"/>
                <w:tab w:val="left" w:pos="4536"/>
              </w:tabs>
              <w:rPr>
                <w:b/>
                <w:sz w:val="22"/>
              </w:rPr>
            </w:pPr>
            <w:r w:rsidRPr="007B0A08">
              <w:rPr>
                <w:b/>
                <w:noProof/>
                <w:sz w:val="22"/>
              </w:rPr>
              <w:t>REQUEST ADDITIONAL INFORMATION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24-Mar-2017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Boards of Management</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St. Marks Senior &amp; Junior Schools, Maplewood Road, Springfield, Tallaght, Dublin 24.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Construct an artificial grass astro turf pitch with 2.4m high mesh fencing surround and 3.6m high ball stop netting for 6m total surround height. 4 no. 10m lighting columns and all ancillary site services.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SD17B/0037</w:t>
            </w:r>
          </w:p>
        </w:tc>
        <w:tc>
          <w:tcPr>
            <w:tcW w:w="2126" w:type="dxa"/>
          </w:tcPr>
          <w:p w:rsidR="005A3040" w:rsidRDefault="005A3040">
            <w:pPr>
              <w:tabs>
                <w:tab w:val="left" w:pos="1985"/>
                <w:tab w:val="left" w:pos="4536"/>
              </w:tabs>
              <w:rPr>
                <w:b/>
                <w:sz w:val="22"/>
              </w:rPr>
            </w:pPr>
            <w:r w:rsidRPr="007B0A08">
              <w:rPr>
                <w:b/>
                <w:noProof/>
                <w:sz w:val="22"/>
              </w:rPr>
              <w:t>REQUEST ADDITIONAL INFORMATION</w:t>
            </w:r>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24-Mar-2017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Judith Bracken</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170, Kennelsfort Road Upper, Dublin 20</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Construction of a new garage/shed at rear of property with vehicular entrance and associated site works.</w:t>
            </w:r>
          </w:p>
          <w:p w:rsidR="005A3040" w:rsidRDefault="005A3040">
            <w:pPr>
              <w:jc w:val="both"/>
              <w:rPr>
                <w:b/>
                <w:i/>
                <w:sz w:val="22"/>
              </w:rPr>
            </w:pPr>
            <w:r w:rsidRPr="000C71AD">
              <w:rPr>
                <w:rFonts w:ascii="Arial Narrow" w:hAnsi="Arial Narrow"/>
                <w:b/>
                <w:i/>
                <w:sz w:val="22"/>
              </w:rPr>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r w:rsidR="005A3040">
        <w:tblPrEx>
          <w:tblCellMar>
            <w:top w:w="0" w:type="dxa"/>
            <w:bottom w:w="0" w:type="dxa"/>
          </w:tblCellMar>
        </w:tblPrEx>
        <w:tc>
          <w:tcPr>
            <w:tcW w:w="1951" w:type="dxa"/>
          </w:tcPr>
          <w:p w:rsidR="005A3040" w:rsidRDefault="005A3040">
            <w:pPr>
              <w:tabs>
                <w:tab w:val="left" w:pos="1985"/>
                <w:tab w:val="left" w:pos="4536"/>
              </w:tabs>
              <w:rPr>
                <w:b/>
                <w:sz w:val="22"/>
              </w:rPr>
            </w:pPr>
            <w:r w:rsidRPr="007B0A08">
              <w:rPr>
                <w:b/>
                <w:noProof/>
                <w:sz w:val="22"/>
              </w:rPr>
              <w:t>SD16A/0404</w:t>
            </w:r>
          </w:p>
        </w:tc>
        <w:tc>
          <w:tcPr>
            <w:tcW w:w="2126" w:type="dxa"/>
          </w:tcPr>
          <w:p w:rsidR="005A3040" w:rsidRDefault="005A3040">
            <w:pPr>
              <w:tabs>
                <w:tab w:val="left" w:pos="1985"/>
                <w:tab w:val="left" w:pos="4536"/>
              </w:tabs>
              <w:rPr>
                <w:b/>
                <w:sz w:val="22"/>
              </w:rPr>
            </w:pPr>
            <w:r w:rsidRPr="007B0A08">
              <w:rPr>
                <w:b/>
                <w:noProof/>
                <w:sz w:val="22"/>
              </w:rPr>
              <w:t>SEEK CLARIFICATION OF ADDITIONAL INFO</w:t>
            </w:r>
            <w:r>
              <w:rPr>
                <w:b/>
                <w:noProof/>
                <w:sz w:val="22"/>
              </w:rPr>
              <w:t>RMATION</w:t>
            </w:r>
            <w:bookmarkStart w:id="0" w:name="_GoBack"/>
            <w:bookmarkEnd w:id="0"/>
          </w:p>
          <w:p w:rsidR="005A3040" w:rsidRDefault="005A3040">
            <w:pPr>
              <w:tabs>
                <w:tab w:val="left" w:pos="1985"/>
                <w:tab w:val="left" w:pos="4536"/>
              </w:tabs>
              <w:jc w:val="right"/>
              <w:rPr>
                <w:sz w:val="22"/>
              </w:rPr>
            </w:pPr>
          </w:p>
        </w:tc>
        <w:tc>
          <w:tcPr>
            <w:tcW w:w="5736" w:type="dxa"/>
          </w:tcPr>
          <w:p w:rsidR="005A3040" w:rsidRDefault="005A3040">
            <w:pPr>
              <w:rPr>
                <w:b/>
                <w:sz w:val="22"/>
              </w:rPr>
            </w:pPr>
            <w:r w:rsidRPr="007B0A08">
              <w:rPr>
                <w:b/>
                <w:noProof/>
                <w:sz w:val="22"/>
              </w:rPr>
              <w:t>23-Mar-2017</w:t>
            </w:r>
            <w:r>
              <w:rPr>
                <w:b/>
                <w:sz w:val="22"/>
              </w:rPr>
              <w:t xml:space="preserve">                                     </w:t>
            </w:r>
          </w:p>
          <w:p w:rsidR="005A3040" w:rsidRDefault="005A3040">
            <w:pPr>
              <w:rPr>
                <w:sz w:val="22"/>
              </w:rPr>
            </w:pPr>
          </w:p>
          <w:p w:rsidR="005A3040" w:rsidRDefault="005A3040">
            <w:pPr>
              <w:tabs>
                <w:tab w:val="right" w:pos="5562"/>
              </w:tabs>
              <w:rPr>
                <w:rFonts w:ascii="Arial Narrow" w:hAnsi="Arial Narrow"/>
                <w:b/>
                <w:i/>
                <w:sz w:val="22"/>
              </w:rPr>
            </w:pPr>
            <w:r>
              <w:rPr>
                <w:rFonts w:ascii="Arial Narrow" w:hAnsi="Arial Narrow"/>
                <w:b/>
                <w:i/>
                <w:sz w:val="22"/>
              </w:rPr>
              <w:t>Applicant:</w:t>
            </w:r>
          </w:p>
          <w:p w:rsidR="005A3040" w:rsidRDefault="005A3040">
            <w:pPr>
              <w:tabs>
                <w:tab w:val="right" w:pos="5562"/>
              </w:tabs>
              <w:rPr>
                <w:rFonts w:ascii="Arial Narrow" w:hAnsi="Arial Narrow"/>
                <w:sz w:val="22"/>
              </w:rPr>
            </w:pPr>
            <w:r w:rsidRPr="007B0A08">
              <w:rPr>
                <w:rFonts w:ascii="Arial Narrow" w:hAnsi="Arial Narrow"/>
                <w:noProof/>
                <w:sz w:val="22"/>
              </w:rPr>
              <w:t>Martin McGrath</w:t>
            </w:r>
          </w:p>
          <w:p w:rsidR="005A3040" w:rsidRDefault="005A3040">
            <w:pPr>
              <w:rPr>
                <w:rFonts w:ascii="Arial Narrow" w:hAnsi="Arial Narrow"/>
                <w:sz w:val="22"/>
              </w:rPr>
            </w:pPr>
            <w:r>
              <w:rPr>
                <w:rFonts w:ascii="Arial Narrow" w:hAnsi="Arial Narrow"/>
                <w:b/>
                <w:i/>
                <w:sz w:val="22"/>
              </w:rPr>
              <w:t>Location:</w:t>
            </w:r>
          </w:p>
          <w:p w:rsidR="005A3040" w:rsidRDefault="005A3040">
            <w:pPr>
              <w:jc w:val="both"/>
              <w:rPr>
                <w:rFonts w:ascii="Arial Narrow" w:hAnsi="Arial Narrow"/>
                <w:sz w:val="22"/>
              </w:rPr>
            </w:pPr>
            <w:r w:rsidRPr="007B0A08">
              <w:rPr>
                <w:rFonts w:ascii="Arial Narrow" w:hAnsi="Arial Narrow"/>
                <w:noProof/>
                <w:sz w:val="22"/>
              </w:rPr>
              <w:t>37A, Fairbrook Lawn, Rathfarnham, Dublin, 14</w:t>
            </w:r>
          </w:p>
          <w:p w:rsidR="005A3040" w:rsidRDefault="005A304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A3040" w:rsidRDefault="005A3040">
            <w:pPr>
              <w:jc w:val="both"/>
              <w:rPr>
                <w:rFonts w:ascii="Arial Narrow" w:hAnsi="Arial Narrow"/>
                <w:sz w:val="22"/>
              </w:rPr>
            </w:pPr>
            <w:r w:rsidRPr="007B0A08">
              <w:rPr>
                <w:rFonts w:ascii="Arial Narrow" w:hAnsi="Arial Narrow"/>
                <w:noProof/>
                <w:sz w:val="22"/>
              </w:rPr>
              <w:t>Demolition of an existing single storey residential unit with established use and the construction of a new two storey detached two bedroomed dwelling with off street car parking for 2 cars, new boundary walls and dished pathway at front entrance.</w:t>
            </w:r>
          </w:p>
          <w:p w:rsidR="005A3040" w:rsidRDefault="005A3040">
            <w:pPr>
              <w:jc w:val="both"/>
              <w:rPr>
                <w:b/>
                <w:i/>
                <w:sz w:val="22"/>
              </w:rPr>
            </w:pPr>
            <w:r w:rsidRPr="000C71AD">
              <w:rPr>
                <w:rFonts w:ascii="Arial Narrow" w:hAnsi="Arial Narrow"/>
                <w:b/>
                <w:i/>
                <w:sz w:val="22"/>
              </w:rPr>
              <w:lastRenderedPageBreak/>
              <w:t>Direct Marketing</w:t>
            </w:r>
            <w:r w:rsidRPr="000C71AD">
              <w:rPr>
                <w:b/>
                <w:i/>
                <w:sz w:val="22"/>
              </w:rPr>
              <w:t>:</w:t>
            </w:r>
          </w:p>
          <w:p w:rsidR="005A3040" w:rsidRDefault="005A3040">
            <w:pPr>
              <w:jc w:val="both"/>
              <w:rPr>
                <w:sz w:val="22"/>
              </w:rPr>
            </w:pPr>
            <w:r w:rsidRPr="007B0A08">
              <w:rPr>
                <w:noProof/>
                <w:sz w:val="22"/>
              </w:rPr>
              <w:t>Direct Marketing - NO</w:t>
            </w:r>
          </w:p>
          <w:p w:rsidR="005A3040" w:rsidRPr="007C7111" w:rsidRDefault="005A3040">
            <w:pPr>
              <w:jc w:val="both"/>
              <w:rPr>
                <w:sz w:val="22"/>
              </w:rPr>
            </w:pPr>
          </w:p>
        </w:tc>
      </w:tr>
    </w:tbl>
    <w:p w:rsidR="00E535A7" w:rsidRDefault="00E535A7">
      <w:pPr>
        <w:pStyle w:val="Header"/>
        <w:tabs>
          <w:tab w:val="clear" w:pos="4153"/>
          <w:tab w:val="clear" w:pos="8306"/>
        </w:tabs>
      </w:pPr>
    </w:p>
    <w:sectPr w:rsidR="00E535A7">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5A7" w:rsidRDefault="00E535A7">
      <w:r>
        <w:separator/>
      </w:r>
    </w:p>
  </w:endnote>
  <w:endnote w:type="continuationSeparator" w:id="0">
    <w:p w:rsidR="00E535A7" w:rsidRDefault="00E5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5A7" w:rsidRDefault="00E535A7">
      <w:r>
        <w:separator/>
      </w:r>
    </w:p>
  </w:footnote>
  <w:footnote w:type="continuationSeparator" w:id="0">
    <w:p w:rsidR="00E535A7" w:rsidRDefault="00E53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A3040">
      <w:rPr>
        <w:rStyle w:val="PageNumber"/>
        <w:b/>
        <w:noProof/>
      </w:rPr>
      <w:t>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5A3040"/>
    <w:rsid w:val="00772D58"/>
    <w:rsid w:val="007C7111"/>
    <w:rsid w:val="00AA290F"/>
    <w:rsid w:val="00CD34CC"/>
    <w:rsid w:val="00E167D9"/>
    <w:rsid w:val="00E535A7"/>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922824E-01C7-4C63-B7DF-1A018AA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A3040"/>
    <w:rPr>
      <w:rFonts w:ascii="Segoe UI" w:hAnsi="Segoe UI" w:cs="Segoe UI"/>
      <w:sz w:val="18"/>
      <w:szCs w:val="18"/>
    </w:rPr>
  </w:style>
  <w:style w:type="character" w:customStyle="1" w:styleId="BalloonTextChar">
    <w:name w:val="Balloon Text Char"/>
    <w:basedOn w:val="DefaultParagraphFont"/>
    <w:link w:val="BalloonText"/>
    <w:rsid w:val="005A304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2017-03-29T13:00:00Z</cp:lastPrinted>
  <dcterms:created xsi:type="dcterms:W3CDTF">2017-03-29T13:01:00Z</dcterms:created>
  <dcterms:modified xsi:type="dcterms:W3CDTF">2017-03-29T13:01:00Z</dcterms:modified>
</cp:coreProperties>
</file>