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t>SD16A/0414</w:t>
            </w:r>
          </w:p>
        </w:tc>
        <w:tc>
          <w:tcPr>
            <w:tcW w:w="2126" w:type="dxa"/>
          </w:tcPr>
          <w:p w:rsidR="00136F8B" w:rsidRDefault="00136F8B">
            <w:pPr>
              <w:tabs>
                <w:tab w:val="left" w:pos="1985"/>
                <w:tab w:val="left" w:pos="4536"/>
              </w:tabs>
              <w:rPr>
                <w:b/>
                <w:sz w:val="22"/>
              </w:rPr>
            </w:pPr>
            <w:r w:rsidRPr="00045380">
              <w:rPr>
                <w:b/>
                <w:noProof/>
                <w:sz w:val="22"/>
              </w:rPr>
              <w:t>GRANT PERMISSION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01-Feb-2017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Smurfit Kappa Dublin</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Smurfit Kappa Corrugated Cases, Ballymount Road, Walkinstown, Dublin 12</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Piping the existing open stream for a length of appox. 70m using a 900mm diameter pipe within their property, together with ancillary works.</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t>SD16A/0427</w:t>
            </w:r>
          </w:p>
        </w:tc>
        <w:tc>
          <w:tcPr>
            <w:tcW w:w="2126" w:type="dxa"/>
          </w:tcPr>
          <w:p w:rsidR="00136F8B" w:rsidRDefault="00136F8B">
            <w:pPr>
              <w:tabs>
                <w:tab w:val="left" w:pos="1985"/>
                <w:tab w:val="left" w:pos="4536"/>
              </w:tabs>
              <w:rPr>
                <w:b/>
                <w:sz w:val="22"/>
              </w:rPr>
            </w:pPr>
            <w:r w:rsidRPr="00045380">
              <w:rPr>
                <w:b/>
                <w:noProof/>
                <w:sz w:val="22"/>
              </w:rPr>
              <w:t>GRANT PERMISSION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01-Feb-2017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ADSIL</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DUB 53, Greenhills Road, Tallaght, Dublin, 24</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Upgrade of the existing boundary railings and palisade fence by increasing the height of the existing fencing and railings by 0.7 meters to the overall site boundary.</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t>SD16B/0393</w:t>
            </w:r>
          </w:p>
        </w:tc>
        <w:tc>
          <w:tcPr>
            <w:tcW w:w="2126" w:type="dxa"/>
          </w:tcPr>
          <w:p w:rsidR="00136F8B" w:rsidRDefault="00136F8B">
            <w:pPr>
              <w:tabs>
                <w:tab w:val="left" w:pos="1985"/>
                <w:tab w:val="left" w:pos="4536"/>
              </w:tabs>
              <w:rPr>
                <w:b/>
                <w:sz w:val="22"/>
              </w:rPr>
            </w:pPr>
            <w:r w:rsidRPr="00045380">
              <w:rPr>
                <w:b/>
                <w:noProof/>
                <w:sz w:val="22"/>
              </w:rPr>
              <w:t>GRANT PERMISSION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01-Feb-2017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Thierry &amp; Christina Venet</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5, Esker Lane, Lucan, Co. Dublin</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Alterations and extensions to single storey detached house, comprising new roof profile (with roof lights) and front and rear gables (with windows) to accommodate 3 bedrooms at attic level, also single storey rear sunroom extension, single storey kitchen/utility extension attached to south side of house, conversion of attached garage to en-suite and associated site works.</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noProof/>
                <w:sz w:val="22"/>
              </w:rPr>
            </w:pPr>
            <w:r w:rsidRPr="00045380">
              <w:rPr>
                <w:noProof/>
                <w:sz w:val="22"/>
              </w:rPr>
              <w:t xml:space="preserve">Direct Marketing </w:t>
            </w:r>
            <w:r>
              <w:rPr>
                <w:noProof/>
                <w:sz w:val="22"/>
              </w:rPr>
              <w:t>–</w:t>
            </w:r>
            <w:r w:rsidRPr="00045380">
              <w:rPr>
                <w:noProof/>
                <w:sz w:val="22"/>
              </w:rPr>
              <w:t xml:space="preserve"> NO</w:t>
            </w:r>
          </w:p>
          <w:p w:rsidR="00136F8B" w:rsidRDefault="00136F8B">
            <w:pPr>
              <w:jc w:val="both"/>
              <w:rPr>
                <w:noProof/>
                <w:sz w:val="22"/>
              </w:rPr>
            </w:pPr>
          </w:p>
          <w:p w:rsidR="00136F8B" w:rsidRDefault="00136F8B">
            <w:pPr>
              <w:jc w:val="both"/>
              <w:rPr>
                <w:sz w:val="22"/>
              </w:rPr>
            </w:pP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lastRenderedPageBreak/>
              <w:t>SD16B/0394</w:t>
            </w:r>
          </w:p>
        </w:tc>
        <w:tc>
          <w:tcPr>
            <w:tcW w:w="2126" w:type="dxa"/>
          </w:tcPr>
          <w:p w:rsidR="00136F8B" w:rsidRDefault="00136F8B">
            <w:pPr>
              <w:tabs>
                <w:tab w:val="left" w:pos="1985"/>
                <w:tab w:val="left" w:pos="4536"/>
              </w:tabs>
              <w:rPr>
                <w:b/>
                <w:sz w:val="22"/>
              </w:rPr>
            </w:pPr>
            <w:r w:rsidRPr="00045380">
              <w:rPr>
                <w:b/>
                <w:noProof/>
                <w:sz w:val="22"/>
              </w:rPr>
              <w:t>GRANT PERMISSION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01-Feb-2017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Emily Lyons &amp; Shane O' Riordan</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8, College Crescent, Terenure, Dublin 6W</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Demolition of existing two storey extension to rear of house and replacement with smaller two storey extension along with enlargement of upper floor dormer window to rear and new dormer window to front.</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t>SD16B/0396</w:t>
            </w:r>
          </w:p>
        </w:tc>
        <w:tc>
          <w:tcPr>
            <w:tcW w:w="2126" w:type="dxa"/>
          </w:tcPr>
          <w:p w:rsidR="00136F8B" w:rsidRDefault="00136F8B">
            <w:pPr>
              <w:tabs>
                <w:tab w:val="left" w:pos="1985"/>
                <w:tab w:val="left" w:pos="4536"/>
              </w:tabs>
              <w:rPr>
                <w:b/>
                <w:sz w:val="22"/>
              </w:rPr>
            </w:pPr>
            <w:r w:rsidRPr="00045380">
              <w:rPr>
                <w:b/>
                <w:noProof/>
                <w:sz w:val="22"/>
              </w:rPr>
              <w:t>GRANT PERMISSION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03-Feb-2017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Edith Cormican &amp; Barry Hooper</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11, Orchardstown Park, Rathfarnham, Dublin 14</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Demolish single storey side and front extension, detached store area to rear of house and large detached shed/garage at the end of rear garden. Construct a two storey side and part single storey  front extension, single storey rear extension and large single storey greenhouse/store at the end of the rear garden with an altered vehicular access onto Washington Lane.</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t>SD16B/0399</w:t>
            </w:r>
          </w:p>
        </w:tc>
        <w:tc>
          <w:tcPr>
            <w:tcW w:w="2126" w:type="dxa"/>
          </w:tcPr>
          <w:p w:rsidR="00136F8B" w:rsidRDefault="00136F8B">
            <w:pPr>
              <w:tabs>
                <w:tab w:val="left" w:pos="1985"/>
                <w:tab w:val="left" w:pos="4536"/>
              </w:tabs>
              <w:rPr>
                <w:b/>
                <w:sz w:val="22"/>
              </w:rPr>
            </w:pPr>
            <w:r w:rsidRPr="00045380">
              <w:rPr>
                <w:b/>
                <w:noProof/>
                <w:sz w:val="22"/>
              </w:rPr>
              <w:t>GRANT PERMISSION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03-Feb-2017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Francis O'Gorman</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Rear of 166, Kennelsfort Road Upper, Palmerstown, Dublin, 20</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Construction of a detached flat roof domestic garage and storage unit with vehicular access from the rear laneway.</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noProof/>
                <w:sz w:val="22"/>
              </w:rPr>
            </w:pPr>
            <w:r w:rsidRPr="00045380">
              <w:rPr>
                <w:noProof/>
                <w:sz w:val="22"/>
              </w:rPr>
              <w:t xml:space="preserve">Direct Marketing </w:t>
            </w:r>
            <w:r>
              <w:rPr>
                <w:noProof/>
                <w:sz w:val="22"/>
              </w:rPr>
              <w:t>–</w:t>
            </w:r>
            <w:r w:rsidRPr="00045380">
              <w:rPr>
                <w:noProof/>
                <w:sz w:val="22"/>
              </w:rPr>
              <w:t xml:space="preserve"> NO</w:t>
            </w:r>
          </w:p>
          <w:p w:rsidR="00136F8B" w:rsidRDefault="00136F8B">
            <w:pPr>
              <w:jc w:val="both"/>
              <w:rPr>
                <w:noProof/>
                <w:sz w:val="22"/>
              </w:rPr>
            </w:pPr>
          </w:p>
          <w:p w:rsidR="00136F8B" w:rsidRDefault="00136F8B">
            <w:pPr>
              <w:jc w:val="both"/>
              <w:rPr>
                <w:noProof/>
                <w:sz w:val="22"/>
              </w:rPr>
            </w:pPr>
          </w:p>
          <w:p w:rsidR="00136F8B" w:rsidRDefault="00136F8B">
            <w:pPr>
              <w:jc w:val="both"/>
              <w:rPr>
                <w:noProof/>
                <w:sz w:val="22"/>
              </w:rPr>
            </w:pPr>
          </w:p>
          <w:p w:rsidR="00136F8B" w:rsidRDefault="00136F8B">
            <w:pPr>
              <w:jc w:val="both"/>
              <w:rPr>
                <w:sz w:val="22"/>
              </w:rPr>
            </w:pP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lastRenderedPageBreak/>
              <w:t>SD16B/0223</w:t>
            </w:r>
          </w:p>
        </w:tc>
        <w:tc>
          <w:tcPr>
            <w:tcW w:w="2126" w:type="dxa"/>
          </w:tcPr>
          <w:p w:rsidR="00136F8B" w:rsidRDefault="00136F8B">
            <w:pPr>
              <w:tabs>
                <w:tab w:val="left" w:pos="1985"/>
                <w:tab w:val="left" w:pos="4536"/>
              </w:tabs>
              <w:rPr>
                <w:b/>
                <w:sz w:val="22"/>
              </w:rPr>
            </w:pPr>
            <w:r w:rsidRPr="00045380">
              <w:rPr>
                <w:b/>
                <w:noProof/>
                <w:sz w:val="22"/>
              </w:rPr>
              <w:t>GRANT PERMISSION FOR RETENTION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02-Feb-2017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Ricky Ho</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Bellevue, Killinarden Road, Tallaght, Dublin 24</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Retention of existing 2m high stone faced masonry wall &amp; piers to front entrance of existing property, wall has been reduced in length from previous application reg.ref. SD16B/0048 and associated site works.</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t>SD16B/0395</w:t>
            </w:r>
          </w:p>
        </w:tc>
        <w:tc>
          <w:tcPr>
            <w:tcW w:w="2126" w:type="dxa"/>
          </w:tcPr>
          <w:p w:rsidR="00136F8B" w:rsidRDefault="00136F8B">
            <w:pPr>
              <w:tabs>
                <w:tab w:val="left" w:pos="1985"/>
                <w:tab w:val="left" w:pos="4536"/>
              </w:tabs>
              <w:rPr>
                <w:b/>
                <w:sz w:val="22"/>
              </w:rPr>
            </w:pPr>
            <w:r w:rsidRPr="00045380">
              <w:rPr>
                <w:b/>
                <w:noProof/>
                <w:sz w:val="22"/>
              </w:rPr>
              <w:t>GRANT PERMISSION FOR RETENTION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03-Feb-2017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Elaine McGoldrick</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47, Sarsfield Park, Lucan, Co. Dublin</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Retention of extension to the rear, skylight to front of roof, alterations to gate entrance and all associated site works.</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t>SD16A/0437</w:t>
            </w:r>
          </w:p>
        </w:tc>
        <w:tc>
          <w:tcPr>
            <w:tcW w:w="2126" w:type="dxa"/>
          </w:tcPr>
          <w:p w:rsidR="00136F8B" w:rsidRDefault="00136F8B">
            <w:pPr>
              <w:tabs>
                <w:tab w:val="left" w:pos="1985"/>
                <w:tab w:val="left" w:pos="4536"/>
              </w:tabs>
              <w:rPr>
                <w:b/>
                <w:sz w:val="22"/>
              </w:rPr>
            </w:pPr>
            <w:r w:rsidRPr="00045380">
              <w:rPr>
                <w:b/>
                <w:noProof/>
                <w:sz w:val="22"/>
              </w:rPr>
              <w:t>INVALID - SITE NOTICE</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31-Jan-2017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Victoria Homes</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Kilteel Road, Crockshane, Rathcoole, Co. Dublin</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31 dwellings comprising of a mixed development of one 4 bed detached dwelling, four 4 bed semi-detached dwellings, twenty 3 bed semi-detached dwellings, six 2 bed semi-detached dwellings, with all ancillary site development works including connection to public drainage systems and watermain and form new entrance from public road.</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noProof/>
                <w:sz w:val="22"/>
              </w:rPr>
            </w:pPr>
            <w:r w:rsidRPr="00045380">
              <w:rPr>
                <w:noProof/>
                <w:sz w:val="22"/>
              </w:rPr>
              <w:t xml:space="preserve">Direct Marketing </w:t>
            </w:r>
            <w:r>
              <w:rPr>
                <w:noProof/>
                <w:sz w:val="22"/>
              </w:rPr>
              <w:t>–</w:t>
            </w:r>
            <w:r w:rsidRPr="00045380">
              <w:rPr>
                <w:noProof/>
                <w:sz w:val="22"/>
              </w:rPr>
              <w:t xml:space="preserve"> NO</w:t>
            </w:r>
          </w:p>
          <w:p w:rsidR="00136F8B" w:rsidRDefault="00136F8B">
            <w:pPr>
              <w:jc w:val="both"/>
              <w:rPr>
                <w:noProof/>
                <w:sz w:val="22"/>
              </w:rPr>
            </w:pPr>
          </w:p>
          <w:p w:rsidR="00136F8B" w:rsidRDefault="00136F8B">
            <w:pPr>
              <w:jc w:val="both"/>
              <w:rPr>
                <w:sz w:val="22"/>
              </w:rPr>
            </w:pP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lastRenderedPageBreak/>
              <w:t>SD16A/0440</w:t>
            </w:r>
          </w:p>
        </w:tc>
        <w:tc>
          <w:tcPr>
            <w:tcW w:w="2126" w:type="dxa"/>
          </w:tcPr>
          <w:p w:rsidR="00136F8B" w:rsidRDefault="00136F8B">
            <w:pPr>
              <w:tabs>
                <w:tab w:val="left" w:pos="1985"/>
                <w:tab w:val="left" w:pos="4536"/>
              </w:tabs>
              <w:rPr>
                <w:b/>
                <w:sz w:val="22"/>
              </w:rPr>
            </w:pPr>
            <w:r w:rsidRPr="00045380">
              <w:rPr>
                <w:b/>
                <w:noProof/>
                <w:sz w:val="22"/>
              </w:rPr>
              <w:t>INVALID - SITE NOTICE</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31-Jan-2017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Amanda Dunlop</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7, Limekiln Drive, Terenure, Dublin 12.</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Construction of a new 117sq.m detached two storey bungalow adjacent to the existing dwelling.</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t>SD16B/0431</w:t>
            </w:r>
          </w:p>
        </w:tc>
        <w:tc>
          <w:tcPr>
            <w:tcW w:w="2126" w:type="dxa"/>
          </w:tcPr>
          <w:p w:rsidR="00136F8B" w:rsidRDefault="00136F8B">
            <w:pPr>
              <w:tabs>
                <w:tab w:val="left" w:pos="1985"/>
                <w:tab w:val="left" w:pos="4536"/>
              </w:tabs>
              <w:rPr>
                <w:b/>
                <w:sz w:val="22"/>
              </w:rPr>
            </w:pPr>
            <w:r w:rsidRPr="00045380">
              <w:rPr>
                <w:b/>
                <w:noProof/>
                <w:sz w:val="22"/>
              </w:rPr>
              <w:t>INVALID - SITE NOTICE</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03-Feb-2017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Anna Curtis</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20, Oakcourt Park, Dublin 20</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Retention of a dormer window to rear and alterations to window at front.</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t>SD16B/0434</w:t>
            </w:r>
          </w:p>
        </w:tc>
        <w:tc>
          <w:tcPr>
            <w:tcW w:w="2126" w:type="dxa"/>
          </w:tcPr>
          <w:p w:rsidR="00136F8B" w:rsidRDefault="00136F8B">
            <w:pPr>
              <w:tabs>
                <w:tab w:val="left" w:pos="1985"/>
                <w:tab w:val="left" w:pos="4536"/>
              </w:tabs>
              <w:rPr>
                <w:b/>
                <w:sz w:val="22"/>
              </w:rPr>
            </w:pPr>
            <w:r w:rsidRPr="00045380">
              <w:rPr>
                <w:b/>
                <w:noProof/>
                <w:sz w:val="22"/>
              </w:rPr>
              <w:t>INVALID - SITE NOTICE</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03-Feb-2017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Ken Mariner</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80, Palmerstown Avenue, Dublin 20</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Single storey extension to the front, ground and first floor extension to rear, non-habitable attic conversion with dormer window to rear slope and all associated ancillary site works.</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t>SD16A/0412</w:t>
            </w:r>
          </w:p>
        </w:tc>
        <w:tc>
          <w:tcPr>
            <w:tcW w:w="2126" w:type="dxa"/>
          </w:tcPr>
          <w:p w:rsidR="00136F8B" w:rsidRDefault="00136F8B">
            <w:pPr>
              <w:tabs>
                <w:tab w:val="left" w:pos="1985"/>
                <w:tab w:val="left" w:pos="4536"/>
              </w:tabs>
              <w:rPr>
                <w:b/>
                <w:sz w:val="22"/>
              </w:rPr>
            </w:pPr>
            <w:r w:rsidRPr="00045380">
              <w:rPr>
                <w:b/>
                <w:noProof/>
                <w:sz w:val="22"/>
              </w:rPr>
              <w:t>REFUSE PERMISSION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31-Jan-2017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Mary Keddy</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76, Ellensborough Rise, Tallaght, Dublin 24</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 xml:space="preserve">Demoltion of existing single storey side extension and building a new </w:t>
            </w:r>
            <w:r w:rsidRPr="00045380">
              <w:rPr>
                <w:rFonts w:ascii="Arial Narrow" w:hAnsi="Arial Narrow"/>
                <w:noProof/>
                <w:sz w:val="22"/>
              </w:rPr>
              <w:lastRenderedPageBreak/>
              <w:t>two storey semi-detached dwelling house and forming a new vehicular access to public road to site front to serve existing house.</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lastRenderedPageBreak/>
              <w:t>SD16A/0408</w:t>
            </w:r>
          </w:p>
        </w:tc>
        <w:tc>
          <w:tcPr>
            <w:tcW w:w="2126" w:type="dxa"/>
          </w:tcPr>
          <w:p w:rsidR="00136F8B" w:rsidRDefault="00136F8B">
            <w:pPr>
              <w:tabs>
                <w:tab w:val="left" w:pos="1985"/>
                <w:tab w:val="left" w:pos="4536"/>
              </w:tabs>
              <w:rPr>
                <w:b/>
                <w:sz w:val="22"/>
              </w:rPr>
            </w:pPr>
            <w:r w:rsidRPr="00045380">
              <w:rPr>
                <w:b/>
                <w:noProof/>
                <w:sz w:val="22"/>
              </w:rPr>
              <w:t>REFUSE PERMISSION FOR RETENTION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31-Jan-2017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Edward O'Brien</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The Arch Bungalow, Edmondstown Road, Dublin 16</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Retention for two garage structures used for commercial car maintenance and single storey chalet type dwelling house to the rear of the property.</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t>SD16A/0417</w:t>
            </w:r>
          </w:p>
        </w:tc>
        <w:tc>
          <w:tcPr>
            <w:tcW w:w="2126" w:type="dxa"/>
          </w:tcPr>
          <w:p w:rsidR="00136F8B" w:rsidRDefault="00136F8B">
            <w:pPr>
              <w:tabs>
                <w:tab w:val="left" w:pos="1985"/>
                <w:tab w:val="left" w:pos="4536"/>
              </w:tabs>
              <w:rPr>
                <w:b/>
                <w:sz w:val="22"/>
              </w:rPr>
            </w:pPr>
            <w:r w:rsidRPr="00045380">
              <w:rPr>
                <w:b/>
                <w:noProof/>
                <w:sz w:val="22"/>
              </w:rPr>
              <w:t>REQUEST ADDITIONAL INFORMATION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31-Jan-2017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Lucy McCarthy</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The Pond Field, Rathcreedan, Rathcoole, Co. Dublin</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An equestrian facility for the purpose of breeding, breaking and producing horses for own use and sale on 1.45 ha. site consisting of: (a) 50 stables in two adjacent blocks totalling 897sq.m,, 3.75m high; (b) Indoor exercise area, 940sq.m., 7.1m high; (c) Machinery park/shelter building, 481sq.m, 6.75m high; (d) Staff welfare building, 107sq.m, 5.1m high to include associated canteen/wc/wash area and tack room; (e) Outdoor sand arena, 1,800sq.m; (f) Ancillary yard 3320sq.m approx. for vehicle parking-marshalling-loading-unloading including 6m access road with new access/egress gate from Tay Lane also including landscaping, fencing, dungstead, water main connection plus utilising existing well, surface water disposal to ground and foul sewer connection to existing sewer network on Tay Lane.</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noProof/>
                <w:sz w:val="22"/>
              </w:rPr>
            </w:pPr>
            <w:r w:rsidRPr="00045380">
              <w:rPr>
                <w:noProof/>
                <w:sz w:val="22"/>
              </w:rPr>
              <w:t xml:space="preserve">Direct Marketing </w:t>
            </w:r>
            <w:r>
              <w:rPr>
                <w:noProof/>
                <w:sz w:val="22"/>
              </w:rPr>
              <w:t>–</w:t>
            </w:r>
            <w:r w:rsidRPr="00045380">
              <w:rPr>
                <w:noProof/>
                <w:sz w:val="22"/>
              </w:rPr>
              <w:t xml:space="preserve"> NO</w:t>
            </w:r>
          </w:p>
          <w:p w:rsidR="00136F8B" w:rsidRDefault="00136F8B">
            <w:pPr>
              <w:jc w:val="both"/>
              <w:rPr>
                <w:noProof/>
                <w:sz w:val="22"/>
              </w:rPr>
            </w:pPr>
          </w:p>
          <w:p w:rsidR="00136F8B" w:rsidRDefault="00136F8B">
            <w:pPr>
              <w:jc w:val="both"/>
              <w:rPr>
                <w:noProof/>
                <w:sz w:val="22"/>
              </w:rPr>
            </w:pPr>
          </w:p>
          <w:p w:rsidR="00136F8B" w:rsidRDefault="00136F8B">
            <w:pPr>
              <w:jc w:val="both"/>
              <w:rPr>
                <w:noProof/>
                <w:sz w:val="22"/>
              </w:rPr>
            </w:pPr>
          </w:p>
          <w:p w:rsidR="00136F8B" w:rsidRDefault="00136F8B">
            <w:pPr>
              <w:jc w:val="both"/>
              <w:rPr>
                <w:sz w:val="22"/>
              </w:rPr>
            </w:pPr>
            <w:bookmarkStart w:id="0" w:name="_GoBack"/>
            <w:bookmarkEnd w:id="0"/>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lastRenderedPageBreak/>
              <w:t>SD16A/0418</w:t>
            </w:r>
          </w:p>
        </w:tc>
        <w:tc>
          <w:tcPr>
            <w:tcW w:w="2126" w:type="dxa"/>
          </w:tcPr>
          <w:p w:rsidR="00136F8B" w:rsidRDefault="00136F8B">
            <w:pPr>
              <w:tabs>
                <w:tab w:val="left" w:pos="1985"/>
                <w:tab w:val="left" w:pos="4536"/>
              </w:tabs>
              <w:rPr>
                <w:b/>
                <w:sz w:val="22"/>
              </w:rPr>
            </w:pPr>
            <w:r w:rsidRPr="00045380">
              <w:rPr>
                <w:b/>
                <w:noProof/>
                <w:sz w:val="22"/>
              </w:rPr>
              <w:t>REQUEST ADDITIONAL INFORMATION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03-Feb-2017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Martin Brower Ireland Ltd.</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Kilcarbury Business Park, Nangor Road, Clondalkin, Dublin 22</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Installation of over ground class 3 oil storage tanks and associated ancillary site works.</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t>SD16A/0419</w:t>
            </w:r>
          </w:p>
        </w:tc>
        <w:tc>
          <w:tcPr>
            <w:tcW w:w="2126" w:type="dxa"/>
          </w:tcPr>
          <w:p w:rsidR="00136F8B" w:rsidRDefault="00136F8B">
            <w:pPr>
              <w:tabs>
                <w:tab w:val="left" w:pos="1985"/>
                <w:tab w:val="left" w:pos="4536"/>
              </w:tabs>
              <w:rPr>
                <w:b/>
                <w:sz w:val="22"/>
              </w:rPr>
            </w:pPr>
            <w:r w:rsidRPr="00045380">
              <w:rPr>
                <w:b/>
                <w:noProof/>
                <w:sz w:val="22"/>
              </w:rPr>
              <w:t>REQUEST ADDITIONAL INFORMATION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02-Feb-2017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Board of Governors, Kings Hospital</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The Kings Hospital School, Palmerstown, Dublin 20.</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Water based hockey pitch (5,941sq.m), low perimeter fencing, 2m footpath surround, 7.5m high ball stop fencing to ends of pitch, six 18m high external clustered lamp posts and a generator, 16sq.m single storey pump house, 26sq.m water storage tank and all associated works. There will be no impact from the proposed development to existing trees on site. The existing Protected Structure on site will not be impacted by the works.</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t>SD16A/0420</w:t>
            </w:r>
          </w:p>
        </w:tc>
        <w:tc>
          <w:tcPr>
            <w:tcW w:w="2126" w:type="dxa"/>
          </w:tcPr>
          <w:p w:rsidR="00136F8B" w:rsidRDefault="00136F8B">
            <w:pPr>
              <w:tabs>
                <w:tab w:val="left" w:pos="1985"/>
                <w:tab w:val="left" w:pos="4536"/>
              </w:tabs>
              <w:rPr>
                <w:b/>
                <w:sz w:val="22"/>
              </w:rPr>
            </w:pPr>
            <w:r w:rsidRPr="00045380">
              <w:rPr>
                <w:b/>
                <w:noProof/>
                <w:sz w:val="22"/>
              </w:rPr>
              <w:t>REQUEST ADDITIONAL INFORMATION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03-Feb-2017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Citywest Ltd.</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Bianconi Avenue, Citywest Business Campus, Naas Road, Dublin 24</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Construction of two 4 storey office buildings, with a total floor area of 13,250sq.m. The proposed development also provides for plant rooms at roof level (125sq.m each), all associated site development works, landscaping, basement and surface car parking, bike sheds, 2 service buildings (70sq.m each), and 2 new vehicular entrances off Bianconi Avenue, all on a site area of 2.2ha.</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lastRenderedPageBreak/>
              <w:t>SD16A/0422</w:t>
            </w:r>
          </w:p>
        </w:tc>
        <w:tc>
          <w:tcPr>
            <w:tcW w:w="2126" w:type="dxa"/>
          </w:tcPr>
          <w:p w:rsidR="00136F8B" w:rsidRDefault="00136F8B">
            <w:pPr>
              <w:tabs>
                <w:tab w:val="left" w:pos="1985"/>
                <w:tab w:val="left" w:pos="4536"/>
              </w:tabs>
              <w:rPr>
                <w:b/>
                <w:sz w:val="22"/>
              </w:rPr>
            </w:pPr>
            <w:r w:rsidRPr="00045380">
              <w:rPr>
                <w:b/>
                <w:noProof/>
                <w:sz w:val="22"/>
              </w:rPr>
              <w:t>REQUEST ADDITIONAL INFORMATION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03-Feb-2017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Topaz Energy Ltd.</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Topaz Service Station, Lucan Road, Lucan, Co. Dublin</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(i) The decommissioning of 5 existing underground fuel storage tanks. (ii) The installation of 5 new underground storage tanks. (iii) The installation of 4 replacement fuel dispensers and (iv) All associated site, drainage, boundary, landscaping and development works.</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r w:rsidR="00136F8B">
        <w:tblPrEx>
          <w:tblCellMar>
            <w:top w:w="0" w:type="dxa"/>
            <w:bottom w:w="0" w:type="dxa"/>
          </w:tblCellMar>
        </w:tblPrEx>
        <w:tc>
          <w:tcPr>
            <w:tcW w:w="1951" w:type="dxa"/>
          </w:tcPr>
          <w:p w:rsidR="00136F8B" w:rsidRDefault="00136F8B">
            <w:pPr>
              <w:tabs>
                <w:tab w:val="left" w:pos="1985"/>
                <w:tab w:val="left" w:pos="4536"/>
              </w:tabs>
              <w:rPr>
                <w:b/>
                <w:sz w:val="22"/>
              </w:rPr>
            </w:pPr>
            <w:r w:rsidRPr="00045380">
              <w:rPr>
                <w:b/>
                <w:noProof/>
                <w:sz w:val="22"/>
              </w:rPr>
              <w:t>SD16B/0402</w:t>
            </w:r>
          </w:p>
        </w:tc>
        <w:tc>
          <w:tcPr>
            <w:tcW w:w="2126" w:type="dxa"/>
          </w:tcPr>
          <w:p w:rsidR="00136F8B" w:rsidRDefault="00136F8B">
            <w:pPr>
              <w:tabs>
                <w:tab w:val="left" w:pos="1985"/>
                <w:tab w:val="left" w:pos="4536"/>
              </w:tabs>
              <w:rPr>
                <w:b/>
                <w:sz w:val="22"/>
              </w:rPr>
            </w:pPr>
            <w:r w:rsidRPr="00045380">
              <w:rPr>
                <w:b/>
                <w:noProof/>
                <w:sz w:val="22"/>
              </w:rPr>
              <w:t>REQUEST ADDITIONAL INFORMATION</w:t>
            </w:r>
          </w:p>
          <w:p w:rsidR="00136F8B" w:rsidRDefault="00136F8B">
            <w:pPr>
              <w:tabs>
                <w:tab w:val="left" w:pos="1985"/>
                <w:tab w:val="left" w:pos="4536"/>
              </w:tabs>
              <w:jc w:val="right"/>
              <w:rPr>
                <w:sz w:val="22"/>
              </w:rPr>
            </w:pPr>
          </w:p>
        </w:tc>
        <w:tc>
          <w:tcPr>
            <w:tcW w:w="5736" w:type="dxa"/>
          </w:tcPr>
          <w:p w:rsidR="00136F8B" w:rsidRDefault="00136F8B">
            <w:pPr>
              <w:rPr>
                <w:b/>
                <w:sz w:val="22"/>
              </w:rPr>
            </w:pPr>
            <w:r w:rsidRPr="00045380">
              <w:rPr>
                <w:b/>
                <w:noProof/>
                <w:sz w:val="22"/>
              </w:rPr>
              <w:t>03-Feb-2017</w:t>
            </w:r>
            <w:r>
              <w:rPr>
                <w:b/>
                <w:sz w:val="22"/>
              </w:rPr>
              <w:t xml:space="preserve">                                     </w:t>
            </w:r>
          </w:p>
          <w:p w:rsidR="00136F8B" w:rsidRDefault="00136F8B">
            <w:pPr>
              <w:rPr>
                <w:sz w:val="22"/>
              </w:rPr>
            </w:pPr>
          </w:p>
          <w:p w:rsidR="00136F8B" w:rsidRDefault="00136F8B">
            <w:pPr>
              <w:tabs>
                <w:tab w:val="right" w:pos="5562"/>
              </w:tabs>
              <w:rPr>
                <w:rFonts w:ascii="Arial Narrow" w:hAnsi="Arial Narrow"/>
                <w:b/>
                <w:i/>
                <w:sz w:val="22"/>
              </w:rPr>
            </w:pPr>
            <w:r>
              <w:rPr>
                <w:rFonts w:ascii="Arial Narrow" w:hAnsi="Arial Narrow"/>
                <w:b/>
                <w:i/>
                <w:sz w:val="22"/>
              </w:rPr>
              <w:t>Applicant:</w:t>
            </w:r>
          </w:p>
          <w:p w:rsidR="00136F8B" w:rsidRDefault="00136F8B">
            <w:pPr>
              <w:tabs>
                <w:tab w:val="right" w:pos="5562"/>
              </w:tabs>
              <w:rPr>
                <w:rFonts w:ascii="Arial Narrow" w:hAnsi="Arial Narrow"/>
                <w:sz w:val="22"/>
              </w:rPr>
            </w:pPr>
            <w:r w:rsidRPr="00045380">
              <w:rPr>
                <w:rFonts w:ascii="Arial Narrow" w:hAnsi="Arial Narrow"/>
                <w:noProof/>
                <w:sz w:val="22"/>
              </w:rPr>
              <w:t>David Hickey</w:t>
            </w:r>
          </w:p>
          <w:p w:rsidR="00136F8B" w:rsidRDefault="00136F8B">
            <w:pPr>
              <w:rPr>
                <w:rFonts w:ascii="Arial Narrow" w:hAnsi="Arial Narrow"/>
                <w:sz w:val="22"/>
              </w:rPr>
            </w:pPr>
            <w:r>
              <w:rPr>
                <w:rFonts w:ascii="Arial Narrow" w:hAnsi="Arial Narrow"/>
                <w:b/>
                <w:i/>
                <w:sz w:val="22"/>
              </w:rPr>
              <w:t>Location:</w:t>
            </w:r>
          </w:p>
          <w:p w:rsidR="00136F8B" w:rsidRDefault="00136F8B">
            <w:pPr>
              <w:jc w:val="both"/>
              <w:rPr>
                <w:rFonts w:ascii="Arial Narrow" w:hAnsi="Arial Narrow"/>
                <w:sz w:val="22"/>
              </w:rPr>
            </w:pPr>
            <w:r w:rsidRPr="00045380">
              <w:rPr>
                <w:rFonts w:ascii="Arial Narrow" w:hAnsi="Arial Narrow"/>
                <w:noProof/>
                <w:sz w:val="22"/>
              </w:rPr>
              <w:t>39A, The Crescent, Boden Park, Rathfarnham, Dublin 16</w:t>
            </w:r>
          </w:p>
          <w:p w:rsidR="00136F8B" w:rsidRDefault="00136F8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36F8B" w:rsidRDefault="00136F8B">
            <w:pPr>
              <w:jc w:val="both"/>
              <w:rPr>
                <w:rFonts w:ascii="Arial Narrow" w:hAnsi="Arial Narrow"/>
                <w:sz w:val="22"/>
              </w:rPr>
            </w:pPr>
            <w:r w:rsidRPr="00045380">
              <w:rPr>
                <w:rFonts w:ascii="Arial Narrow" w:hAnsi="Arial Narrow"/>
                <w:noProof/>
                <w:sz w:val="22"/>
              </w:rPr>
              <w:t>Conversion of existing attic space to non-habitable room with 3 dormer windows to side of existing roof and obscure glazed screen to existing side elevation and all associated site works.</w:t>
            </w:r>
          </w:p>
          <w:p w:rsidR="00136F8B" w:rsidRDefault="00136F8B">
            <w:pPr>
              <w:jc w:val="both"/>
              <w:rPr>
                <w:b/>
                <w:i/>
                <w:sz w:val="22"/>
              </w:rPr>
            </w:pPr>
            <w:r w:rsidRPr="000C71AD">
              <w:rPr>
                <w:rFonts w:ascii="Arial Narrow" w:hAnsi="Arial Narrow"/>
                <w:b/>
                <w:i/>
                <w:sz w:val="22"/>
              </w:rPr>
              <w:t>Direct Marketing</w:t>
            </w:r>
            <w:r w:rsidRPr="000C71AD">
              <w:rPr>
                <w:b/>
                <w:i/>
                <w:sz w:val="22"/>
              </w:rPr>
              <w:t>:</w:t>
            </w:r>
          </w:p>
          <w:p w:rsidR="00136F8B" w:rsidRDefault="00136F8B">
            <w:pPr>
              <w:jc w:val="both"/>
              <w:rPr>
                <w:sz w:val="22"/>
              </w:rPr>
            </w:pPr>
            <w:r w:rsidRPr="00045380">
              <w:rPr>
                <w:noProof/>
                <w:sz w:val="22"/>
              </w:rPr>
              <w:t>Direct Marketing - NO</w:t>
            </w:r>
          </w:p>
          <w:p w:rsidR="00136F8B" w:rsidRPr="007C7111" w:rsidRDefault="00136F8B">
            <w:pPr>
              <w:jc w:val="both"/>
              <w:rPr>
                <w:sz w:val="22"/>
              </w:rPr>
            </w:pPr>
          </w:p>
        </w:tc>
      </w:tr>
    </w:tbl>
    <w:p w:rsidR="004921F1" w:rsidRDefault="004921F1">
      <w:pPr>
        <w:pStyle w:val="Header"/>
        <w:tabs>
          <w:tab w:val="clear" w:pos="4153"/>
          <w:tab w:val="clear" w:pos="8306"/>
        </w:tabs>
      </w:pPr>
    </w:p>
    <w:sectPr w:rsidR="004921F1">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1F1" w:rsidRDefault="004921F1">
      <w:r>
        <w:separator/>
      </w:r>
    </w:p>
  </w:endnote>
  <w:endnote w:type="continuationSeparator" w:id="0">
    <w:p w:rsidR="004921F1" w:rsidRDefault="0049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1F1" w:rsidRDefault="004921F1">
      <w:r>
        <w:separator/>
      </w:r>
    </w:p>
  </w:footnote>
  <w:footnote w:type="continuationSeparator" w:id="0">
    <w:p w:rsidR="004921F1" w:rsidRDefault="00492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36F8B">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36F8B"/>
    <w:rsid w:val="002D6E97"/>
    <w:rsid w:val="00436F88"/>
    <w:rsid w:val="004921F1"/>
    <w:rsid w:val="005902FC"/>
    <w:rsid w:val="007C7111"/>
    <w:rsid w:val="00AA290F"/>
    <w:rsid w:val="00BB1FDA"/>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3E989F4-C711-415E-AF9C-D0440A00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36F8B"/>
    <w:rPr>
      <w:rFonts w:ascii="Segoe UI" w:hAnsi="Segoe UI" w:cs="Segoe UI"/>
      <w:sz w:val="18"/>
      <w:szCs w:val="18"/>
    </w:rPr>
  </w:style>
  <w:style w:type="character" w:customStyle="1" w:styleId="BalloonTextChar">
    <w:name w:val="Balloon Text Char"/>
    <w:basedOn w:val="DefaultParagraphFont"/>
    <w:link w:val="BalloonText"/>
    <w:rsid w:val="00136F8B"/>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2017-02-08T14:50:00Z</cp:lastPrinted>
  <dcterms:created xsi:type="dcterms:W3CDTF">2017-02-08T14:51:00Z</dcterms:created>
  <dcterms:modified xsi:type="dcterms:W3CDTF">2017-02-08T14:51:00Z</dcterms:modified>
</cp:coreProperties>
</file>