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SD16A/0055</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08-Nov-2016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Colm Perry</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Rear of, 665, Ballycullen Cottages, Ballycullen, Dublin 16</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1 x 4 bedroom 3 storey detached dwelling with new access via Hunters Avenue. 1 x 4 bedroom 2 storey detached dwelling &amp; 2 x 3 bedroom 2 storey semi-detached dwellings with new access via Hunters Court (4 dwellings in total). Works to include all associated infrastructure and site development including drainage, landscaping and boundary treatments.</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SD16A/0059</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09-Nov-2016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Capami Ltd</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Site south of Oldcourt Road and East of Oldcourt Lane, Oldcourt Road, Ballycullen, Dublin 24</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Playing pitch, including associated site works, on a site area of 1.97 hectares, located on Oldcourt Lane, south of Oldcourt Road, Oldcourt, Ballycullen, Dublin 24. Access to the pitched will be via an existing lane off Oldcourt Road.</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SD16A/0235</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09-Nov-2016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Tony &amp; Rose Smith</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15 Mill Road, Saggart, Co. Dublin.</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Construction of a two storey detached 3 bedroom dwelling to side garden site. The application also includes construction of single storey shed to rear garden and  erection of new boundary walls. The existing front boundary is to be adapted to cater for a shared vehicular entrance.</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lastRenderedPageBreak/>
              <w:t>SD16A/0300</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09-Nov-2016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Gas Networks Ireland</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The Square Town Centre, Tallaght, Dublin 24</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An above ground natural gas pressure reduction unit measuring 4.05m x 1.1m x 2.1m (L x W x H) with all ancillary services and associated site works.</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SD16A/0324</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07-Nov-2016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Dali Properties Ltd.</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Riverwalk, Citywest Business Campus, Naas Road, Dublin 24</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Construction of two 3 storey office buildings with a total floor area of 7665.6sq.m. The proposed development also provides for plant rooms at roof level and all associated site development works on a site area of 0.56ha. The effect on the proposed development will be a modification to an extant permission under Reg. Ref. SD03A/0748 &amp; SD03A/0748/FEP.</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SD16A/0327</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08-Nov-2016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Power City Ltd.</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Power City, Greenhills Road, Tallaght, Dublin 24</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Removal of existing canopy structure on the front (north) elevation and construction of new entrance lobby (c. 35sq.m) to the north elevation, installation of new cladding to the north with returns on the east and west elevations.</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noProof/>
                <w:sz w:val="22"/>
              </w:rPr>
            </w:pPr>
            <w:r w:rsidRPr="00B6265A">
              <w:rPr>
                <w:noProof/>
                <w:sz w:val="22"/>
              </w:rPr>
              <w:t xml:space="preserve">Direct Marketing </w:t>
            </w:r>
            <w:r>
              <w:rPr>
                <w:noProof/>
                <w:sz w:val="22"/>
              </w:rPr>
              <w:t>–</w:t>
            </w:r>
            <w:r w:rsidRPr="00B6265A">
              <w:rPr>
                <w:noProof/>
                <w:sz w:val="22"/>
              </w:rPr>
              <w:t xml:space="preserve"> NO</w:t>
            </w:r>
          </w:p>
          <w:p w:rsidR="00AE51B1" w:rsidRDefault="00AE51B1">
            <w:pPr>
              <w:jc w:val="both"/>
              <w:rPr>
                <w:sz w:val="22"/>
              </w:rPr>
            </w:pP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lastRenderedPageBreak/>
              <w:t>SD16B/0198</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10-Nov-2016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Edward Kennedy</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33, Daletree Park, Ballycullen, Dublin 24</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Conversion of the existing attic space into 3 bedrooms with 2 bathrooms, new dormer windows to be provided to the front and rear of the existing house, also two new frosted glass windows to the first floor level on the southern gable wall, along with all associated internal, site and development works.</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SD16B/0266</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10-Nov-2016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David Mansfield</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Hillside, Redgap, Rathcoole, Co. Dublin</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Construction of a dormer extension to the side of the house and also make alterations to the front porch. The extension consists of a games room on ground level and master bedroom and ensuite on first floor level. The alterations consist of recladding the porch with stonework.</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SD16B/0303</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07-Nov-2016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Lisa Grassick &amp; Jonathan Dever</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142, Templeville Drive, Dublin 6w</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Construction of a storey and a half extension to the side and rear of existing dwelling, two dormer windows to the front elevation with 2 'Velux' roof lights to the rear, also a domestic garage to the rear of site and widen existing entrance onto the public road, and all associated site works and landscaping.</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lastRenderedPageBreak/>
              <w:t>SD16B/0305</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09-Nov-2016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Tony McCarthy</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1, Woodstown Parade, Dublin 16</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Build-up of existing hip to side of roof into 'Dutch' hip at attic level; attic conversion with dormer roof with window in rear slope of roof.</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SD16B/0306</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08-Nov-2016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Paul O Reilly</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22, Parkhill Way, Dublin 24</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Single storey extension to side and all associated site works.</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SD16B/0308</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11-Nov-2016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Thomas &amp; Siobhán Mangan</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55, Dangan Park, Dublin 12</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Widening existing entrance driveway to 3.5m wide, demolish chimney, new roof lights to side elevations, attic conversion to storage area, new windows to side elevations, new front porch area with hipped roof, new single storey extension to side.</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SD16B/0309</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10-Nov-2016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Robert Ward</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18, Airpark Rise, Stocking Lane, Dublin 16</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 xml:space="preserve">(1) Single storey extension to front of dwelling (1.5sq.m); (2) single </w:t>
            </w:r>
            <w:r w:rsidRPr="00B6265A">
              <w:rPr>
                <w:rFonts w:ascii="Arial Narrow" w:hAnsi="Arial Narrow"/>
                <w:noProof/>
                <w:sz w:val="22"/>
              </w:rPr>
              <w:lastRenderedPageBreak/>
              <w:t>storey extension to side of dwelling incorporating extended kitchen &amp; sunroom (28.0sq.m); (3) integration of car parking space no. #3 into private open space (rear garden); (4) Relocation of 2.0 metre high screen wall to private open space (rear garden); (5) associated site works.</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lastRenderedPageBreak/>
              <w:t>SD16B/0310</w:t>
            </w:r>
          </w:p>
        </w:tc>
        <w:tc>
          <w:tcPr>
            <w:tcW w:w="2126" w:type="dxa"/>
          </w:tcPr>
          <w:p w:rsidR="00AE51B1" w:rsidRDefault="00AE51B1">
            <w:pPr>
              <w:tabs>
                <w:tab w:val="left" w:pos="1985"/>
                <w:tab w:val="left" w:pos="4536"/>
              </w:tabs>
              <w:rPr>
                <w:b/>
                <w:sz w:val="22"/>
              </w:rPr>
            </w:pPr>
            <w:r w:rsidRPr="00B6265A">
              <w:rPr>
                <w:b/>
                <w:noProof/>
                <w:sz w:val="22"/>
              </w:rPr>
              <w:t>GRANT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10-Nov-2016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John &amp; Laura Joyce</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4, Woodscape, Finnstown Priory, Lucan, Co. Dublin</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Alterations to an existing house including the construction of a single storey extension to the side and to the rear.</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SD16A/0331</w:t>
            </w:r>
          </w:p>
        </w:tc>
        <w:tc>
          <w:tcPr>
            <w:tcW w:w="2126" w:type="dxa"/>
          </w:tcPr>
          <w:p w:rsidR="00AE51B1" w:rsidRDefault="00AE51B1">
            <w:pPr>
              <w:tabs>
                <w:tab w:val="left" w:pos="1985"/>
                <w:tab w:val="left" w:pos="4536"/>
              </w:tabs>
              <w:rPr>
                <w:b/>
                <w:sz w:val="22"/>
              </w:rPr>
            </w:pPr>
            <w:r w:rsidRPr="00B6265A">
              <w:rPr>
                <w:b/>
                <w:noProof/>
                <w:sz w:val="22"/>
              </w:rPr>
              <w:t>GRANT PERMISSION &amp; GRANT RETENTION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09-Nov-2016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Air Products Ireland Ltd.</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Unit 950 Western Industrial Estate, Dublin 12.</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Retention for works competed to date including changes to elevations. Permission to erect new signage.</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SD16A/0334</w:t>
            </w:r>
          </w:p>
        </w:tc>
        <w:tc>
          <w:tcPr>
            <w:tcW w:w="2126" w:type="dxa"/>
          </w:tcPr>
          <w:p w:rsidR="00AE51B1" w:rsidRDefault="00AE51B1">
            <w:pPr>
              <w:tabs>
                <w:tab w:val="left" w:pos="1985"/>
                <w:tab w:val="left" w:pos="4536"/>
              </w:tabs>
              <w:rPr>
                <w:b/>
                <w:sz w:val="22"/>
              </w:rPr>
            </w:pPr>
            <w:r w:rsidRPr="00B6265A">
              <w:rPr>
                <w:b/>
                <w:noProof/>
                <w:sz w:val="22"/>
              </w:rPr>
              <w:t>GRANT PERMISSION FOR RETENTION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11-Nov-2016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ICT Company</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Unit K1, Jordanstown Way, Aerodrome Business Park, Rathcoole, Co. Dublin</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Retention of change of use of existing semi-detached industrial unit for use as an electronic recycling depot and all associated site works.</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lastRenderedPageBreak/>
              <w:t>SD16A/0121</w:t>
            </w:r>
          </w:p>
        </w:tc>
        <w:tc>
          <w:tcPr>
            <w:tcW w:w="2126" w:type="dxa"/>
          </w:tcPr>
          <w:p w:rsidR="00AE51B1" w:rsidRDefault="00AE51B1">
            <w:pPr>
              <w:tabs>
                <w:tab w:val="left" w:pos="1985"/>
                <w:tab w:val="left" w:pos="4536"/>
              </w:tabs>
              <w:rPr>
                <w:b/>
                <w:sz w:val="22"/>
              </w:rPr>
            </w:pPr>
            <w:r w:rsidRPr="00B6265A">
              <w:rPr>
                <w:b/>
                <w:noProof/>
                <w:sz w:val="22"/>
              </w:rPr>
              <w:t>REFUSE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11-Nov-2016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The Health Services Executive</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The Good Counsel &amp; ancillary buildings, Edmonstown Road, Ballyboden, Dublin 16</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The demolition of the existing Good Council buildings (recently vacated by the Health Service Executive, formerly an Augustinian Seminary and Chapel) and associated outbuildings including the boiler house/ flue and single storey workshop along the Edmondstown Road and adjacent garages and greenhouse. A number of architectural and interior features will be salvaged prior to the demolition works and the remaining building fabric as regulatory standards. A licence for the safe removal of Asbestos flooring identified within the buildings will be put in place prior to demolition works commencing, described in principle by the preliminary method statement associated with this application. The footprint of the existing buildings will be covered with a granular fill, and the existing walls to the site boundary along the Edmondstown Road shall be made good to match the adjacent site boundary walls to the north and south. All service connections shall be capped off and recorded for the future development of the site. A set of record drawings, photographs and report on the history of the site and buildings shall be lodged with the Irish Architectural Archive, these documents are also included with this application.</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SD16A/0328</w:t>
            </w:r>
          </w:p>
        </w:tc>
        <w:tc>
          <w:tcPr>
            <w:tcW w:w="2126" w:type="dxa"/>
          </w:tcPr>
          <w:p w:rsidR="00AE51B1" w:rsidRDefault="00AE51B1">
            <w:pPr>
              <w:tabs>
                <w:tab w:val="left" w:pos="1985"/>
                <w:tab w:val="left" w:pos="4536"/>
              </w:tabs>
              <w:rPr>
                <w:b/>
                <w:sz w:val="22"/>
              </w:rPr>
            </w:pPr>
            <w:r w:rsidRPr="00B6265A">
              <w:rPr>
                <w:b/>
                <w:noProof/>
                <w:sz w:val="22"/>
              </w:rPr>
              <w:t>REFUSE PERMISSION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09-Nov-2016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Mary Keddy</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76, Ellensborough Rise, Tallaght, Dublin 24</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Demolition of existing single storey side extension and building a new two storey interconnected family flat unit to side of existing house and the widening existing vehicular access to public road to site front.</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lastRenderedPageBreak/>
              <w:t>SD16A/0326</w:t>
            </w:r>
          </w:p>
        </w:tc>
        <w:tc>
          <w:tcPr>
            <w:tcW w:w="2126" w:type="dxa"/>
          </w:tcPr>
          <w:p w:rsidR="00AE51B1" w:rsidRDefault="00AE51B1">
            <w:pPr>
              <w:tabs>
                <w:tab w:val="left" w:pos="1985"/>
                <w:tab w:val="left" w:pos="4536"/>
              </w:tabs>
              <w:rPr>
                <w:b/>
                <w:sz w:val="22"/>
              </w:rPr>
            </w:pPr>
            <w:r w:rsidRPr="00B6265A">
              <w:rPr>
                <w:b/>
                <w:noProof/>
                <w:sz w:val="22"/>
              </w:rPr>
              <w:t>REQUEST ADDITIONAL INFORMATION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08-Nov-2016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Bradawl Limited</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Kingswood Truck Wash, Old Naas Road, Kingswood, Dublin, 22</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Provision of 3 HGV fuelling pumps located adjacent to the existing truck wash with 2 fuel dispensing islands, 2 illuminated totem signs (c.6.5m in height), 5 underground diesel storage tanks (40,000 litre capacity in each). Ancillary lighting and site landscaping works. Access to development is provided off the Old Naas Road and permission is also sought for the reinstatement and extension of the public footpath located directly north and south of the existing entrance to the site.</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SD16A/0330</w:t>
            </w:r>
          </w:p>
        </w:tc>
        <w:tc>
          <w:tcPr>
            <w:tcW w:w="2126" w:type="dxa"/>
          </w:tcPr>
          <w:p w:rsidR="00AE51B1" w:rsidRDefault="00AE51B1">
            <w:pPr>
              <w:tabs>
                <w:tab w:val="left" w:pos="1985"/>
                <w:tab w:val="left" w:pos="4536"/>
              </w:tabs>
              <w:rPr>
                <w:b/>
                <w:sz w:val="22"/>
              </w:rPr>
            </w:pPr>
            <w:r w:rsidRPr="00B6265A">
              <w:rPr>
                <w:b/>
                <w:noProof/>
                <w:sz w:val="22"/>
              </w:rPr>
              <w:t>REQUEST ADDITIONAL INFORMATION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07-Nov-2016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Lucey W &amp; D Holding Company Ltd.</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517A, Grants Rise, Greenogue Business Park, Rathcoole, Co. Dublin</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 xml:space="preserve">Alterations to existing granted planning permission SD16A/0074, as follows; (1) Relocation of part of eastern (front) elevation and attached canopy to facilitate yard operations thus reducing the warehousing area by 905sq.m and affecting the buildings north (side) elevation to College Road. (2) Relocation of ancillary office/staff facilities accommodation (with internal modifications) to facilitate yard operations resulting in east (front) and north (side) elevation alterations and warehouse area reduction of 160sq.m,  additional floor added above office 1st floor providing 255sq.m storage on second floor. (3) Reduction in mezzanine floor area of 148sq.m plus adjustments to associated access. (4) Additional attached single storey area ancillary to warehouse as follows: staff facilities 58sq.m, sanitisation room 107sq.m, forklift charging area 108sq.m, 8m high plus adjacent 3 roller shutter doors and cantilever canopy to the buildings southern (side) elevation. (5) Fenestration revisions to the buildings eastern (front) and northern (side) elevations. (6) Site plan revisions including adjustment to: (a) Truck parking area reduction of 169sq.m; (b) Car parking - layout adjusted/spaces relocated; (c) Truck wash location adjusted &amp; </w:t>
            </w:r>
            <w:r w:rsidRPr="00B6265A">
              <w:rPr>
                <w:rFonts w:ascii="Arial Narrow" w:hAnsi="Arial Narrow"/>
                <w:noProof/>
                <w:sz w:val="22"/>
              </w:rPr>
              <w:lastRenderedPageBreak/>
              <w:t>ancillary plant area provided; (d) Truck refuel area relocated; (7) Building height reduction from 19.5sq.m to 16.9sq.m throughout. (8) The construction of the building will be phased as follows: Phase 1: Provide 6,956sq.m warehouse (with 107sq.m sanitisation room included), 337sq.m office accommodation and 367sq.m staff facilities with 255sq.m storage area on second floor, 387sq.m mezzanine storage and 108sq.m forklift charging area. Site access provided and part yard associated with Phase 1 including 2,136sq.m of HGV parking area. All landscaping works, associated drainage and rearrangement of vehicular entrance/exists to Grants Rise to be provided. Phase 2: Provide 3007sq.m attached integrated warehouse area adjacent to College Road with associated HGV grade and dock doors plus remaining associated yard. Overall areas proposed: 9963sq.m warehouse (with 107sq.m sanitisation room included), 337sq.m office accommodation and 367sq.m staff facilities with 255sq.m storage area on second floor, 387sq.m mezzanine storage and 108sq.m forklift charging area ancillary to the warehouse totalling 11,417sq.m (areas as per previously granted planning application Reg.Ref. SD16A/0074: 10,994sq.m warehouse, 524sq.m ancillary 2 storey office/staff facilities and 535sq.m mezzanine totalling 12,053sq.m).</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lastRenderedPageBreak/>
              <w:t>SD16A/0332</w:t>
            </w:r>
          </w:p>
        </w:tc>
        <w:tc>
          <w:tcPr>
            <w:tcW w:w="2126" w:type="dxa"/>
          </w:tcPr>
          <w:p w:rsidR="00AE51B1" w:rsidRDefault="00AE51B1">
            <w:pPr>
              <w:tabs>
                <w:tab w:val="left" w:pos="1985"/>
                <w:tab w:val="left" w:pos="4536"/>
              </w:tabs>
              <w:rPr>
                <w:b/>
                <w:sz w:val="22"/>
              </w:rPr>
            </w:pPr>
            <w:r w:rsidRPr="00B6265A">
              <w:rPr>
                <w:b/>
                <w:noProof/>
                <w:sz w:val="22"/>
              </w:rPr>
              <w:t>REQUEST ADDITIONAL INFORMATION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10-Nov-2016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Inland Fisheries Ireland</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Castle House, 2001 Castle Drive, Citywest Business Campus, Citywest, Dublin 24</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Pr="00B6265A" w:rsidRDefault="00AE51B1" w:rsidP="00180EDA">
            <w:pPr>
              <w:jc w:val="both"/>
              <w:rPr>
                <w:rFonts w:ascii="Arial Narrow" w:hAnsi="Arial Narrow"/>
                <w:noProof/>
                <w:sz w:val="22"/>
              </w:rPr>
            </w:pPr>
            <w:r w:rsidRPr="00B6265A">
              <w:rPr>
                <w:rFonts w:ascii="Arial Narrow" w:hAnsi="Arial Narrow"/>
                <w:noProof/>
                <w:sz w:val="22"/>
              </w:rPr>
              <w:t>Construction of an external storage shed, 5 additional car parking spaces, extending existing rear yard, a below ground rain water harvesting tank and replacement of existing yard gate and fencing, complete with all associated site works and ancillary accommodation.</w:t>
            </w:r>
          </w:p>
          <w:p w:rsidR="00AE51B1" w:rsidRDefault="00AE51B1">
            <w:pPr>
              <w:jc w:val="both"/>
              <w:rPr>
                <w:rFonts w:ascii="Arial Narrow" w:hAnsi="Arial Narrow"/>
                <w:sz w:val="22"/>
              </w:rPr>
            </w:pP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noProof/>
                <w:sz w:val="22"/>
              </w:rPr>
            </w:pPr>
            <w:r w:rsidRPr="00B6265A">
              <w:rPr>
                <w:noProof/>
                <w:sz w:val="22"/>
              </w:rPr>
              <w:t xml:space="preserve">Direct Marketing </w:t>
            </w:r>
            <w:r>
              <w:rPr>
                <w:noProof/>
                <w:sz w:val="22"/>
              </w:rPr>
              <w:t>–</w:t>
            </w:r>
            <w:r w:rsidRPr="00B6265A">
              <w:rPr>
                <w:noProof/>
                <w:sz w:val="22"/>
              </w:rPr>
              <w:t xml:space="preserve"> NO</w:t>
            </w:r>
          </w:p>
          <w:p w:rsidR="00AE51B1" w:rsidRDefault="00AE51B1">
            <w:pPr>
              <w:jc w:val="both"/>
              <w:rPr>
                <w:noProof/>
                <w:sz w:val="22"/>
              </w:rPr>
            </w:pPr>
          </w:p>
          <w:p w:rsidR="00AE51B1" w:rsidRDefault="00AE51B1">
            <w:pPr>
              <w:jc w:val="both"/>
              <w:rPr>
                <w:noProof/>
                <w:sz w:val="22"/>
              </w:rPr>
            </w:pPr>
          </w:p>
          <w:p w:rsidR="00AE51B1" w:rsidRDefault="00AE51B1">
            <w:pPr>
              <w:jc w:val="both"/>
              <w:rPr>
                <w:noProof/>
                <w:sz w:val="22"/>
              </w:rPr>
            </w:pPr>
          </w:p>
          <w:p w:rsidR="00AE51B1" w:rsidRDefault="00AE51B1">
            <w:pPr>
              <w:jc w:val="both"/>
              <w:rPr>
                <w:sz w:val="22"/>
              </w:rPr>
            </w:pP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lastRenderedPageBreak/>
              <w:t>SD16A/0333</w:t>
            </w:r>
          </w:p>
        </w:tc>
        <w:tc>
          <w:tcPr>
            <w:tcW w:w="2126" w:type="dxa"/>
          </w:tcPr>
          <w:p w:rsidR="00AE51B1" w:rsidRDefault="00AE51B1">
            <w:pPr>
              <w:tabs>
                <w:tab w:val="left" w:pos="1985"/>
                <w:tab w:val="left" w:pos="4536"/>
              </w:tabs>
              <w:rPr>
                <w:b/>
                <w:sz w:val="22"/>
              </w:rPr>
            </w:pPr>
            <w:r w:rsidRPr="00B6265A">
              <w:rPr>
                <w:b/>
                <w:noProof/>
                <w:sz w:val="22"/>
              </w:rPr>
              <w:t>REQUEST ADDITIONAL INFORMATION</w:t>
            </w:r>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11-Nov-2016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Briargate Developments</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Drury Mills, Crossforge, Swiftbrook, Saggart, Co. Dublin</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Amendment to planning permission ref: SD14A/0028 for change of house numbers 55-66 inclusive, to 12 maisonettes (i.e. 24 units), associated car-parking and ancillary site works. The development is located within the curtilage of the protected structures of rag store, chimney, tail-race, mill ponds and mill gates of Swiftbrook Mill.</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r w:rsidR="00AE51B1">
        <w:tblPrEx>
          <w:tblCellMar>
            <w:top w:w="0" w:type="dxa"/>
            <w:bottom w:w="0" w:type="dxa"/>
          </w:tblCellMar>
        </w:tblPrEx>
        <w:tc>
          <w:tcPr>
            <w:tcW w:w="1951" w:type="dxa"/>
          </w:tcPr>
          <w:p w:rsidR="00AE51B1" w:rsidRDefault="00AE51B1">
            <w:pPr>
              <w:tabs>
                <w:tab w:val="left" w:pos="1985"/>
                <w:tab w:val="left" w:pos="4536"/>
              </w:tabs>
              <w:rPr>
                <w:b/>
                <w:sz w:val="22"/>
              </w:rPr>
            </w:pPr>
            <w:r w:rsidRPr="00B6265A">
              <w:rPr>
                <w:b/>
                <w:noProof/>
                <w:sz w:val="22"/>
              </w:rPr>
              <w:t>SD16B/0257</w:t>
            </w:r>
          </w:p>
        </w:tc>
        <w:tc>
          <w:tcPr>
            <w:tcW w:w="2126" w:type="dxa"/>
          </w:tcPr>
          <w:p w:rsidR="00AE51B1" w:rsidRDefault="00AE51B1">
            <w:pPr>
              <w:tabs>
                <w:tab w:val="left" w:pos="1985"/>
                <w:tab w:val="left" w:pos="4536"/>
              </w:tabs>
              <w:rPr>
                <w:b/>
                <w:sz w:val="22"/>
              </w:rPr>
            </w:pPr>
            <w:r w:rsidRPr="00B6265A">
              <w:rPr>
                <w:b/>
                <w:noProof/>
                <w:sz w:val="22"/>
              </w:rPr>
              <w:t>SEEK CLARIFICATION OF ADDITIONAL INFO</w:t>
            </w:r>
            <w:r>
              <w:rPr>
                <w:b/>
                <w:noProof/>
                <w:sz w:val="22"/>
              </w:rPr>
              <w:t>RMATION</w:t>
            </w:r>
            <w:bookmarkStart w:id="0" w:name="_GoBack"/>
            <w:bookmarkEnd w:id="0"/>
          </w:p>
          <w:p w:rsidR="00AE51B1" w:rsidRDefault="00AE51B1">
            <w:pPr>
              <w:tabs>
                <w:tab w:val="left" w:pos="1985"/>
                <w:tab w:val="left" w:pos="4536"/>
              </w:tabs>
              <w:jc w:val="right"/>
              <w:rPr>
                <w:sz w:val="22"/>
              </w:rPr>
            </w:pPr>
          </w:p>
        </w:tc>
        <w:tc>
          <w:tcPr>
            <w:tcW w:w="5736" w:type="dxa"/>
          </w:tcPr>
          <w:p w:rsidR="00AE51B1" w:rsidRDefault="00AE51B1">
            <w:pPr>
              <w:rPr>
                <w:b/>
                <w:sz w:val="22"/>
              </w:rPr>
            </w:pPr>
            <w:r w:rsidRPr="00B6265A">
              <w:rPr>
                <w:b/>
                <w:noProof/>
                <w:sz w:val="22"/>
              </w:rPr>
              <w:t>10-Nov-2016</w:t>
            </w:r>
            <w:r>
              <w:rPr>
                <w:b/>
                <w:sz w:val="22"/>
              </w:rPr>
              <w:t xml:space="preserve">                                     </w:t>
            </w:r>
          </w:p>
          <w:p w:rsidR="00AE51B1" w:rsidRDefault="00AE51B1">
            <w:pPr>
              <w:rPr>
                <w:sz w:val="22"/>
              </w:rPr>
            </w:pPr>
          </w:p>
          <w:p w:rsidR="00AE51B1" w:rsidRDefault="00AE51B1">
            <w:pPr>
              <w:tabs>
                <w:tab w:val="right" w:pos="5562"/>
              </w:tabs>
              <w:rPr>
                <w:rFonts w:ascii="Arial Narrow" w:hAnsi="Arial Narrow"/>
                <w:b/>
                <w:i/>
                <w:sz w:val="22"/>
              </w:rPr>
            </w:pPr>
            <w:r>
              <w:rPr>
                <w:rFonts w:ascii="Arial Narrow" w:hAnsi="Arial Narrow"/>
                <w:b/>
                <w:i/>
                <w:sz w:val="22"/>
              </w:rPr>
              <w:t>Applicant:</w:t>
            </w:r>
          </w:p>
          <w:p w:rsidR="00AE51B1" w:rsidRDefault="00AE51B1">
            <w:pPr>
              <w:tabs>
                <w:tab w:val="right" w:pos="5562"/>
              </w:tabs>
              <w:rPr>
                <w:rFonts w:ascii="Arial Narrow" w:hAnsi="Arial Narrow"/>
                <w:sz w:val="22"/>
              </w:rPr>
            </w:pPr>
            <w:r w:rsidRPr="00B6265A">
              <w:rPr>
                <w:rFonts w:ascii="Arial Narrow" w:hAnsi="Arial Narrow"/>
                <w:noProof/>
                <w:sz w:val="22"/>
              </w:rPr>
              <w:t>Rachael Boggons</w:t>
            </w:r>
          </w:p>
          <w:p w:rsidR="00AE51B1" w:rsidRDefault="00AE51B1">
            <w:pPr>
              <w:rPr>
                <w:rFonts w:ascii="Arial Narrow" w:hAnsi="Arial Narrow"/>
                <w:sz w:val="22"/>
              </w:rPr>
            </w:pPr>
            <w:r>
              <w:rPr>
                <w:rFonts w:ascii="Arial Narrow" w:hAnsi="Arial Narrow"/>
                <w:b/>
                <w:i/>
                <w:sz w:val="22"/>
              </w:rPr>
              <w:t>Location:</w:t>
            </w:r>
          </w:p>
          <w:p w:rsidR="00AE51B1" w:rsidRDefault="00AE51B1">
            <w:pPr>
              <w:jc w:val="both"/>
              <w:rPr>
                <w:rFonts w:ascii="Arial Narrow" w:hAnsi="Arial Narrow"/>
                <w:sz w:val="22"/>
              </w:rPr>
            </w:pPr>
            <w:r w:rsidRPr="00B6265A">
              <w:rPr>
                <w:rFonts w:ascii="Arial Narrow" w:hAnsi="Arial Narrow"/>
                <w:noProof/>
                <w:sz w:val="22"/>
              </w:rPr>
              <w:t>159, Forest Hills, Rathcoole, Co. Dublin</w:t>
            </w:r>
          </w:p>
          <w:p w:rsidR="00AE51B1" w:rsidRDefault="00AE51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E51B1" w:rsidRDefault="00AE51B1">
            <w:pPr>
              <w:jc w:val="both"/>
              <w:rPr>
                <w:rFonts w:ascii="Arial Narrow" w:hAnsi="Arial Narrow"/>
                <w:sz w:val="22"/>
              </w:rPr>
            </w:pPr>
            <w:r w:rsidRPr="00B6265A">
              <w:rPr>
                <w:rFonts w:ascii="Arial Narrow" w:hAnsi="Arial Narrow"/>
                <w:noProof/>
                <w:sz w:val="22"/>
              </w:rPr>
              <w:t>Side extension and rear extension to provide extra sitting room with addtional living space; roof window to the front of new extension; also front extension to hallway and existing front sitting room.</w:t>
            </w:r>
          </w:p>
          <w:p w:rsidR="00AE51B1" w:rsidRDefault="00AE51B1">
            <w:pPr>
              <w:jc w:val="both"/>
              <w:rPr>
                <w:b/>
                <w:i/>
                <w:sz w:val="22"/>
              </w:rPr>
            </w:pPr>
            <w:r w:rsidRPr="000C71AD">
              <w:rPr>
                <w:rFonts w:ascii="Arial Narrow" w:hAnsi="Arial Narrow"/>
                <w:b/>
                <w:i/>
                <w:sz w:val="22"/>
              </w:rPr>
              <w:t>Direct Marketing</w:t>
            </w:r>
            <w:r w:rsidRPr="000C71AD">
              <w:rPr>
                <w:b/>
                <w:i/>
                <w:sz w:val="22"/>
              </w:rPr>
              <w:t>:</w:t>
            </w:r>
          </w:p>
          <w:p w:rsidR="00AE51B1" w:rsidRDefault="00AE51B1">
            <w:pPr>
              <w:jc w:val="both"/>
              <w:rPr>
                <w:sz w:val="22"/>
              </w:rPr>
            </w:pPr>
            <w:r w:rsidRPr="00B6265A">
              <w:rPr>
                <w:noProof/>
                <w:sz w:val="22"/>
              </w:rPr>
              <w:t>Direct Marketing - NO</w:t>
            </w:r>
          </w:p>
          <w:p w:rsidR="00AE51B1" w:rsidRPr="007C7111" w:rsidRDefault="00AE51B1">
            <w:pPr>
              <w:jc w:val="both"/>
              <w:rPr>
                <w:sz w:val="22"/>
              </w:rPr>
            </w:pPr>
          </w:p>
        </w:tc>
      </w:tr>
    </w:tbl>
    <w:p w:rsidR="00617F52" w:rsidRDefault="00617F52">
      <w:pPr>
        <w:pStyle w:val="Header"/>
        <w:tabs>
          <w:tab w:val="clear" w:pos="4153"/>
          <w:tab w:val="clear" w:pos="8306"/>
        </w:tabs>
      </w:pPr>
    </w:p>
    <w:sectPr w:rsidR="00617F52">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52" w:rsidRDefault="00617F52">
      <w:r>
        <w:separator/>
      </w:r>
    </w:p>
  </w:endnote>
  <w:endnote w:type="continuationSeparator" w:id="0">
    <w:p w:rsidR="00617F52" w:rsidRDefault="0061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52" w:rsidRDefault="00617F52">
      <w:r>
        <w:separator/>
      </w:r>
    </w:p>
  </w:footnote>
  <w:footnote w:type="continuationSeparator" w:id="0">
    <w:p w:rsidR="00617F52" w:rsidRDefault="0061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E51B1">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80EDA"/>
    <w:rsid w:val="002D6E97"/>
    <w:rsid w:val="00436F88"/>
    <w:rsid w:val="005902FC"/>
    <w:rsid w:val="00617F52"/>
    <w:rsid w:val="007C7111"/>
    <w:rsid w:val="00AA290F"/>
    <w:rsid w:val="00AE51B1"/>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1199E5C-FDB5-47F7-9EB7-339838E2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E51B1"/>
    <w:rPr>
      <w:rFonts w:ascii="Segoe UI" w:hAnsi="Segoe UI" w:cs="Segoe UI"/>
      <w:sz w:val="18"/>
      <w:szCs w:val="18"/>
    </w:rPr>
  </w:style>
  <w:style w:type="character" w:customStyle="1" w:styleId="BalloonTextChar">
    <w:name w:val="Balloon Text Char"/>
    <w:basedOn w:val="DefaultParagraphFont"/>
    <w:link w:val="BalloonText"/>
    <w:rsid w:val="00AE51B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2016-11-16T15:48:00Z</cp:lastPrinted>
  <dcterms:created xsi:type="dcterms:W3CDTF">2016-11-16T15:49:00Z</dcterms:created>
  <dcterms:modified xsi:type="dcterms:W3CDTF">2016-11-16T15:49:00Z</dcterms:modified>
</cp:coreProperties>
</file>